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4B" w:rsidRPr="0028156C" w:rsidRDefault="0035484B" w:rsidP="0035484B">
      <w:pPr>
        <w:tabs>
          <w:tab w:val="left" w:pos="453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E24E6">
        <w:rPr>
          <w:rFonts w:ascii="Arial" w:hAnsi="Arial" w:cs="Arial"/>
        </w:rPr>
        <w:t xml:space="preserve">                  Приложение </w:t>
      </w:r>
    </w:p>
    <w:p w:rsidR="0035484B" w:rsidRDefault="008D56EB" w:rsidP="008D56EB">
      <w:pPr>
        <w:shd w:val="clear" w:color="auto" w:fill="FFFFFF"/>
        <w:tabs>
          <w:tab w:val="left" w:pos="0"/>
        </w:tabs>
        <w:spacing w:line="319" w:lineRule="exact"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35484B">
        <w:rPr>
          <w:rFonts w:ascii="Arial" w:hAnsi="Arial" w:cs="Arial"/>
        </w:rPr>
        <w:t>к Положению об оплате труда</w:t>
      </w:r>
    </w:p>
    <w:p w:rsidR="0035484B" w:rsidRDefault="0035484B" w:rsidP="0035484B">
      <w:pPr>
        <w:shd w:val="clear" w:color="auto" w:fill="FFFFFF"/>
        <w:tabs>
          <w:tab w:val="left" w:pos="0"/>
        </w:tabs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8D56E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работников муниципального бюджетного</w:t>
      </w:r>
    </w:p>
    <w:p w:rsidR="0035484B" w:rsidRDefault="0035484B" w:rsidP="0035484B">
      <w:pPr>
        <w:shd w:val="clear" w:color="auto" w:fill="FFFFFF"/>
        <w:tabs>
          <w:tab w:val="left" w:pos="0"/>
        </w:tabs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="008D56E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учреждения </w:t>
      </w:r>
      <w:r w:rsidRPr="0028156C">
        <w:rPr>
          <w:rFonts w:ascii="Arial" w:hAnsi="Arial" w:cs="Arial"/>
        </w:rPr>
        <w:t>«Сервис-центр города Троицка»</w:t>
      </w:r>
    </w:p>
    <w:p w:rsidR="0035484B" w:rsidRDefault="0035484B" w:rsidP="0035484B">
      <w:pPr>
        <w:shd w:val="clear" w:color="auto" w:fill="FFFFFF"/>
        <w:tabs>
          <w:tab w:val="left" w:pos="0"/>
        </w:tabs>
        <w:spacing w:line="319" w:lineRule="exact"/>
        <w:ind w:left="4395" w:right="-1"/>
        <w:rPr>
          <w:rFonts w:ascii="Arial" w:hAnsi="Arial" w:cs="Arial"/>
        </w:rPr>
      </w:pPr>
    </w:p>
    <w:p w:rsidR="0035484B" w:rsidRPr="0028156C" w:rsidRDefault="0035484B" w:rsidP="0035484B">
      <w:pPr>
        <w:shd w:val="clear" w:color="auto" w:fill="FFFFFF"/>
        <w:tabs>
          <w:tab w:val="left" w:pos="0"/>
        </w:tabs>
        <w:spacing w:line="319" w:lineRule="exact"/>
        <w:ind w:left="4395" w:right="-1"/>
        <w:rPr>
          <w:rFonts w:ascii="Arial" w:hAnsi="Arial" w:cs="Arial"/>
        </w:rPr>
      </w:pPr>
    </w:p>
    <w:p w:rsidR="0035484B" w:rsidRPr="004710AE" w:rsidRDefault="0035484B" w:rsidP="0035484B">
      <w:pPr>
        <w:tabs>
          <w:tab w:val="left" w:pos="2220"/>
        </w:tabs>
        <w:jc w:val="center"/>
        <w:rPr>
          <w:rFonts w:ascii="Arial" w:hAnsi="Arial" w:cs="Arial"/>
          <w:b/>
        </w:rPr>
      </w:pPr>
      <w:r w:rsidRPr="004710AE">
        <w:rPr>
          <w:rFonts w:ascii="Arial" w:hAnsi="Arial" w:cs="Arial"/>
          <w:b/>
        </w:rPr>
        <w:t>Перечень</w:t>
      </w:r>
    </w:p>
    <w:p w:rsidR="008D56EB" w:rsidRDefault="0035484B" w:rsidP="008D56EB">
      <w:pPr>
        <w:tabs>
          <w:tab w:val="left" w:pos="2220"/>
        </w:tabs>
        <w:jc w:val="center"/>
        <w:rPr>
          <w:rFonts w:ascii="Arial" w:hAnsi="Arial" w:cs="Arial"/>
          <w:b/>
        </w:rPr>
      </w:pPr>
      <w:r w:rsidRPr="004710AE">
        <w:rPr>
          <w:rFonts w:ascii="Arial" w:hAnsi="Arial" w:cs="Arial"/>
          <w:b/>
        </w:rPr>
        <w:t>должностей, отнесенных к основному персоналу,</w:t>
      </w:r>
      <w:r>
        <w:rPr>
          <w:rFonts w:ascii="Arial" w:hAnsi="Arial" w:cs="Arial"/>
          <w:b/>
        </w:rPr>
        <w:t xml:space="preserve"> </w:t>
      </w:r>
      <w:r w:rsidRPr="004710AE">
        <w:rPr>
          <w:rFonts w:ascii="Arial" w:hAnsi="Arial" w:cs="Arial"/>
          <w:b/>
        </w:rPr>
        <w:t xml:space="preserve">не вошедших </w:t>
      </w:r>
    </w:p>
    <w:p w:rsidR="0035484B" w:rsidRPr="008D56EB" w:rsidRDefault="0035484B" w:rsidP="008D56EB">
      <w:pPr>
        <w:tabs>
          <w:tab w:val="left" w:pos="2220"/>
        </w:tabs>
        <w:jc w:val="center"/>
        <w:rPr>
          <w:rFonts w:ascii="Arial" w:hAnsi="Arial" w:cs="Arial"/>
          <w:b/>
        </w:rPr>
      </w:pPr>
      <w:r w:rsidRPr="004710AE">
        <w:rPr>
          <w:rFonts w:ascii="Arial" w:hAnsi="Arial" w:cs="Arial"/>
          <w:b/>
        </w:rPr>
        <w:t>в профессиональные квалификационные группы,</w:t>
      </w:r>
      <w:r>
        <w:rPr>
          <w:rFonts w:ascii="Arial" w:hAnsi="Arial" w:cs="Arial"/>
          <w:b/>
        </w:rPr>
        <w:t xml:space="preserve"> </w:t>
      </w:r>
      <w:r w:rsidRPr="004710AE">
        <w:rPr>
          <w:rFonts w:ascii="Arial" w:hAnsi="Arial" w:cs="Arial"/>
          <w:b/>
        </w:rPr>
        <w:t>утвержденные приказом Министерства здравоохранения и социального развития Российской Федерации от 29.05.2008 № 247н, № 248н</w:t>
      </w:r>
    </w:p>
    <w:p w:rsidR="0035484B" w:rsidRPr="0028156C" w:rsidRDefault="0035484B" w:rsidP="0035484B">
      <w:pPr>
        <w:ind w:left="5664" w:firstLine="708"/>
        <w:jc w:val="center"/>
        <w:rPr>
          <w:rFonts w:ascii="Arial" w:hAnsi="Arial" w:cs="Arial"/>
        </w:rPr>
      </w:pPr>
    </w:p>
    <w:p w:rsidR="0035484B" w:rsidRPr="0028156C" w:rsidRDefault="0035484B" w:rsidP="0035484B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3311"/>
        <w:gridCol w:w="3739"/>
        <w:gridCol w:w="2000"/>
      </w:tblGrid>
      <w:tr w:rsidR="0035484B" w:rsidRPr="0028156C" w:rsidTr="0035484B">
        <w:tc>
          <w:tcPr>
            <w:tcW w:w="625" w:type="dxa"/>
          </w:tcPr>
          <w:p w:rsidR="0035484B" w:rsidRPr="004710AE" w:rsidRDefault="0035484B" w:rsidP="0035484B">
            <w:pPr>
              <w:jc w:val="center"/>
              <w:rPr>
                <w:rFonts w:ascii="Arial" w:hAnsi="Arial" w:cs="Arial"/>
                <w:b/>
              </w:rPr>
            </w:pPr>
            <w:r w:rsidRPr="004710AE">
              <w:rPr>
                <w:rFonts w:ascii="Arial" w:hAnsi="Arial" w:cs="Arial"/>
                <w:b/>
              </w:rPr>
              <w:t>№</w:t>
            </w:r>
          </w:p>
          <w:p w:rsidR="0035484B" w:rsidRPr="004710AE" w:rsidRDefault="0035484B" w:rsidP="0035484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4710AE">
              <w:rPr>
                <w:rFonts w:ascii="Arial" w:hAnsi="Arial" w:cs="Arial"/>
                <w:b/>
              </w:rPr>
              <w:t>п</w:t>
            </w:r>
            <w:proofErr w:type="gramEnd"/>
            <w:r w:rsidRPr="004710AE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3311" w:type="dxa"/>
          </w:tcPr>
          <w:p w:rsidR="0035484B" w:rsidRPr="004710AE" w:rsidRDefault="0035484B" w:rsidP="0035484B">
            <w:pPr>
              <w:jc w:val="center"/>
              <w:rPr>
                <w:rFonts w:ascii="Arial" w:hAnsi="Arial" w:cs="Arial"/>
                <w:b/>
              </w:rPr>
            </w:pPr>
            <w:r w:rsidRPr="004710AE">
              <w:rPr>
                <w:rFonts w:ascii="Arial" w:hAnsi="Arial" w:cs="Arial"/>
                <w:b/>
              </w:rPr>
              <w:t>Квалификационный уровень</w:t>
            </w:r>
          </w:p>
        </w:tc>
        <w:tc>
          <w:tcPr>
            <w:tcW w:w="3739" w:type="dxa"/>
          </w:tcPr>
          <w:p w:rsidR="0035484B" w:rsidRPr="004710AE" w:rsidRDefault="0035484B" w:rsidP="0035484B">
            <w:pPr>
              <w:jc w:val="center"/>
              <w:rPr>
                <w:rFonts w:ascii="Arial" w:hAnsi="Arial" w:cs="Arial"/>
                <w:b/>
              </w:rPr>
            </w:pPr>
            <w:r w:rsidRPr="004710AE">
              <w:rPr>
                <w:rFonts w:ascii="Arial" w:hAnsi="Arial" w:cs="Arial"/>
                <w:b/>
              </w:rPr>
              <w:t>Должность</w:t>
            </w:r>
          </w:p>
        </w:tc>
        <w:tc>
          <w:tcPr>
            <w:tcW w:w="2000" w:type="dxa"/>
          </w:tcPr>
          <w:p w:rsidR="0035484B" w:rsidRPr="004710AE" w:rsidRDefault="0035484B" w:rsidP="0035484B">
            <w:pPr>
              <w:jc w:val="center"/>
              <w:rPr>
                <w:rFonts w:ascii="Arial" w:hAnsi="Arial" w:cs="Arial"/>
                <w:b/>
              </w:rPr>
            </w:pPr>
            <w:r w:rsidRPr="004710AE">
              <w:rPr>
                <w:rFonts w:ascii="Arial" w:hAnsi="Arial" w:cs="Arial"/>
                <w:b/>
              </w:rPr>
              <w:t>Должностной оклад (рублей)</w:t>
            </w:r>
          </w:p>
        </w:tc>
      </w:tr>
      <w:tr w:rsidR="0035484B" w:rsidRPr="0028156C" w:rsidTr="0035484B">
        <w:tc>
          <w:tcPr>
            <w:tcW w:w="625" w:type="dxa"/>
          </w:tcPr>
          <w:p w:rsidR="0035484B" w:rsidRPr="0028156C" w:rsidRDefault="0035484B" w:rsidP="0035484B">
            <w:pPr>
              <w:jc w:val="center"/>
              <w:rPr>
                <w:rFonts w:ascii="Arial" w:hAnsi="Arial" w:cs="Arial"/>
              </w:rPr>
            </w:pPr>
            <w:r w:rsidRPr="0028156C">
              <w:rPr>
                <w:rFonts w:ascii="Arial" w:hAnsi="Arial" w:cs="Arial"/>
              </w:rPr>
              <w:t>1.</w:t>
            </w:r>
          </w:p>
        </w:tc>
        <w:tc>
          <w:tcPr>
            <w:tcW w:w="3311" w:type="dxa"/>
          </w:tcPr>
          <w:p w:rsidR="0035484B" w:rsidRPr="0028156C" w:rsidRDefault="0035484B" w:rsidP="002E24E6">
            <w:pPr>
              <w:rPr>
                <w:rFonts w:ascii="Arial" w:hAnsi="Arial" w:cs="Arial"/>
              </w:rPr>
            </w:pPr>
            <w:r w:rsidRPr="0028156C">
              <w:rPr>
                <w:rFonts w:ascii="Arial" w:hAnsi="Arial" w:cs="Arial"/>
              </w:rPr>
              <w:t>2-й</w:t>
            </w:r>
          </w:p>
          <w:p w:rsidR="0035484B" w:rsidRPr="0028156C" w:rsidRDefault="0035484B" w:rsidP="0035484B">
            <w:pPr>
              <w:rPr>
                <w:rFonts w:ascii="Arial" w:hAnsi="Arial" w:cs="Arial"/>
              </w:rPr>
            </w:pPr>
            <w:r w:rsidRPr="0028156C">
              <w:rPr>
                <w:rFonts w:ascii="Arial" w:hAnsi="Arial" w:cs="Arial"/>
              </w:rPr>
              <w:t>квалификационный уровень</w:t>
            </w:r>
          </w:p>
        </w:tc>
        <w:tc>
          <w:tcPr>
            <w:tcW w:w="3739" w:type="dxa"/>
          </w:tcPr>
          <w:p w:rsidR="0035484B" w:rsidRPr="0028156C" w:rsidRDefault="0035484B" w:rsidP="0035484B">
            <w:pPr>
              <w:rPr>
                <w:rFonts w:ascii="Arial" w:hAnsi="Arial" w:cs="Arial"/>
              </w:rPr>
            </w:pPr>
            <w:r w:rsidRPr="0028156C">
              <w:rPr>
                <w:rFonts w:ascii="Arial" w:hAnsi="Arial" w:cs="Arial"/>
              </w:rPr>
              <w:t xml:space="preserve">Старший инспектор </w:t>
            </w:r>
          </w:p>
        </w:tc>
        <w:tc>
          <w:tcPr>
            <w:tcW w:w="2000" w:type="dxa"/>
          </w:tcPr>
          <w:p w:rsidR="0035484B" w:rsidRPr="0028156C" w:rsidRDefault="0035484B" w:rsidP="0035484B">
            <w:pPr>
              <w:jc w:val="center"/>
              <w:rPr>
                <w:rFonts w:ascii="Arial" w:hAnsi="Arial" w:cs="Arial"/>
              </w:rPr>
            </w:pPr>
            <w:r w:rsidRPr="0028156C">
              <w:rPr>
                <w:rFonts w:ascii="Arial" w:hAnsi="Arial" w:cs="Arial"/>
              </w:rPr>
              <w:t>3 550,00</w:t>
            </w:r>
          </w:p>
        </w:tc>
      </w:tr>
      <w:tr w:rsidR="0035484B" w:rsidRPr="0028156C" w:rsidTr="0035484B">
        <w:tc>
          <w:tcPr>
            <w:tcW w:w="625" w:type="dxa"/>
          </w:tcPr>
          <w:p w:rsidR="0035484B" w:rsidRPr="0028156C" w:rsidRDefault="0035484B" w:rsidP="0035484B">
            <w:pPr>
              <w:jc w:val="center"/>
              <w:rPr>
                <w:rFonts w:ascii="Arial" w:hAnsi="Arial" w:cs="Arial"/>
              </w:rPr>
            </w:pPr>
            <w:r w:rsidRPr="0028156C">
              <w:rPr>
                <w:rFonts w:ascii="Arial" w:hAnsi="Arial" w:cs="Arial"/>
              </w:rPr>
              <w:t>2.</w:t>
            </w:r>
          </w:p>
        </w:tc>
        <w:tc>
          <w:tcPr>
            <w:tcW w:w="3311" w:type="dxa"/>
          </w:tcPr>
          <w:p w:rsidR="0035484B" w:rsidRPr="0028156C" w:rsidRDefault="0035484B" w:rsidP="002E24E6">
            <w:pPr>
              <w:rPr>
                <w:rFonts w:ascii="Arial" w:hAnsi="Arial" w:cs="Arial"/>
              </w:rPr>
            </w:pPr>
            <w:r w:rsidRPr="0028156C">
              <w:rPr>
                <w:rFonts w:ascii="Arial" w:hAnsi="Arial" w:cs="Arial"/>
              </w:rPr>
              <w:t>1-й</w:t>
            </w:r>
          </w:p>
          <w:p w:rsidR="0035484B" w:rsidRPr="0028156C" w:rsidRDefault="0035484B" w:rsidP="0035484B">
            <w:pPr>
              <w:rPr>
                <w:rFonts w:ascii="Arial" w:hAnsi="Arial" w:cs="Arial"/>
              </w:rPr>
            </w:pPr>
            <w:r w:rsidRPr="0028156C">
              <w:rPr>
                <w:rFonts w:ascii="Arial" w:hAnsi="Arial" w:cs="Arial"/>
              </w:rPr>
              <w:t>квалификационный уровень</w:t>
            </w:r>
          </w:p>
        </w:tc>
        <w:tc>
          <w:tcPr>
            <w:tcW w:w="3739" w:type="dxa"/>
          </w:tcPr>
          <w:p w:rsidR="0035484B" w:rsidRPr="0028156C" w:rsidRDefault="0035484B" w:rsidP="0035484B">
            <w:pPr>
              <w:rPr>
                <w:rFonts w:ascii="Arial" w:hAnsi="Arial" w:cs="Arial"/>
              </w:rPr>
            </w:pPr>
            <w:r w:rsidRPr="0028156C">
              <w:rPr>
                <w:rFonts w:ascii="Arial" w:hAnsi="Arial" w:cs="Arial"/>
              </w:rPr>
              <w:t xml:space="preserve">Инспектор </w:t>
            </w:r>
          </w:p>
        </w:tc>
        <w:tc>
          <w:tcPr>
            <w:tcW w:w="2000" w:type="dxa"/>
          </w:tcPr>
          <w:p w:rsidR="0035484B" w:rsidRPr="0028156C" w:rsidRDefault="0035484B" w:rsidP="0035484B">
            <w:pPr>
              <w:jc w:val="center"/>
              <w:rPr>
                <w:rFonts w:ascii="Arial" w:hAnsi="Arial" w:cs="Arial"/>
              </w:rPr>
            </w:pPr>
            <w:r w:rsidRPr="0028156C">
              <w:rPr>
                <w:rFonts w:ascii="Arial" w:hAnsi="Arial" w:cs="Arial"/>
              </w:rPr>
              <w:t>2 750,00</w:t>
            </w:r>
          </w:p>
        </w:tc>
      </w:tr>
    </w:tbl>
    <w:p w:rsidR="0035484B" w:rsidRPr="0028156C" w:rsidRDefault="0035484B" w:rsidP="0035484B">
      <w:pPr>
        <w:rPr>
          <w:rFonts w:ascii="Arial" w:hAnsi="Arial" w:cs="Arial"/>
        </w:rPr>
      </w:pPr>
    </w:p>
    <w:p w:rsidR="0035484B" w:rsidRPr="0028156C" w:rsidRDefault="0035484B" w:rsidP="0035484B">
      <w:pPr>
        <w:rPr>
          <w:rFonts w:ascii="Arial" w:hAnsi="Arial" w:cs="Arial"/>
        </w:rPr>
      </w:pPr>
    </w:p>
    <w:p w:rsidR="0035484B" w:rsidRPr="0028156C" w:rsidRDefault="0035484B" w:rsidP="0035484B">
      <w:pPr>
        <w:rPr>
          <w:rFonts w:ascii="Arial" w:hAnsi="Arial" w:cs="Arial"/>
        </w:rPr>
      </w:pPr>
      <w:bookmarkStart w:id="0" w:name="_GoBack"/>
      <w:bookmarkEnd w:id="0"/>
    </w:p>
    <w:p w:rsidR="0035484B" w:rsidRPr="0028156C" w:rsidRDefault="0035484B" w:rsidP="0035484B">
      <w:pPr>
        <w:rPr>
          <w:rFonts w:ascii="Arial" w:hAnsi="Arial" w:cs="Arial"/>
        </w:rPr>
      </w:pPr>
    </w:p>
    <w:p w:rsidR="0035484B" w:rsidRPr="0028156C" w:rsidRDefault="0035484B" w:rsidP="0035484B">
      <w:pPr>
        <w:rPr>
          <w:rFonts w:ascii="Arial" w:hAnsi="Arial" w:cs="Arial"/>
        </w:rPr>
      </w:pPr>
    </w:p>
    <w:p w:rsidR="0035484B" w:rsidRPr="0028156C" w:rsidRDefault="0035484B" w:rsidP="0035484B">
      <w:pPr>
        <w:rPr>
          <w:rFonts w:ascii="Arial" w:hAnsi="Arial" w:cs="Arial"/>
        </w:rPr>
      </w:pPr>
    </w:p>
    <w:p w:rsidR="0035484B" w:rsidRPr="0028156C" w:rsidRDefault="0035484B" w:rsidP="0035484B">
      <w:pPr>
        <w:rPr>
          <w:rFonts w:ascii="Arial" w:hAnsi="Arial" w:cs="Arial"/>
        </w:rPr>
      </w:pPr>
    </w:p>
    <w:p w:rsidR="0035484B" w:rsidRPr="0028156C" w:rsidRDefault="0035484B" w:rsidP="0035484B">
      <w:pPr>
        <w:rPr>
          <w:rFonts w:ascii="Arial" w:hAnsi="Arial" w:cs="Arial"/>
        </w:rPr>
      </w:pPr>
    </w:p>
    <w:p w:rsidR="0035484B" w:rsidRPr="0028156C" w:rsidRDefault="0035484B" w:rsidP="0035484B">
      <w:pPr>
        <w:rPr>
          <w:rFonts w:ascii="Arial" w:hAnsi="Arial" w:cs="Arial"/>
        </w:rPr>
      </w:pPr>
    </w:p>
    <w:p w:rsidR="0035484B" w:rsidRPr="0028156C" w:rsidRDefault="0035484B" w:rsidP="0035484B">
      <w:pPr>
        <w:rPr>
          <w:rFonts w:ascii="Arial" w:hAnsi="Arial" w:cs="Arial"/>
        </w:rPr>
      </w:pPr>
    </w:p>
    <w:p w:rsidR="0035484B" w:rsidRPr="0028156C" w:rsidRDefault="0035484B" w:rsidP="0035484B">
      <w:pPr>
        <w:rPr>
          <w:rFonts w:ascii="Arial" w:hAnsi="Arial" w:cs="Arial"/>
        </w:rPr>
      </w:pPr>
    </w:p>
    <w:p w:rsidR="00F50FCE" w:rsidRDefault="00F50FCE"/>
    <w:sectPr w:rsidR="00F50FCE" w:rsidSect="008D56E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79"/>
    <w:rsid w:val="002E24E6"/>
    <w:rsid w:val="0035484B"/>
    <w:rsid w:val="00784979"/>
    <w:rsid w:val="008D56EB"/>
    <w:rsid w:val="00952C00"/>
    <w:rsid w:val="00F5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2012-03-13T09:19:00Z</cp:lastPrinted>
  <dcterms:created xsi:type="dcterms:W3CDTF">2012-03-12T05:56:00Z</dcterms:created>
  <dcterms:modified xsi:type="dcterms:W3CDTF">2012-03-13T09:19:00Z</dcterms:modified>
</cp:coreProperties>
</file>