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92" w:rsidRDefault="00D10892" w:rsidP="00D10892">
      <w:pPr>
        <w:framePr w:w="1471" w:h="1236" w:hRule="exact" w:hSpace="180" w:wrap="around" w:vAnchor="text" w:hAnchor="page" w:x="5346" w:y="137"/>
        <w:ind w:firstLine="284"/>
      </w:pPr>
      <w:r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>
            <v:imagedata r:id="rId8" o:title=""/>
          </v:shape>
          <o:OLEObject Type="Embed" ProgID="MSPhotoEd.3" ShapeID="_x0000_i1025" DrawAspect="Content" ObjectID="_1448711365" r:id="rId9"/>
        </w:object>
      </w:r>
    </w:p>
    <w:p w:rsidR="00D10892" w:rsidRPr="00902DDC" w:rsidRDefault="00D10892" w:rsidP="00D10892">
      <w:pPr>
        <w:jc w:val="right"/>
        <w:rPr>
          <w:rFonts w:ascii="Times New Roman" w:hAnsi="Times New Roman"/>
          <w:sz w:val="20"/>
        </w:rPr>
      </w:pPr>
    </w:p>
    <w:p w:rsidR="00D10892" w:rsidRDefault="00D10892" w:rsidP="00D10892">
      <w:pPr>
        <w:jc w:val="center"/>
        <w:rPr>
          <w:rFonts w:ascii="Times New Roman" w:hAnsi="Times New Roman"/>
          <w:b/>
          <w:sz w:val="16"/>
        </w:rPr>
      </w:pPr>
    </w:p>
    <w:p w:rsidR="00D10892" w:rsidRDefault="00D10892" w:rsidP="00D10892">
      <w:pPr>
        <w:jc w:val="center"/>
        <w:rPr>
          <w:rFonts w:ascii="Times New Roman" w:hAnsi="Times New Roman"/>
          <w:b/>
          <w:sz w:val="16"/>
        </w:rPr>
      </w:pPr>
    </w:p>
    <w:p w:rsidR="00D10892" w:rsidRDefault="00D10892" w:rsidP="00D10892">
      <w:pPr>
        <w:jc w:val="center"/>
        <w:rPr>
          <w:rFonts w:ascii="Times New Roman" w:hAnsi="Times New Roman"/>
          <w:b/>
          <w:sz w:val="16"/>
        </w:rPr>
      </w:pPr>
    </w:p>
    <w:p w:rsidR="00D10892" w:rsidRDefault="00D10892" w:rsidP="00D10892">
      <w:pPr>
        <w:jc w:val="center"/>
        <w:rPr>
          <w:rFonts w:ascii="Times New Roman" w:hAnsi="Times New Roman"/>
          <w:b/>
          <w:sz w:val="16"/>
        </w:rPr>
      </w:pPr>
    </w:p>
    <w:p w:rsidR="00D10892" w:rsidRDefault="00D10892" w:rsidP="00D10892">
      <w:pPr>
        <w:jc w:val="center"/>
        <w:rPr>
          <w:rFonts w:ascii="Times New Roman" w:hAnsi="Times New Roman"/>
          <w:b/>
          <w:sz w:val="16"/>
        </w:rPr>
      </w:pPr>
    </w:p>
    <w:p w:rsidR="00D10892" w:rsidRDefault="00D10892" w:rsidP="00D10892">
      <w:pPr>
        <w:jc w:val="center"/>
        <w:rPr>
          <w:rFonts w:ascii="Times New Roman" w:hAnsi="Times New Roman"/>
          <w:b/>
          <w:sz w:val="16"/>
        </w:rPr>
      </w:pPr>
    </w:p>
    <w:p w:rsidR="00D10892" w:rsidRPr="00D67450" w:rsidRDefault="00D10892" w:rsidP="00D10892">
      <w:pPr>
        <w:jc w:val="center"/>
        <w:outlineLvl w:val="0"/>
        <w:rPr>
          <w:rFonts w:ascii="Times New Roman" w:hAnsi="Times New Roman"/>
          <w:sz w:val="18"/>
          <w:szCs w:val="18"/>
        </w:rPr>
      </w:pPr>
    </w:p>
    <w:p w:rsidR="00D10892" w:rsidRPr="00284E0C" w:rsidRDefault="00D10892" w:rsidP="00D10892">
      <w:pPr>
        <w:jc w:val="center"/>
        <w:rPr>
          <w:rFonts w:ascii="Times New Roman" w:hAnsi="Times New Roman"/>
          <w:sz w:val="32"/>
          <w:szCs w:val="32"/>
        </w:rPr>
      </w:pPr>
      <w:r w:rsidRPr="00284E0C">
        <w:rPr>
          <w:rFonts w:ascii="Times New Roman" w:hAnsi="Times New Roman"/>
          <w:sz w:val="32"/>
          <w:szCs w:val="32"/>
        </w:rPr>
        <w:t>Собрание депутатов города Троицка</w:t>
      </w:r>
    </w:p>
    <w:p w:rsidR="00D10892" w:rsidRPr="00284E0C" w:rsidRDefault="00D10892" w:rsidP="00D10892">
      <w:pPr>
        <w:jc w:val="center"/>
        <w:rPr>
          <w:rFonts w:ascii="Times New Roman" w:hAnsi="Times New Roman"/>
          <w:sz w:val="32"/>
          <w:szCs w:val="32"/>
        </w:rPr>
      </w:pPr>
      <w:r w:rsidRPr="00284E0C">
        <w:rPr>
          <w:rFonts w:ascii="Times New Roman" w:hAnsi="Times New Roman"/>
          <w:sz w:val="32"/>
          <w:szCs w:val="32"/>
        </w:rPr>
        <w:t>Челябинской области</w:t>
      </w:r>
    </w:p>
    <w:p w:rsidR="00D10892" w:rsidRPr="00284E0C" w:rsidRDefault="00D10892" w:rsidP="00D10892">
      <w:pPr>
        <w:jc w:val="center"/>
        <w:rPr>
          <w:rFonts w:ascii="Times New Roman" w:hAnsi="Times New Roman"/>
          <w:sz w:val="32"/>
          <w:szCs w:val="32"/>
        </w:rPr>
      </w:pPr>
    </w:p>
    <w:p w:rsidR="00D10892" w:rsidRPr="00284E0C" w:rsidRDefault="00D10892" w:rsidP="00D10892">
      <w:pPr>
        <w:jc w:val="center"/>
        <w:rPr>
          <w:rFonts w:ascii="Times New Roman" w:hAnsi="Times New Roman"/>
          <w:sz w:val="32"/>
          <w:szCs w:val="32"/>
        </w:rPr>
      </w:pPr>
      <w:r w:rsidRPr="00284E0C">
        <w:rPr>
          <w:rFonts w:ascii="Times New Roman" w:hAnsi="Times New Roman"/>
          <w:sz w:val="32"/>
          <w:szCs w:val="32"/>
        </w:rPr>
        <w:t>Четвертый созыв</w:t>
      </w:r>
    </w:p>
    <w:p w:rsidR="00D10892" w:rsidRPr="00284E0C" w:rsidRDefault="00D10892" w:rsidP="00D10892">
      <w:pPr>
        <w:jc w:val="center"/>
        <w:rPr>
          <w:rFonts w:ascii="Times New Roman" w:hAnsi="Times New Roman"/>
          <w:sz w:val="32"/>
          <w:szCs w:val="32"/>
        </w:rPr>
      </w:pPr>
      <w:r w:rsidRPr="00284E0C">
        <w:rPr>
          <w:rFonts w:ascii="Times New Roman" w:hAnsi="Times New Roman"/>
          <w:sz w:val="32"/>
          <w:szCs w:val="32"/>
        </w:rPr>
        <w:t>Пятьдесят шестое заседание</w:t>
      </w:r>
    </w:p>
    <w:p w:rsidR="00D10892" w:rsidRPr="00284E0C" w:rsidRDefault="00D10892" w:rsidP="00D10892">
      <w:pPr>
        <w:jc w:val="center"/>
        <w:rPr>
          <w:rFonts w:ascii="Times New Roman" w:hAnsi="Times New Roman"/>
          <w:sz w:val="32"/>
          <w:szCs w:val="32"/>
        </w:rPr>
      </w:pPr>
    </w:p>
    <w:p w:rsidR="00D10892" w:rsidRPr="00284E0C" w:rsidRDefault="00D10892" w:rsidP="00D10892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284E0C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284E0C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D10892" w:rsidRDefault="00D10892" w:rsidP="00D10892">
      <w:pPr>
        <w:rPr>
          <w:rFonts w:cs="Arial"/>
          <w:sz w:val="22"/>
          <w:szCs w:val="22"/>
        </w:rPr>
      </w:pPr>
    </w:p>
    <w:p w:rsidR="00D10892" w:rsidRPr="008B312F" w:rsidRDefault="00D10892" w:rsidP="00D10892">
      <w:pPr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7E2B5E">
        <w:rPr>
          <w:rFonts w:cs="Arial"/>
          <w:szCs w:val="24"/>
        </w:rPr>
        <w:t xml:space="preserve">от </w:t>
      </w:r>
      <w:r>
        <w:rPr>
          <w:rFonts w:cs="Arial"/>
          <w:szCs w:val="24"/>
          <w:u w:val="single"/>
        </w:rPr>
        <w:t>28</w:t>
      </w:r>
      <w:r w:rsidRPr="008B312F">
        <w:rPr>
          <w:rFonts w:cs="Arial"/>
          <w:szCs w:val="24"/>
          <w:u w:val="single"/>
        </w:rPr>
        <w:t>.</w:t>
      </w:r>
      <w:r>
        <w:rPr>
          <w:rFonts w:cs="Arial"/>
          <w:szCs w:val="24"/>
          <w:u w:val="single"/>
        </w:rPr>
        <w:t>11</w:t>
      </w:r>
      <w:r w:rsidRPr="008B312F">
        <w:rPr>
          <w:rFonts w:cs="Arial"/>
          <w:szCs w:val="24"/>
          <w:u w:val="single"/>
        </w:rPr>
        <w:t>.2013г.</w:t>
      </w:r>
      <w:r w:rsidRPr="008B312F">
        <w:rPr>
          <w:rFonts w:cs="Arial"/>
          <w:szCs w:val="24"/>
        </w:rPr>
        <w:t xml:space="preserve"> № </w:t>
      </w:r>
      <w:r w:rsidR="007E2B5E">
        <w:rPr>
          <w:rFonts w:cs="Arial"/>
          <w:szCs w:val="24"/>
          <w:u w:val="single"/>
        </w:rPr>
        <w:t>196</w:t>
      </w:r>
    </w:p>
    <w:p w:rsidR="00D10892" w:rsidRPr="008B312F" w:rsidRDefault="00D10892" w:rsidP="00D10892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 w:rsidR="007E2B5E">
        <w:rPr>
          <w:rFonts w:cs="Arial"/>
          <w:szCs w:val="24"/>
        </w:rPr>
        <w:t xml:space="preserve">  </w:t>
      </w:r>
      <w:proofErr w:type="spellStart"/>
      <w:r>
        <w:rPr>
          <w:rFonts w:cs="Arial"/>
          <w:szCs w:val="24"/>
        </w:rPr>
        <w:t>г</w:t>
      </w:r>
      <w:proofErr w:type="gramStart"/>
      <w:r>
        <w:rPr>
          <w:rFonts w:cs="Arial"/>
          <w:szCs w:val="24"/>
        </w:rPr>
        <w:t>.</w:t>
      </w:r>
      <w:r w:rsidRPr="008B312F">
        <w:rPr>
          <w:rFonts w:cs="Arial"/>
          <w:szCs w:val="24"/>
        </w:rPr>
        <w:t>Т</w:t>
      </w:r>
      <w:proofErr w:type="gramEnd"/>
      <w:r w:rsidRPr="008B312F">
        <w:rPr>
          <w:rFonts w:cs="Arial"/>
          <w:szCs w:val="24"/>
        </w:rPr>
        <w:t>роицк</w:t>
      </w:r>
      <w:proofErr w:type="spellEnd"/>
    </w:p>
    <w:p w:rsidR="00D10892" w:rsidRPr="008B312F" w:rsidRDefault="00D10892" w:rsidP="00D10892">
      <w:pPr>
        <w:rPr>
          <w:rFonts w:cs="Arial"/>
          <w:szCs w:val="24"/>
        </w:rPr>
      </w:pPr>
    </w:p>
    <w:p w:rsidR="00D10892" w:rsidRDefault="00D10892" w:rsidP="00D10892">
      <w:pPr>
        <w:tabs>
          <w:tab w:val="left" w:pos="4111"/>
        </w:tabs>
        <w:ind w:right="4961"/>
        <w:jc w:val="both"/>
        <w:rPr>
          <w:rFonts w:cs="Arial"/>
          <w:szCs w:val="24"/>
        </w:rPr>
      </w:pPr>
      <w:r w:rsidRPr="008B312F">
        <w:rPr>
          <w:rFonts w:cs="Arial"/>
          <w:szCs w:val="24"/>
        </w:rPr>
        <w:t>О внесении</w:t>
      </w:r>
      <w:r>
        <w:rPr>
          <w:rFonts w:cs="Arial"/>
          <w:szCs w:val="24"/>
        </w:rPr>
        <w:t xml:space="preserve"> </w:t>
      </w:r>
      <w:r w:rsidRPr="008B312F">
        <w:rPr>
          <w:rFonts w:cs="Arial"/>
          <w:szCs w:val="24"/>
        </w:rPr>
        <w:t xml:space="preserve">изменений </w:t>
      </w:r>
      <w:r>
        <w:rPr>
          <w:rFonts w:cs="Arial"/>
          <w:szCs w:val="24"/>
        </w:rPr>
        <w:t xml:space="preserve">в решение Собрания депутатов города Троицка   от 25.11.2010 года №139 «О принятии </w:t>
      </w:r>
      <w:r w:rsidRPr="008B312F">
        <w:rPr>
          <w:rFonts w:cs="Arial"/>
          <w:szCs w:val="24"/>
        </w:rPr>
        <w:t>Программ</w:t>
      </w:r>
      <w:r>
        <w:rPr>
          <w:rFonts w:cs="Arial"/>
          <w:szCs w:val="24"/>
        </w:rPr>
        <w:t>ы</w:t>
      </w:r>
      <w:r w:rsidRPr="008B312F">
        <w:rPr>
          <w:rFonts w:cs="Arial"/>
          <w:szCs w:val="24"/>
        </w:rPr>
        <w:t xml:space="preserve"> социально-экономического</w:t>
      </w:r>
      <w:r w:rsidRPr="00FA1296">
        <w:rPr>
          <w:rFonts w:cs="Arial"/>
          <w:color w:val="FFFFFF"/>
          <w:szCs w:val="24"/>
        </w:rPr>
        <w:t xml:space="preserve">, </w:t>
      </w:r>
      <w:r w:rsidRPr="008B312F">
        <w:rPr>
          <w:rFonts w:cs="Arial"/>
          <w:szCs w:val="24"/>
        </w:rPr>
        <w:t xml:space="preserve"> развития города</w:t>
      </w:r>
      <w:r>
        <w:rPr>
          <w:rFonts w:cs="Arial"/>
          <w:szCs w:val="24"/>
        </w:rPr>
        <w:t xml:space="preserve"> </w:t>
      </w:r>
      <w:r w:rsidRPr="008B312F">
        <w:rPr>
          <w:rFonts w:cs="Arial"/>
          <w:szCs w:val="24"/>
        </w:rPr>
        <w:t>Троицка на</w:t>
      </w:r>
      <w:r>
        <w:rPr>
          <w:rFonts w:cs="Arial"/>
          <w:szCs w:val="24"/>
        </w:rPr>
        <w:t xml:space="preserve"> </w:t>
      </w:r>
      <w:r w:rsidRPr="008B312F">
        <w:rPr>
          <w:rFonts w:cs="Arial"/>
          <w:szCs w:val="24"/>
        </w:rPr>
        <w:t>2011-2015 годы</w:t>
      </w:r>
      <w:r>
        <w:rPr>
          <w:rFonts w:cs="Arial"/>
          <w:szCs w:val="24"/>
        </w:rPr>
        <w:t>»</w:t>
      </w:r>
    </w:p>
    <w:p w:rsidR="00D10892" w:rsidRDefault="00D10892" w:rsidP="00D10892">
      <w:pPr>
        <w:rPr>
          <w:rFonts w:cs="Arial"/>
          <w:szCs w:val="24"/>
        </w:rPr>
      </w:pPr>
    </w:p>
    <w:p w:rsidR="00D10892" w:rsidRPr="004C7BD6" w:rsidRDefault="00D10892" w:rsidP="00D10892">
      <w:pPr>
        <w:rPr>
          <w:rFonts w:cs="Arial"/>
          <w:sz w:val="18"/>
          <w:szCs w:val="18"/>
        </w:rPr>
      </w:pPr>
    </w:p>
    <w:p w:rsidR="00D10892" w:rsidRPr="008B312F" w:rsidRDefault="00D10892" w:rsidP="00065800">
      <w:pPr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В соответствии с Федеральным законом «О развитии малого и среднего предпринимательства в Российской Федерации», в</w:t>
      </w:r>
      <w:r w:rsidRPr="008B312F">
        <w:rPr>
          <w:rFonts w:cs="Arial"/>
          <w:szCs w:val="24"/>
        </w:rPr>
        <w:t xml:space="preserve"> целях уточнения запланированных средств, предусмотренных на реализацию мероприятий </w:t>
      </w:r>
      <w:r>
        <w:rPr>
          <w:rFonts w:cs="Arial"/>
          <w:szCs w:val="24"/>
        </w:rPr>
        <w:t>подпрограммы «Развитие малого и среднего предпринимательства»</w:t>
      </w:r>
      <w:r w:rsidRPr="008B312F">
        <w:rPr>
          <w:rFonts w:cs="Arial"/>
          <w:szCs w:val="24"/>
        </w:rPr>
        <w:t xml:space="preserve"> Программы социально-экономического развития </w:t>
      </w:r>
      <w:r>
        <w:rPr>
          <w:rFonts w:cs="Arial"/>
          <w:szCs w:val="24"/>
        </w:rPr>
        <w:t xml:space="preserve"> </w:t>
      </w:r>
      <w:r w:rsidRPr="008B312F">
        <w:rPr>
          <w:rFonts w:cs="Arial"/>
          <w:szCs w:val="24"/>
        </w:rPr>
        <w:t>города Троицка на 2011-2015 годы</w:t>
      </w:r>
      <w:r w:rsidR="007E2B5E">
        <w:rPr>
          <w:rFonts w:cs="Arial"/>
          <w:szCs w:val="24"/>
        </w:rPr>
        <w:t>,</w:t>
      </w:r>
      <w:r w:rsidRPr="008B312F">
        <w:rPr>
          <w:rFonts w:cs="Arial"/>
          <w:szCs w:val="24"/>
        </w:rPr>
        <w:t xml:space="preserve"> </w:t>
      </w:r>
    </w:p>
    <w:p w:rsidR="00D10892" w:rsidRPr="007E2B5E" w:rsidRDefault="00D10892" w:rsidP="007E2B5E">
      <w:pPr>
        <w:widowControl w:val="0"/>
        <w:tabs>
          <w:tab w:val="left" w:pos="292"/>
        </w:tabs>
        <w:autoSpaceDE w:val="0"/>
        <w:autoSpaceDN w:val="0"/>
        <w:adjustRightInd w:val="0"/>
        <w:rPr>
          <w:rFonts w:cs="Arial"/>
          <w:szCs w:val="24"/>
        </w:rPr>
      </w:pPr>
    </w:p>
    <w:p w:rsidR="00D10892" w:rsidRPr="007E2B5E" w:rsidRDefault="00D10892" w:rsidP="007E2B5E">
      <w:pPr>
        <w:widowControl w:val="0"/>
        <w:tabs>
          <w:tab w:val="left" w:pos="292"/>
        </w:tabs>
        <w:autoSpaceDE w:val="0"/>
        <w:autoSpaceDN w:val="0"/>
        <w:adjustRightInd w:val="0"/>
        <w:jc w:val="center"/>
        <w:rPr>
          <w:rFonts w:cs="Arial"/>
          <w:szCs w:val="24"/>
        </w:rPr>
      </w:pPr>
      <w:r w:rsidRPr="007E2B5E">
        <w:rPr>
          <w:rFonts w:cs="Arial"/>
          <w:szCs w:val="24"/>
        </w:rPr>
        <w:t xml:space="preserve">Собрание депутатов города Троицка </w:t>
      </w:r>
      <w:r w:rsidRPr="007E2B5E">
        <w:rPr>
          <w:rFonts w:cs="Arial"/>
          <w:b/>
          <w:szCs w:val="24"/>
        </w:rPr>
        <w:t>РЕШАЕТ</w:t>
      </w:r>
      <w:r w:rsidRPr="007E2B5E">
        <w:rPr>
          <w:rFonts w:cs="Arial"/>
          <w:szCs w:val="24"/>
        </w:rPr>
        <w:t>:</w:t>
      </w:r>
    </w:p>
    <w:p w:rsidR="00D10892" w:rsidRPr="007E2B5E" w:rsidRDefault="00D10892" w:rsidP="007E2B5E">
      <w:pPr>
        <w:widowControl w:val="0"/>
        <w:tabs>
          <w:tab w:val="left" w:pos="292"/>
        </w:tabs>
        <w:autoSpaceDE w:val="0"/>
        <w:autoSpaceDN w:val="0"/>
        <w:adjustRightInd w:val="0"/>
        <w:jc w:val="center"/>
        <w:rPr>
          <w:rFonts w:cs="Arial"/>
          <w:szCs w:val="24"/>
        </w:rPr>
      </w:pPr>
    </w:p>
    <w:p w:rsidR="00D10892" w:rsidRPr="00D10892" w:rsidRDefault="00D10892" w:rsidP="00D10892">
      <w:pPr>
        <w:numPr>
          <w:ilvl w:val="0"/>
          <w:numId w:val="1"/>
        </w:numPr>
        <w:jc w:val="both"/>
        <w:rPr>
          <w:rFonts w:cs="Arial"/>
          <w:szCs w:val="24"/>
        </w:rPr>
      </w:pPr>
      <w:r w:rsidRPr="008B312F">
        <w:rPr>
          <w:rFonts w:cs="Arial"/>
          <w:szCs w:val="24"/>
        </w:rPr>
        <w:t xml:space="preserve">Внести в </w:t>
      </w:r>
      <w:r>
        <w:rPr>
          <w:rFonts w:cs="Arial"/>
          <w:szCs w:val="24"/>
        </w:rPr>
        <w:t xml:space="preserve">подпрограмму «Развитие малого и среднего предпринимательства» </w:t>
      </w:r>
      <w:r w:rsidRPr="008B312F">
        <w:rPr>
          <w:rFonts w:cs="Arial"/>
          <w:szCs w:val="24"/>
        </w:rPr>
        <w:t>Про</w:t>
      </w:r>
      <w:r>
        <w:rPr>
          <w:rFonts w:cs="Arial"/>
          <w:szCs w:val="24"/>
        </w:rPr>
        <w:t>граммы</w:t>
      </w:r>
      <w:r w:rsidRPr="008B312F">
        <w:rPr>
          <w:rFonts w:cs="Arial"/>
          <w:szCs w:val="24"/>
        </w:rPr>
        <w:t xml:space="preserve"> социально-экономического развития города Троицка на </w:t>
      </w:r>
      <w:r>
        <w:rPr>
          <w:rFonts w:cs="Arial"/>
          <w:szCs w:val="24"/>
        </w:rPr>
        <w:t xml:space="preserve">  </w:t>
      </w:r>
      <w:r w:rsidRPr="008B312F">
        <w:rPr>
          <w:rFonts w:cs="Arial"/>
          <w:szCs w:val="24"/>
        </w:rPr>
        <w:t xml:space="preserve">2011-2015 годы, </w:t>
      </w:r>
      <w:r>
        <w:rPr>
          <w:rFonts w:cs="Arial"/>
          <w:szCs w:val="24"/>
        </w:rPr>
        <w:t>принятой</w:t>
      </w:r>
      <w:r w:rsidRPr="008B312F">
        <w:rPr>
          <w:rFonts w:cs="Arial"/>
          <w:szCs w:val="24"/>
        </w:rPr>
        <w:t xml:space="preserve"> решением Собрания депутатов города Троицка </w:t>
      </w:r>
      <w:r>
        <w:rPr>
          <w:rFonts w:cs="Arial"/>
          <w:szCs w:val="24"/>
        </w:rPr>
        <w:t>от 25.11.2010 года №139,</w:t>
      </w:r>
      <w:r w:rsidRPr="008B312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следующие изменения:</w:t>
      </w:r>
    </w:p>
    <w:p w:rsidR="00D10892" w:rsidRDefault="00D10892" w:rsidP="00D10892">
      <w:pPr>
        <w:numPr>
          <w:ilvl w:val="0"/>
          <w:numId w:val="2"/>
        </w:numPr>
        <w:ind w:firstLine="851"/>
        <w:jc w:val="both"/>
        <w:rPr>
          <w:rFonts w:cs="Arial"/>
          <w:szCs w:val="24"/>
        </w:rPr>
      </w:pPr>
      <w:r>
        <w:rPr>
          <w:rFonts w:cs="Arial"/>
          <w:szCs w:val="24"/>
        </w:rPr>
        <w:t>п</w:t>
      </w:r>
      <w:r w:rsidRPr="00270763">
        <w:rPr>
          <w:rFonts w:cs="Arial"/>
          <w:szCs w:val="24"/>
        </w:rPr>
        <w:t xml:space="preserve">одраздел «Объемы и источники финансирования»  раздела </w:t>
      </w:r>
      <w:r w:rsidRPr="00270763">
        <w:rPr>
          <w:rFonts w:cs="Arial"/>
          <w:szCs w:val="24"/>
          <w:lang w:val="en-US"/>
        </w:rPr>
        <w:t>I</w:t>
      </w:r>
      <w:r w:rsidRPr="00270763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«</w:t>
      </w:r>
      <w:r w:rsidRPr="00270763">
        <w:rPr>
          <w:rFonts w:cs="Arial"/>
          <w:szCs w:val="24"/>
        </w:rPr>
        <w:t>Паспорт подпрограммы</w:t>
      </w:r>
      <w:r>
        <w:rPr>
          <w:rFonts w:cs="Arial"/>
          <w:szCs w:val="24"/>
        </w:rPr>
        <w:t>»</w:t>
      </w:r>
      <w:r w:rsidRPr="00270763">
        <w:rPr>
          <w:rFonts w:cs="Arial"/>
          <w:szCs w:val="24"/>
        </w:rPr>
        <w:t xml:space="preserve">  изложить в </w:t>
      </w:r>
      <w:r w:rsidR="00FB0C85">
        <w:rPr>
          <w:rFonts w:cs="Arial"/>
          <w:szCs w:val="24"/>
        </w:rPr>
        <w:t>следующей</w:t>
      </w:r>
      <w:r w:rsidRPr="00270763">
        <w:rPr>
          <w:rFonts w:cs="Arial"/>
          <w:szCs w:val="24"/>
        </w:rPr>
        <w:t xml:space="preserve"> редакции:</w:t>
      </w:r>
      <w:r>
        <w:rPr>
          <w:rFonts w:cs="Arial"/>
          <w:szCs w:val="24"/>
        </w:rPr>
        <w:t xml:space="preserve"> </w:t>
      </w:r>
    </w:p>
    <w:p w:rsidR="00D10892" w:rsidRPr="00FB0C85" w:rsidRDefault="00D10892" w:rsidP="00FB0C85">
      <w:pPr>
        <w:ind w:firstLine="851"/>
        <w:jc w:val="both"/>
        <w:rPr>
          <w:rFonts w:cs="Arial"/>
          <w:b/>
          <w:szCs w:val="24"/>
        </w:rPr>
      </w:pPr>
      <w:r w:rsidRPr="00FB0C85">
        <w:rPr>
          <w:rFonts w:cs="Arial"/>
          <w:b/>
          <w:szCs w:val="24"/>
        </w:rPr>
        <w:t>«Объемы и источники финансирования:</w:t>
      </w:r>
    </w:p>
    <w:p w:rsidR="00D10892" w:rsidRPr="00270763" w:rsidRDefault="00D10892" w:rsidP="00FB0C85">
      <w:pPr>
        <w:ind w:firstLine="851"/>
        <w:jc w:val="both"/>
        <w:rPr>
          <w:rFonts w:cs="Arial"/>
          <w:szCs w:val="24"/>
        </w:rPr>
      </w:pPr>
      <w:r w:rsidRPr="00270763">
        <w:rPr>
          <w:rFonts w:cs="Arial"/>
          <w:szCs w:val="24"/>
        </w:rPr>
        <w:t xml:space="preserve">Всего: </w:t>
      </w:r>
      <w:r>
        <w:rPr>
          <w:rFonts w:cs="Arial"/>
          <w:szCs w:val="24"/>
        </w:rPr>
        <w:t>610</w:t>
      </w:r>
      <w:r w:rsidRPr="00270763">
        <w:rPr>
          <w:rFonts w:cs="Arial"/>
          <w:szCs w:val="24"/>
        </w:rPr>
        <w:t xml:space="preserve">5,0 </w:t>
      </w:r>
      <w:proofErr w:type="spellStart"/>
      <w:r w:rsidRPr="00270763">
        <w:rPr>
          <w:rFonts w:cs="Arial"/>
          <w:szCs w:val="24"/>
        </w:rPr>
        <w:t>тыс</w:t>
      </w:r>
      <w:proofErr w:type="gramStart"/>
      <w:r w:rsidRPr="00270763">
        <w:rPr>
          <w:rFonts w:cs="Arial"/>
          <w:szCs w:val="24"/>
        </w:rPr>
        <w:t>.р</w:t>
      </w:r>
      <w:proofErr w:type="gramEnd"/>
      <w:r w:rsidRPr="00270763">
        <w:rPr>
          <w:rFonts w:cs="Arial"/>
          <w:szCs w:val="24"/>
        </w:rPr>
        <w:t>ублей</w:t>
      </w:r>
      <w:proofErr w:type="spellEnd"/>
      <w:r w:rsidRPr="00270763">
        <w:rPr>
          <w:rFonts w:cs="Arial"/>
          <w:szCs w:val="24"/>
        </w:rPr>
        <w:t>, в том числе из го</w:t>
      </w:r>
      <w:r>
        <w:rPr>
          <w:rFonts w:cs="Arial"/>
          <w:szCs w:val="24"/>
        </w:rPr>
        <w:t>родского бюджета: 265</w:t>
      </w:r>
      <w:r w:rsidRPr="00270763">
        <w:rPr>
          <w:rFonts w:cs="Arial"/>
          <w:szCs w:val="24"/>
        </w:rPr>
        <w:t xml:space="preserve">5,0 </w:t>
      </w:r>
      <w:proofErr w:type="spellStart"/>
      <w:r w:rsidRPr="00270763">
        <w:rPr>
          <w:rFonts w:cs="Arial"/>
          <w:szCs w:val="24"/>
        </w:rPr>
        <w:t>тыс.рублей</w:t>
      </w:r>
      <w:proofErr w:type="spellEnd"/>
      <w:r w:rsidRPr="00270763">
        <w:rPr>
          <w:rFonts w:cs="Arial"/>
          <w:szCs w:val="24"/>
        </w:rPr>
        <w:t>, обла</w:t>
      </w:r>
      <w:r>
        <w:rPr>
          <w:rFonts w:cs="Arial"/>
          <w:szCs w:val="24"/>
        </w:rPr>
        <w:t>стного – 33</w:t>
      </w:r>
      <w:r w:rsidRPr="00270763">
        <w:rPr>
          <w:rFonts w:cs="Arial"/>
          <w:szCs w:val="24"/>
        </w:rPr>
        <w:t xml:space="preserve">83,0 </w:t>
      </w:r>
      <w:proofErr w:type="spellStart"/>
      <w:r w:rsidRPr="00270763">
        <w:rPr>
          <w:rFonts w:cs="Arial"/>
          <w:szCs w:val="24"/>
        </w:rPr>
        <w:t>тыс.рублей</w:t>
      </w:r>
      <w:proofErr w:type="spellEnd"/>
      <w:r w:rsidRPr="00270763">
        <w:rPr>
          <w:rFonts w:cs="Arial"/>
          <w:szCs w:val="24"/>
        </w:rPr>
        <w:t xml:space="preserve">, федерального – 67,0 </w:t>
      </w:r>
      <w:proofErr w:type="spellStart"/>
      <w:r w:rsidRPr="00270763">
        <w:rPr>
          <w:rFonts w:cs="Arial"/>
          <w:szCs w:val="24"/>
        </w:rPr>
        <w:t>тыс.рублей</w:t>
      </w:r>
      <w:proofErr w:type="spellEnd"/>
      <w:r w:rsidR="00FB0C85">
        <w:rPr>
          <w:rFonts w:cs="Arial"/>
          <w:szCs w:val="24"/>
        </w:rPr>
        <w:t>.</w:t>
      </w:r>
      <w:r w:rsidRPr="00270763">
        <w:rPr>
          <w:rFonts w:cs="Arial"/>
          <w:szCs w:val="24"/>
        </w:rPr>
        <w:t>»</w:t>
      </w:r>
      <w:r w:rsidR="00FB0C85">
        <w:rPr>
          <w:rFonts w:cs="Arial"/>
          <w:szCs w:val="24"/>
        </w:rPr>
        <w:t>;</w:t>
      </w:r>
    </w:p>
    <w:p w:rsidR="00D10892" w:rsidRDefault="00D10892" w:rsidP="00D10892">
      <w:pPr>
        <w:numPr>
          <w:ilvl w:val="0"/>
          <w:numId w:val="2"/>
        </w:numPr>
        <w:ind w:firstLine="851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подраздел «Ожидаемые конечные результаты реализации и показатели подпрограммы за период 2011-2015г» </w:t>
      </w:r>
      <w:r w:rsidRPr="00270763">
        <w:rPr>
          <w:rFonts w:cs="Arial"/>
          <w:szCs w:val="24"/>
        </w:rPr>
        <w:t xml:space="preserve">раздела </w:t>
      </w:r>
      <w:r w:rsidRPr="00270763">
        <w:rPr>
          <w:rFonts w:cs="Arial"/>
          <w:szCs w:val="24"/>
          <w:lang w:val="en-US"/>
        </w:rPr>
        <w:t>I</w:t>
      </w:r>
      <w:r w:rsidRPr="00270763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«</w:t>
      </w:r>
      <w:r w:rsidRPr="00270763">
        <w:rPr>
          <w:rFonts w:cs="Arial"/>
          <w:szCs w:val="24"/>
        </w:rPr>
        <w:t>Паспорт подпрограммы</w:t>
      </w:r>
      <w:r>
        <w:rPr>
          <w:rFonts w:cs="Arial"/>
          <w:szCs w:val="24"/>
        </w:rPr>
        <w:t>»</w:t>
      </w:r>
      <w:r w:rsidRPr="00270763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 xml:space="preserve">изложить в </w:t>
      </w:r>
      <w:r w:rsidR="00FB0C85">
        <w:rPr>
          <w:rFonts w:cs="Arial"/>
          <w:szCs w:val="24"/>
        </w:rPr>
        <w:t>следующей</w:t>
      </w:r>
      <w:r>
        <w:rPr>
          <w:rFonts w:cs="Arial"/>
          <w:szCs w:val="24"/>
        </w:rPr>
        <w:t xml:space="preserve"> редакции:</w:t>
      </w:r>
    </w:p>
    <w:p w:rsidR="00D10892" w:rsidRPr="00FB0C85" w:rsidRDefault="00D10892" w:rsidP="00D63138">
      <w:pPr>
        <w:ind w:firstLine="709"/>
        <w:jc w:val="both"/>
        <w:rPr>
          <w:rFonts w:cs="Arial"/>
          <w:b/>
          <w:szCs w:val="24"/>
        </w:rPr>
      </w:pPr>
      <w:r w:rsidRPr="00FB0C85">
        <w:rPr>
          <w:rFonts w:cs="Arial"/>
          <w:b/>
          <w:szCs w:val="24"/>
        </w:rPr>
        <w:t>«Ожидаемые конечные результаты реализации и показатели подпрограммы за период 2011-2015 годы:</w:t>
      </w:r>
    </w:p>
    <w:p w:rsidR="00D10892" w:rsidRPr="00D10892" w:rsidRDefault="00FB0C85" w:rsidP="00D63138">
      <w:pPr>
        <w:pStyle w:val="a6"/>
        <w:numPr>
          <w:ilvl w:val="0"/>
          <w:numId w:val="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С</w:t>
      </w:r>
      <w:r w:rsidR="00D10892" w:rsidRPr="00D10892">
        <w:rPr>
          <w:rFonts w:cs="Arial"/>
          <w:szCs w:val="24"/>
        </w:rPr>
        <w:t xml:space="preserve">оздание 785 рабочих мест на малых предприятиях и у индивидуальных </w:t>
      </w:r>
      <w:r>
        <w:rPr>
          <w:rFonts w:cs="Arial"/>
          <w:szCs w:val="24"/>
        </w:rPr>
        <w:t>предпринимателей города Троицка.</w:t>
      </w:r>
    </w:p>
    <w:p w:rsidR="00D10892" w:rsidRPr="00D10892" w:rsidRDefault="00FB0C85" w:rsidP="00D63138">
      <w:pPr>
        <w:pStyle w:val="a6"/>
        <w:numPr>
          <w:ilvl w:val="0"/>
          <w:numId w:val="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У</w:t>
      </w:r>
      <w:r w:rsidR="00D10892" w:rsidRPr="00D10892">
        <w:rPr>
          <w:rFonts w:cs="Arial"/>
          <w:szCs w:val="24"/>
        </w:rPr>
        <w:t>величение доли среднесписочной  численности (без учёта внешних совместителей) малых и средних предприятий в среднесписочной численности работников (без внешних совместителей) всех предприятий и ор</w:t>
      </w:r>
      <w:r>
        <w:rPr>
          <w:rFonts w:cs="Arial"/>
          <w:szCs w:val="24"/>
        </w:rPr>
        <w:t>ганизаций  с 22,9%   до 27,3 %.</w:t>
      </w:r>
    </w:p>
    <w:p w:rsidR="00D10892" w:rsidRPr="00D63138" w:rsidRDefault="00FB0C85" w:rsidP="00D63138">
      <w:pPr>
        <w:pStyle w:val="a6"/>
        <w:numPr>
          <w:ilvl w:val="0"/>
          <w:numId w:val="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У</w:t>
      </w:r>
      <w:r w:rsidR="00D10892" w:rsidRPr="00D63138">
        <w:rPr>
          <w:rFonts w:cs="Arial"/>
          <w:szCs w:val="24"/>
        </w:rPr>
        <w:t>величение доли оборота малых предприятий в общем обороте организаций с 25,4% до 28,8%</w:t>
      </w:r>
      <w:r>
        <w:rPr>
          <w:rFonts w:cs="Arial"/>
          <w:szCs w:val="24"/>
        </w:rPr>
        <w:t>.»;</w:t>
      </w:r>
      <w:r w:rsidR="00D10892" w:rsidRPr="00D63138">
        <w:rPr>
          <w:rFonts w:cs="Arial"/>
          <w:szCs w:val="24"/>
        </w:rPr>
        <w:t xml:space="preserve">              </w:t>
      </w:r>
    </w:p>
    <w:p w:rsidR="00D10892" w:rsidRPr="00D10892" w:rsidRDefault="0031554D" w:rsidP="00D10892">
      <w:pPr>
        <w:pStyle w:val="a6"/>
        <w:numPr>
          <w:ilvl w:val="0"/>
          <w:numId w:val="2"/>
        </w:numPr>
        <w:ind w:firstLine="851"/>
        <w:jc w:val="both"/>
        <w:rPr>
          <w:rFonts w:cs="Arial"/>
          <w:szCs w:val="24"/>
        </w:rPr>
      </w:pPr>
      <w:r>
        <w:rPr>
          <w:rFonts w:cs="Arial"/>
          <w:szCs w:val="24"/>
        </w:rPr>
        <w:t>р</w:t>
      </w:r>
      <w:r w:rsidR="00AE5CC1">
        <w:rPr>
          <w:rFonts w:cs="Arial"/>
          <w:szCs w:val="24"/>
        </w:rPr>
        <w:t>аздел</w:t>
      </w:r>
      <w:r w:rsidR="00AE5CC1" w:rsidRPr="00AE5CC1">
        <w:rPr>
          <w:rFonts w:cs="Arial"/>
          <w:sz w:val="16"/>
          <w:szCs w:val="16"/>
        </w:rPr>
        <w:t xml:space="preserve"> </w:t>
      </w:r>
      <w:r w:rsidR="00D10892" w:rsidRPr="00D10892">
        <w:rPr>
          <w:rFonts w:cs="Arial"/>
          <w:szCs w:val="24"/>
          <w:lang w:val="en-US"/>
        </w:rPr>
        <w:t>V</w:t>
      </w:r>
      <w:r w:rsidR="00AE5CC1">
        <w:rPr>
          <w:rFonts w:cs="Arial"/>
          <w:szCs w:val="24"/>
        </w:rPr>
        <w:t>.</w:t>
      </w:r>
      <w:r w:rsidR="00AE5CC1" w:rsidRPr="00AE5CC1">
        <w:rPr>
          <w:rFonts w:cs="Arial"/>
          <w:sz w:val="16"/>
          <w:szCs w:val="16"/>
        </w:rPr>
        <w:t xml:space="preserve"> </w:t>
      </w:r>
      <w:r w:rsidR="00D10892" w:rsidRPr="00D10892">
        <w:rPr>
          <w:rFonts w:cs="Arial"/>
          <w:szCs w:val="24"/>
        </w:rPr>
        <w:t xml:space="preserve">«Приоритетные направления предпринимательской деятельности» изложить в </w:t>
      </w:r>
      <w:r w:rsidR="00AE5CC1">
        <w:rPr>
          <w:rFonts w:cs="Arial"/>
          <w:szCs w:val="24"/>
        </w:rPr>
        <w:t>следующей</w:t>
      </w:r>
      <w:r w:rsidR="00D10892" w:rsidRPr="00D10892">
        <w:rPr>
          <w:rFonts w:cs="Arial"/>
          <w:szCs w:val="24"/>
        </w:rPr>
        <w:t xml:space="preserve"> редакции:</w:t>
      </w:r>
    </w:p>
    <w:p w:rsidR="00D10892" w:rsidRDefault="00D10892" w:rsidP="00D63138">
      <w:pPr>
        <w:ind w:firstLine="709"/>
        <w:jc w:val="both"/>
        <w:rPr>
          <w:rFonts w:cs="Arial"/>
          <w:b/>
          <w:szCs w:val="24"/>
        </w:rPr>
      </w:pPr>
      <w:r w:rsidRPr="00AE5CC1">
        <w:rPr>
          <w:rFonts w:cs="Arial"/>
          <w:b/>
          <w:szCs w:val="24"/>
        </w:rPr>
        <w:t>«Приоритетные направления предпринимательской деятельности</w:t>
      </w:r>
    </w:p>
    <w:p w:rsidR="00AE5CC1" w:rsidRPr="00AE5CC1" w:rsidRDefault="00AE5CC1" w:rsidP="00D63138">
      <w:pPr>
        <w:ind w:firstLine="709"/>
        <w:jc w:val="both"/>
        <w:rPr>
          <w:rFonts w:cs="Arial"/>
          <w:b/>
          <w:szCs w:val="24"/>
        </w:rPr>
      </w:pPr>
    </w:p>
    <w:p w:rsidR="00D10892" w:rsidRPr="00317CA5" w:rsidRDefault="00D10892" w:rsidP="00D63138">
      <w:pPr>
        <w:ind w:firstLine="709"/>
        <w:rPr>
          <w:rFonts w:cs="Arial"/>
          <w:szCs w:val="24"/>
        </w:rPr>
      </w:pPr>
      <w:r w:rsidRPr="00317CA5">
        <w:rPr>
          <w:rFonts w:cs="Arial"/>
          <w:szCs w:val="24"/>
        </w:rPr>
        <w:t>Приоритетными направлениями предпринимательской деятельности</w:t>
      </w:r>
      <w:r>
        <w:rPr>
          <w:rFonts w:cs="Arial"/>
          <w:szCs w:val="24"/>
        </w:rPr>
        <w:t xml:space="preserve"> на территории города Троицка являются:</w:t>
      </w:r>
    </w:p>
    <w:p w:rsidR="00D10892" w:rsidRPr="00DA1258" w:rsidRDefault="00D10892" w:rsidP="00D63138">
      <w:pPr>
        <w:pStyle w:val="ConsPlusNormal"/>
        <w:widowControl/>
        <w:numPr>
          <w:ilvl w:val="0"/>
          <w:numId w:val="5"/>
        </w:numPr>
        <w:outlineLvl w:val="1"/>
        <w:rPr>
          <w:sz w:val="24"/>
          <w:szCs w:val="24"/>
        </w:rPr>
      </w:pPr>
      <w:r w:rsidRPr="00DA1258">
        <w:rPr>
          <w:sz w:val="24"/>
          <w:szCs w:val="24"/>
        </w:rPr>
        <w:t>обрабатывающие производства (кроме производства подакцизных товаров);</w:t>
      </w:r>
    </w:p>
    <w:p w:rsidR="00D10892" w:rsidRPr="00DA1258" w:rsidRDefault="00D10892" w:rsidP="00D63138">
      <w:pPr>
        <w:pStyle w:val="ConsPlusNormal"/>
        <w:widowControl/>
        <w:numPr>
          <w:ilvl w:val="0"/>
          <w:numId w:val="5"/>
        </w:numPr>
        <w:jc w:val="both"/>
        <w:outlineLvl w:val="1"/>
        <w:rPr>
          <w:sz w:val="24"/>
          <w:szCs w:val="24"/>
        </w:rPr>
      </w:pPr>
      <w:r w:rsidRPr="00DA1258">
        <w:rPr>
          <w:sz w:val="24"/>
          <w:szCs w:val="24"/>
        </w:rPr>
        <w:t>производство изделий народных художественных промыслов и ремесленных изделий;</w:t>
      </w:r>
    </w:p>
    <w:p w:rsidR="00D63138" w:rsidRDefault="00D10892" w:rsidP="00D63138">
      <w:pPr>
        <w:pStyle w:val="ConsPlusNormal"/>
        <w:widowControl/>
        <w:numPr>
          <w:ilvl w:val="0"/>
          <w:numId w:val="5"/>
        </w:numPr>
        <w:jc w:val="both"/>
        <w:outlineLvl w:val="1"/>
        <w:rPr>
          <w:sz w:val="24"/>
          <w:szCs w:val="24"/>
        </w:rPr>
      </w:pPr>
      <w:r w:rsidRPr="00DA1258">
        <w:rPr>
          <w:sz w:val="24"/>
          <w:szCs w:val="24"/>
        </w:rPr>
        <w:t>жилищно-коммунальные  услуги, предоставляемые населению;</w:t>
      </w:r>
    </w:p>
    <w:p w:rsidR="00D63138" w:rsidRDefault="00D10892" w:rsidP="00D63138">
      <w:pPr>
        <w:pStyle w:val="ConsPlusNormal"/>
        <w:widowControl/>
        <w:numPr>
          <w:ilvl w:val="0"/>
          <w:numId w:val="5"/>
        </w:numPr>
        <w:jc w:val="both"/>
        <w:outlineLvl w:val="1"/>
        <w:rPr>
          <w:sz w:val="24"/>
          <w:szCs w:val="24"/>
        </w:rPr>
      </w:pPr>
      <w:r w:rsidRPr="00D63138">
        <w:rPr>
          <w:sz w:val="24"/>
          <w:szCs w:val="24"/>
        </w:rPr>
        <w:t>бытовые  услуги, предоставляемые населению;</w:t>
      </w:r>
    </w:p>
    <w:p w:rsidR="00D63138" w:rsidRDefault="00D10892" w:rsidP="00D63138">
      <w:pPr>
        <w:pStyle w:val="ConsPlusNormal"/>
        <w:widowControl/>
        <w:numPr>
          <w:ilvl w:val="0"/>
          <w:numId w:val="5"/>
        </w:numPr>
        <w:jc w:val="both"/>
        <w:outlineLvl w:val="1"/>
        <w:rPr>
          <w:sz w:val="24"/>
          <w:szCs w:val="24"/>
        </w:rPr>
      </w:pPr>
      <w:r w:rsidRPr="00D63138">
        <w:rPr>
          <w:sz w:val="24"/>
          <w:szCs w:val="24"/>
        </w:rPr>
        <w:t>услуги по оздоровлению граждан, организации досуга, активного отдыха, туризма;</w:t>
      </w:r>
    </w:p>
    <w:p w:rsidR="00D63138" w:rsidRDefault="00D10892" w:rsidP="00D63138">
      <w:pPr>
        <w:pStyle w:val="ConsPlusNormal"/>
        <w:widowControl/>
        <w:numPr>
          <w:ilvl w:val="0"/>
          <w:numId w:val="5"/>
        </w:numPr>
        <w:jc w:val="both"/>
        <w:outlineLvl w:val="1"/>
        <w:rPr>
          <w:sz w:val="24"/>
          <w:szCs w:val="24"/>
        </w:rPr>
      </w:pPr>
      <w:r w:rsidRPr="00D63138">
        <w:rPr>
          <w:sz w:val="24"/>
          <w:szCs w:val="24"/>
        </w:rPr>
        <w:t>строительный бизнес и ремонтно-строительные услуги;</w:t>
      </w:r>
    </w:p>
    <w:p w:rsidR="00D63138" w:rsidRDefault="00D10892" w:rsidP="00D63138">
      <w:pPr>
        <w:pStyle w:val="ConsPlusNormal"/>
        <w:widowControl/>
        <w:numPr>
          <w:ilvl w:val="0"/>
          <w:numId w:val="5"/>
        </w:numPr>
        <w:jc w:val="both"/>
        <w:outlineLvl w:val="1"/>
        <w:rPr>
          <w:sz w:val="24"/>
          <w:szCs w:val="24"/>
        </w:rPr>
      </w:pPr>
      <w:r w:rsidRPr="00D63138">
        <w:rPr>
          <w:sz w:val="24"/>
          <w:szCs w:val="24"/>
        </w:rPr>
        <w:t>образовательные услуги: частные садики, школы, детские развивающие студии;</w:t>
      </w:r>
    </w:p>
    <w:p w:rsidR="00D63138" w:rsidRDefault="00D10892" w:rsidP="00D63138">
      <w:pPr>
        <w:pStyle w:val="ConsPlusNormal"/>
        <w:widowControl/>
        <w:numPr>
          <w:ilvl w:val="0"/>
          <w:numId w:val="5"/>
        </w:numPr>
        <w:jc w:val="both"/>
        <w:outlineLvl w:val="1"/>
        <w:rPr>
          <w:sz w:val="24"/>
          <w:szCs w:val="24"/>
        </w:rPr>
      </w:pPr>
      <w:r w:rsidRPr="00D63138">
        <w:rPr>
          <w:sz w:val="24"/>
          <w:szCs w:val="24"/>
        </w:rPr>
        <w:t>услуги общественного питания (ресторанов и кафе);</w:t>
      </w:r>
    </w:p>
    <w:p w:rsidR="00D63138" w:rsidRDefault="00D10892" w:rsidP="00D63138">
      <w:pPr>
        <w:pStyle w:val="ConsPlusNormal"/>
        <w:widowControl/>
        <w:numPr>
          <w:ilvl w:val="0"/>
          <w:numId w:val="5"/>
        </w:numPr>
        <w:jc w:val="both"/>
        <w:outlineLvl w:val="1"/>
        <w:rPr>
          <w:sz w:val="24"/>
          <w:szCs w:val="24"/>
        </w:rPr>
      </w:pPr>
      <w:r w:rsidRPr="00D63138">
        <w:rPr>
          <w:sz w:val="24"/>
          <w:szCs w:val="24"/>
        </w:rPr>
        <w:t xml:space="preserve"> животноводство;</w:t>
      </w:r>
    </w:p>
    <w:p w:rsidR="00D63138" w:rsidRDefault="00D10892" w:rsidP="00D63138">
      <w:pPr>
        <w:pStyle w:val="ConsPlusNormal"/>
        <w:widowControl/>
        <w:numPr>
          <w:ilvl w:val="0"/>
          <w:numId w:val="5"/>
        </w:numPr>
        <w:jc w:val="both"/>
        <w:outlineLvl w:val="1"/>
        <w:rPr>
          <w:sz w:val="24"/>
          <w:szCs w:val="24"/>
        </w:rPr>
      </w:pPr>
      <w:r w:rsidRPr="00D63138">
        <w:rPr>
          <w:sz w:val="24"/>
          <w:szCs w:val="24"/>
        </w:rPr>
        <w:t>техническое обслуживание и ремонт офисных машин и вычислительной  техники;</w:t>
      </w:r>
    </w:p>
    <w:p w:rsidR="00D63138" w:rsidRDefault="00D10892" w:rsidP="00D63138">
      <w:pPr>
        <w:pStyle w:val="ConsPlusNormal"/>
        <w:widowControl/>
        <w:numPr>
          <w:ilvl w:val="0"/>
          <w:numId w:val="5"/>
        </w:numPr>
        <w:jc w:val="both"/>
        <w:outlineLvl w:val="1"/>
        <w:rPr>
          <w:sz w:val="24"/>
          <w:szCs w:val="24"/>
        </w:rPr>
      </w:pPr>
      <w:r w:rsidRPr="00D63138">
        <w:rPr>
          <w:sz w:val="24"/>
          <w:szCs w:val="24"/>
        </w:rPr>
        <w:t>техническое обслуживание и ремонт автотранспортных средств;</w:t>
      </w:r>
    </w:p>
    <w:p w:rsidR="00D63138" w:rsidRDefault="00D10892" w:rsidP="00D63138">
      <w:pPr>
        <w:pStyle w:val="ConsPlusNormal"/>
        <w:widowControl/>
        <w:numPr>
          <w:ilvl w:val="0"/>
          <w:numId w:val="5"/>
        </w:numPr>
        <w:jc w:val="both"/>
        <w:outlineLvl w:val="1"/>
        <w:rPr>
          <w:sz w:val="24"/>
          <w:szCs w:val="24"/>
        </w:rPr>
      </w:pPr>
      <w:r w:rsidRPr="00D63138">
        <w:rPr>
          <w:sz w:val="24"/>
          <w:szCs w:val="24"/>
        </w:rPr>
        <w:t>рекламная деятельность;</w:t>
      </w:r>
    </w:p>
    <w:p w:rsidR="00D10892" w:rsidRPr="00D63138" w:rsidRDefault="00D10892" w:rsidP="00D63138">
      <w:pPr>
        <w:pStyle w:val="ConsPlusNormal"/>
        <w:widowControl/>
        <w:numPr>
          <w:ilvl w:val="0"/>
          <w:numId w:val="5"/>
        </w:numPr>
        <w:ind w:firstLine="709"/>
        <w:jc w:val="both"/>
        <w:outlineLvl w:val="1"/>
        <w:rPr>
          <w:sz w:val="24"/>
          <w:szCs w:val="24"/>
        </w:rPr>
      </w:pPr>
      <w:r w:rsidRPr="00D63138">
        <w:rPr>
          <w:sz w:val="24"/>
          <w:szCs w:val="24"/>
        </w:rPr>
        <w:t>деятельность в области права»;</w:t>
      </w:r>
    </w:p>
    <w:p w:rsidR="00D10892" w:rsidRPr="00D10892" w:rsidRDefault="00AE5CC1" w:rsidP="00D10892">
      <w:pPr>
        <w:pStyle w:val="a6"/>
        <w:numPr>
          <w:ilvl w:val="0"/>
          <w:numId w:val="2"/>
        </w:numPr>
        <w:suppressAutoHyphens/>
        <w:ind w:firstLine="851"/>
        <w:jc w:val="both"/>
        <w:rPr>
          <w:rFonts w:cs="Arial"/>
          <w:szCs w:val="24"/>
        </w:rPr>
      </w:pPr>
      <w:r>
        <w:rPr>
          <w:rFonts w:cs="Arial"/>
          <w:szCs w:val="24"/>
        </w:rPr>
        <w:t>р</w:t>
      </w:r>
      <w:r w:rsidR="00D10892" w:rsidRPr="00D10892">
        <w:rPr>
          <w:rFonts w:cs="Arial"/>
          <w:szCs w:val="24"/>
        </w:rPr>
        <w:t>аздел</w:t>
      </w:r>
      <w:r w:rsidR="00D10892" w:rsidRPr="00AE5CC1">
        <w:rPr>
          <w:rFonts w:cs="Arial"/>
          <w:sz w:val="16"/>
          <w:szCs w:val="16"/>
        </w:rPr>
        <w:t xml:space="preserve"> </w:t>
      </w:r>
      <w:r w:rsidR="00D10892" w:rsidRPr="00D10892">
        <w:rPr>
          <w:rFonts w:cs="Arial"/>
          <w:szCs w:val="24"/>
          <w:lang w:val="en-US"/>
        </w:rPr>
        <w:t>VI</w:t>
      </w:r>
      <w:r w:rsidR="00D10892" w:rsidRPr="00D10892">
        <w:rPr>
          <w:rFonts w:cs="Arial"/>
          <w:szCs w:val="24"/>
        </w:rPr>
        <w:t>.</w:t>
      </w:r>
      <w:r w:rsidR="00D10892" w:rsidRPr="00AE5CC1">
        <w:rPr>
          <w:rFonts w:cs="Arial"/>
          <w:sz w:val="16"/>
          <w:szCs w:val="16"/>
        </w:rPr>
        <w:t xml:space="preserve"> </w:t>
      </w:r>
      <w:r w:rsidR="00D10892" w:rsidRPr="00D10892">
        <w:rPr>
          <w:rFonts w:cs="Arial"/>
          <w:szCs w:val="24"/>
        </w:rPr>
        <w:t xml:space="preserve">«Результаты реализации проекта» изложить в </w:t>
      </w:r>
      <w:r>
        <w:rPr>
          <w:rFonts w:cs="Arial"/>
          <w:szCs w:val="24"/>
        </w:rPr>
        <w:t>следующей</w:t>
      </w:r>
      <w:r w:rsidR="00D10892" w:rsidRPr="00D10892">
        <w:rPr>
          <w:rFonts w:cs="Arial"/>
          <w:szCs w:val="24"/>
        </w:rPr>
        <w:t xml:space="preserve"> редакции:</w:t>
      </w:r>
    </w:p>
    <w:p w:rsidR="00D10892" w:rsidRDefault="00D10892" w:rsidP="00D63138">
      <w:pPr>
        <w:suppressAutoHyphens/>
        <w:ind w:firstLine="709"/>
        <w:jc w:val="both"/>
        <w:rPr>
          <w:rFonts w:cs="Arial"/>
          <w:b/>
          <w:szCs w:val="24"/>
        </w:rPr>
      </w:pPr>
      <w:r w:rsidRPr="00AE5CC1">
        <w:rPr>
          <w:rFonts w:cs="Arial"/>
          <w:b/>
          <w:szCs w:val="24"/>
        </w:rPr>
        <w:t>«Результаты реализации проекта</w:t>
      </w:r>
    </w:p>
    <w:p w:rsidR="00AE5CC1" w:rsidRPr="00AE5CC1" w:rsidRDefault="00AE5CC1" w:rsidP="00D63138">
      <w:pPr>
        <w:suppressAutoHyphens/>
        <w:ind w:firstLine="709"/>
        <w:jc w:val="both"/>
        <w:rPr>
          <w:rFonts w:cs="Arial"/>
          <w:b/>
          <w:szCs w:val="24"/>
        </w:rPr>
      </w:pPr>
    </w:p>
    <w:p w:rsidR="00D10892" w:rsidRPr="008B312F" w:rsidRDefault="00D10892" w:rsidP="00D63138">
      <w:pPr>
        <w:suppressAutoHyphens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Результатом реализации подпрограммы развития малого бизнеса являются:</w:t>
      </w:r>
      <w:r w:rsidRPr="008B312F">
        <w:rPr>
          <w:rFonts w:cs="Arial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D10892" w:rsidRPr="00DC5504" w:rsidRDefault="00AE5CC1" w:rsidP="00D63138">
      <w:pPr>
        <w:pStyle w:val="a6"/>
        <w:numPr>
          <w:ilvl w:val="0"/>
          <w:numId w:val="4"/>
        </w:numPr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К</w:t>
      </w:r>
      <w:r w:rsidR="00D10892" w:rsidRPr="00DC5504">
        <w:rPr>
          <w:rFonts w:cs="Arial"/>
          <w:szCs w:val="24"/>
        </w:rPr>
        <w:t xml:space="preserve">оличество вновь </w:t>
      </w:r>
      <w:r>
        <w:rPr>
          <w:rFonts w:cs="Arial"/>
          <w:szCs w:val="24"/>
        </w:rPr>
        <w:t>создаваемых рабочих мест – 785.</w:t>
      </w:r>
    </w:p>
    <w:p w:rsidR="00D10892" w:rsidRPr="00DC5504" w:rsidRDefault="00AE5CC1" w:rsidP="00D63138">
      <w:pPr>
        <w:pStyle w:val="a6"/>
        <w:numPr>
          <w:ilvl w:val="0"/>
          <w:numId w:val="4"/>
        </w:numPr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У</w:t>
      </w:r>
      <w:r w:rsidR="00D10892" w:rsidRPr="00DC5504">
        <w:rPr>
          <w:rFonts w:cs="Arial"/>
          <w:szCs w:val="24"/>
        </w:rPr>
        <w:t>величение доли среднесписочной  численности (без учёта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за период 2011-2015 годы с 22,9</w:t>
      </w:r>
      <w:r>
        <w:rPr>
          <w:rFonts w:cs="Arial"/>
          <w:szCs w:val="24"/>
        </w:rPr>
        <w:t xml:space="preserve">  процентов   до 27,3 процентов.</w:t>
      </w:r>
    </w:p>
    <w:p w:rsidR="00D10892" w:rsidRPr="00DC5504" w:rsidRDefault="00AE5CC1" w:rsidP="00D63138">
      <w:pPr>
        <w:pStyle w:val="a6"/>
        <w:numPr>
          <w:ilvl w:val="0"/>
          <w:numId w:val="4"/>
        </w:numPr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У</w:t>
      </w:r>
      <w:r w:rsidR="00D10892" w:rsidRPr="00DC5504">
        <w:rPr>
          <w:rFonts w:cs="Arial"/>
          <w:szCs w:val="24"/>
        </w:rPr>
        <w:t>величение доли оборота малых предприятий в общем обороте организаций за период 2011-2015 годы с 25,4% до 28,8%</w:t>
      </w:r>
      <w:r>
        <w:rPr>
          <w:rFonts w:cs="Arial"/>
          <w:szCs w:val="24"/>
        </w:rPr>
        <w:t>.»;</w:t>
      </w:r>
    </w:p>
    <w:p w:rsidR="00D10892" w:rsidRPr="00DC5504" w:rsidRDefault="00AE5CC1" w:rsidP="00DC5504">
      <w:pPr>
        <w:pStyle w:val="a6"/>
        <w:numPr>
          <w:ilvl w:val="0"/>
          <w:numId w:val="2"/>
        </w:numPr>
        <w:ind w:firstLine="851"/>
        <w:jc w:val="both"/>
        <w:rPr>
          <w:rFonts w:cs="Arial"/>
          <w:szCs w:val="24"/>
        </w:rPr>
      </w:pPr>
      <w:r>
        <w:rPr>
          <w:rFonts w:cs="Arial"/>
          <w:szCs w:val="24"/>
        </w:rPr>
        <w:t>р</w:t>
      </w:r>
      <w:r w:rsidR="00D10892" w:rsidRPr="00D10892">
        <w:rPr>
          <w:rFonts w:cs="Arial"/>
          <w:szCs w:val="24"/>
        </w:rPr>
        <w:t>аздел</w:t>
      </w:r>
      <w:r w:rsidR="00D10892" w:rsidRPr="00AE5CC1">
        <w:rPr>
          <w:rFonts w:cs="Arial"/>
          <w:sz w:val="16"/>
          <w:szCs w:val="16"/>
        </w:rPr>
        <w:t xml:space="preserve"> </w:t>
      </w:r>
      <w:r w:rsidR="00D10892" w:rsidRPr="00D10892">
        <w:rPr>
          <w:rFonts w:cs="Arial"/>
          <w:szCs w:val="24"/>
          <w:lang w:val="en-US"/>
        </w:rPr>
        <w:t>VII</w:t>
      </w:r>
      <w:r w:rsidR="00D10892" w:rsidRPr="00D10892">
        <w:rPr>
          <w:rFonts w:cs="Arial"/>
          <w:szCs w:val="24"/>
        </w:rPr>
        <w:t>.</w:t>
      </w:r>
      <w:r w:rsidR="00D10892" w:rsidRPr="00AE5CC1">
        <w:rPr>
          <w:rFonts w:cs="Arial"/>
          <w:sz w:val="16"/>
          <w:szCs w:val="16"/>
        </w:rPr>
        <w:t xml:space="preserve"> </w:t>
      </w:r>
      <w:r w:rsidR="00D10892" w:rsidRPr="00D10892">
        <w:rPr>
          <w:rFonts w:cs="Arial"/>
          <w:szCs w:val="24"/>
        </w:rPr>
        <w:t>«Система основных мероприятий подпрограммы «Развитие малого</w:t>
      </w:r>
      <w:r w:rsidR="00F269C8">
        <w:rPr>
          <w:rFonts w:cs="Arial"/>
          <w:szCs w:val="24"/>
        </w:rPr>
        <w:t xml:space="preserve"> и среднего предпринимательства</w:t>
      </w:r>
      <w:r w:rsidR="00D10892" w:rsidRPr="00D10892">
        <w:rPr>
          <w:rFonts w:cs="Arial"/>
          <w:szCs w:val="24"/>
        </w:rPr>
        <w:t xml:space="preserve"> города Троицка на 2011-2015 годы</w:t>
      </w:r>
      <w:r w:rsidR="000E4657">
        <w:rPr>
          <w:rFonts w:cs="Arial"/>
          <w:szCs w:val="24"/>
        </w:rPr>
        <w:t>»</w:t>
      </w:r>
      <w:r w:rsidR="00111D40">
        <w:rPr>
          <w:rFonts w:cs="Arial"/>
          <w:szCs w:val="24"/>
        </w:rPr>
        <w:t xml:space="preserve"> изложить в новой редакции</w:t>
      </w:r>
      <w:r w:rsidR="00D10892" w:rsidRPr="00D10892">
        <w:rPr>
          <w:rFonts w:cs="Arial"/>
          <w:szCs w:val="24"/>
        </w:rPr>
        <w:t xml:space="preserve"> (приложение 1 к настоящему решению).</w:t>
      </w:r>
    </w:p>
    <w:p w:rsidR="00D10892" w:rsidRDefault="00D10892" w:rsidP="00D10892">
      <w:pPr>
        <w:pStyle w:val="ConsNormal"/>
        <w:numPr>
          <w:ilvl w:val="0"/>
          <w:numId w:val="1"/>
        </w:numPr>
        <w:ind w:right="0"/>
        <w:jc w:val="both"/>
        <w:rPr>
          <w:sz w:val="24"/>
          <w:szCs w:val="24"/>
        </w:rPr>
      </w:pPr>
      <w:proofErr w:type="gramStart"/>
      <w:r w:rsidRPr="008B312F">
        <w:rPr>
          <w:sz w:val="24"/>
          <w:szCs w:val="24"/>
        </w:rPr>
        <w:t>Контроль за</w:t>
      </w:r>
      <w:proofErr w:type="gramEnd"/>
      <w:r w:rsidRPr="008B312F">
        <w:rPr>
          <w:sz w:val="24"/>
          <w:szCs w:val="24"/>
        </w:rPr>
        <w:t xml:space="preserve"> исполнением настоя</w:t>
      </w:r>
      <w:r>
        <w:rPr>
          <w:sz w:val="24"/>
          <w:szCs w:val="24"/>
        </w:rPr>
        <w:t>щего решения поручить постоянным</w:t>
      </w:r>
      <w:r w:rsidRPr="008B312F">
        <w:rPr>
          <w:sz w:val="24"/>
          <w:szCs w:val="24"/>
        </w:rPr>
        <w:t xml:space="preserve"> комис</w:t>
      </w:r>
      <w:r>
        <w:rPr>
          <w:sz w:val="24"/>
          <w:szCs w:val="24"/>
        </w:rPr>
        <w:t>сиям Собрания депутатов города Троицка</w:t>
      </w:r>
      <w:r w:rsidRPr="008B312F">
        <w:rPr>
          <w:sz w:val="24"/>
          <w:szCs w:val="24"/>
        </w:rPr>
        <w:t xml:space="preserve"> (В.В. </w:t>
      </w:r>
      <w:proofErr w:type="spellStart"/>
      <w:r w:rsidRPr="008B312F">
        <w:rPr>
          <w:sz w:val="24"/>
          <w:szCs w:val="24"/>
        </w:rPr>
        <w:t>Наренков</w:t>
      </w:r>
      <w:proofErr w:type="spellEnd"/>
      <w:r>
        <w:rPr>
          <w:sz w:val="24"/>
          <w:szCs w:val="24"/>
        </w:rPr>
        <w:t xml:space="preserve">, А.И. Печерица, Д.Г. Крашенинников, А.Б. </w:t>
      </w:r>
      <w:proofErr w:type="spellStart"/>
      <w:r>
        <w:rPr>
          <w:sz w:val="24"/>
          <w:szCs w:val="24"/>
        </w:rPr>
        <w:t>Кокорев</w:t>
      </w:r>
      <w:proofErr w:type="spellEnd"/>
      <w:r w:rsidRPr="008B312F">
        <w:rPr>
          <w:sz w:val="24"/>
          <w:szCs w:val="24"/>
        </w:rPr>
        <w:t>).</w:t>
      </w:r>
    </w:p>
    <w:p w:rsidR="00D10892" w:rsidRPr="003F552E" w:rsidRDefault="00D10892" w:rsidP="00D10892">
      <w:pPr>
        <w:pStyle w:val="ConsNormal"/>
        <w:ind w:right="0" w:hanging="284"/>
        <w:jc w:val="both"/>
        <w:rPr>
          <w:sz w:val="4"/>
          <w:szCs w:val="4"/>
        </w:rPr>
      </w:pPr>
    </w:p>
    <w:p w:rsidR="00D10892" w:rsidRDefault="00D10892" w:rsidP="00D10892">
      <w:pPr>
        <w:pStyle w:val="ConsNormal"/>
        <w:ind w:right="0" w:hanging="284"/>
        <w:jc w:val="both"/>
        <w:rPr>
          <w:sz w:val="4"/>
          <w:szCs w:val="4"/>
        </w:rPr>
      </w:pPr>
    </w:p>
    <w:p w:rsidR="00D10892" w:rsidRDefault="00D10892" w:rsidP="00D10892">
      <w:pPr>
        <w:pStyle w:val="ConsNormal"/>
        <w:ind w:right="0" w:hanging="284"/>
        <w:jc w:val="both"/>
        <w:rPr>
          <w:sz w:val="4"/>
          <w:szCs w:val="4"/>
        </w:rPr>
      </w:pPr>
    </w:p>
    <w:p w:rsidR="00D10892" w:rsidRDefault="00D10892" w:rsidP="00D10892">
      <w:pPr>
        <w:pStyle w:val="ConsNormal"/>
        <w:ind w:right="0" w:hanging="284"/>
        <w:jc w:val="both"/>
        <w:rPr>
          <w:sz w:val="4"/>
          <w:szCs w:val="4"/>
        </w:rPr>
      </w:pPr>
    </w:p>
    <w:p w:rsidR="00D10892" w:rsidRDefault="00D10892" w:rsidP="00D10892">
      <w:pPr>
        <w:pStyle w:val="ConsNormal"/>
        <w:ind w:right="0" w:hanging="284"/>
        <w:jc w:val="both"/>
        <w:rPr>
          <w:sz w:val="4"/>
          <w:szCs w:val="4"/>
        </w:rPr>
      </w:pPr>
    </w:p>
    <w:p w:rsidR="00D10892" w:rsidRDefault="00D10892" w:rsidP="00D10892">
      <w:pPr>
        <w:pStyle w:val="ConsNormal"/>
        <w:ind w:right="0" w:firstLine="0"/>
        <w:jc w:val="both"/>
        <w:rPr>
          <w:sz w:val="4"/>
          <w:szCs w:val="4"/>
        </w:rPr>
      </w:pPr>
    </w:p>
    <w:p w:rsidR="00D10892" w:rsidRDefault="00D10892" w:rsidP="00D10892">
      <w:pPr>
        <w:pStyle w:val="ConsNormal"/>
        <w:ind w:right="0" w:firstLine="0"/>
        <w:jc w:val="both"/>
        <w:rPr>
          <w:sz w:val="4"/>
          <w:szCs w:val="4"/>
        </w:rPr>
      </w:pPr>
    </w:p>
    <w:p w:rsidR="00D10892" w:rsidRDefault="00D10892" w:rsidP="00D10892">
      <w:pPr>
        <w:pStyle w:val="ConsNormal"/>
        <w:ind w:right="0" w:firstLine="0"/>
        <w:jc w:val="both"/>
        <w:rPr>
          <w:sz w:val="4"/>
          <w:szCs w:val="4"/>
        </w:rPr>
      </w:pPr>
    </w:p>
    <w:p w:rsidR="004717DA" w:rsidRDefault="004717DA" w:rsidP="00D10892">
      <w:pPr>
        <w:pStyle w:val="ConsNormal"/>
        <w:ind w:right="0" w:firstLine="0"/>
        <w:jc w:val="both"/>
        <w:rPr>
          <w:sz w:val="4"/>
          <w:szCs w:val="4"/>
        </w:rPr>
      </w:pPr>
    </w:p>
    <w:p w:rsidR="004717DA" w:rsidRDefault="004717DA" w:rsidP="00D10892">
      <w:pPr>
        <w:pStyle w:val="ConsNormal"/>
        <w:ind w:right="0" w:firstLine="0"/>
        <w:jc w:val="both"/>
        <w:rPr>
          <w:sz w:val="4"/>
          <w:szCs w:val="4"/>
        </w:rPr>
      </w:pPr>
      <w:r>
        <w:rPr>
          <w:sz w:val="4"/>
          <w:szCs w:val="4"/>
        </w:rPr>
        <w:t>\</w:t>
      </w:r>
    </w:p>
    <w:p w:rsidR="00D10892" w:rsidRDefault="00D10892" w:rsidP="00D10892">
      <w:pPr>
        <w:pStyle w:val="ConsNormal"/>
        <w:ind w:right="0" w:firstLine="0"/>
        <w:jc w:val="both"/>
        <w:rPr>
          <w:sz w:val="4"/>
          <w:szCs w:val="4"/>
        </w:rPr>
      </w:pPr>
    </w:p>
    <w:p w:rsidR="00D10892" w:rsidRDefault="00D10892" w:rsidP="00D10892">
      <w:pPr>
        <w:pStyle w:val="ConsNormal"/>
        <w:ind w:right="0" w:firstLine="0"/>
        <w:jc w:val="both"/>
        <w:rPr>
          <w:sz w:val="4"/>
          <w:szCs w:val="4"/>
        </w:rPr>
      </w:pPr>
    </w:p>
    <w:p w:rsidR="00D10892" w:rsidRDefault="00D10892" w:rsidP="00D10892">
      <w:pPr>
        <w:pStyle w:val="ConsNormal"/>
        <w:ind w:right="0" w:firstLine="0"/>
        <w:jc w:val="both"/>
        <w:rPr>
          <w:sz w:val="4"/>
          <w:szCs w:val="4"/>
        </w:rPr>
      </w:pPr>
    </w:p>
    <w:p w:rsidR="00D10892" w:rsidRDefault="00D10892" w:rsidP="00D10892">
      <w:pPr>
        <w:pStyle w:val="ConsNormal"/>
        <w:ind w:right="0" w:firstLine="0"/>
        <w:jc w:val="both"/>
        <w:rPr>
          <w:sz w:val="4"/>
          <w:szCs w:val="4"/>
        </w:rPr>
      </w:pPr>
    </w:p>
    <w:p w:rsidR="00D10892" w:rsidRDefault="00D10892" w:rsidP="00D10892">
      <w:pPr>
        <w:pStyle w:val="ConsNormal"/>
        <w:ind w:right="0" w:firstLine="426"/>
        <w:jc w:val="both"/>
        <w:rPr>
          <w:sz w:val="4"/>
          <w:szCs w:val="4"/>
        </w:rPr>
      </w:pPr>
    </w:p>
    <w:p w:rsidR="00D10892" w:rsidRDefault="00D10892" w:rsidP="00D10892">
      <w:pPr>
        <w:pStyle w:val="ConsNormal"/>
        <w:ind w:right="0" w:firstLine="0"/>
        <w:jc w:val="both"/>
        <w:rPr>
          <w:sz w:val="4"/>
          <w:szCs w:val="4"/>
        </w:rPr>
      </w:pPr>
    </w:p>
    <w:p w:rsidR="00DC5504" w:rsidRDefault="00DC5504" w:rsidP="00D10892">
      <w:pPr>
        <w:pStyle w:val="ConsNormal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D10892" w:rsidRDefault="00DC5504" w:rsidP="00D10892">
      <w:pPr>
        <w:pStyle w:val="ConsNormal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Собрания </w:t>
      </w:r>
      <w:r w:rsidR="00D10892">
        <w:rPr>
          <w:sz w:val="24"/>
          <w:szCs w:val="24"/>
        </w:rPr>
        <w:t>деп</w:t>
      </w:r>
      <w:r>
        <w:rPr>
          <w:sz w:val="24"/>
          <w:szCs w:val="24"/>
        </w:rPr>
        <w:t xml:space="preserve">утатов города Троицка          </w:t>
      </w:r>
      <w:r w:rsidR="00D10892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</w:t>
      </w:r>
      <w:r w:rsidR="0021561E"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А.Б.Кокорев</w:t>
      </w:r>
      <w:proofErr w:type="spellEnd"/>
    </w:p>
    <w:p w:rsidR="00D10892" w:rsidRPr="003904F0" w:rsidRDefault="00D10892" w:rsidP="003904F0">
      <w:pPr>
        <w:tabs>
          <w:tab w:val="left" w:pos="7371"/>
          <w:tab w:val="left" w:pos="7513"/>
          <w:tab w:val="left" w:pos="7655"/>
        </w:tabs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sectPr w:rsidR="00D10892" w:rsidRPr="003904F0" w:rsidSect="00AE5CC1">
      <w:headerReference w:type="even" r:id="rId10"/>
      <w:pgSz w:w="11906" w:h="16838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6E" w:rsidRDefault="00284E0C">
      <w:r>
        <w:separator/>
      </w:r>
    </w:p>
  </w:endnote>
  <w:endnote w:type="continuationSeparator" w:id="0">
    <w:p w:rsidR="00F4696E" w:rsidRDefault="0028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6E" w:rsidRDefault="00284E0C">
      <w:r>
        <w:separator/>
      </w:r>
    </w:p>
  </w:footnote>
  <w:footnote w:type="continuationSeparator" w:id="0">
    <w:p w:rsidR="00F4696E" w:rsidRDefault="00284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CF" w:rsidRDefault="00DC5504" w:rsidP="002F52D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C7ACF" w:rsidRDefault="004D64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474"/>
    <w:multiLevelType w:val="hybridMultilevel"/>
    <w:tmpl w:val="4B208028"/>
    <w:lvl w:ilvl="0" w:tplc="F0522C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E312F87"/>
    <w:multiLevelType w:val="hybridMultilevel"/>
    <w:tmpl w:val="D15062AE"/>
    <w:lvl w:ilvl="0" w:tplc="02FA8AE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3511B"/>
    <w:multiLevelType w:val="hybridMultilevel"/>
    <w:tmpl w:val="936CFC34"/>
    <w:lvl w:ilvl="0" w:tplc="B922044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329F3"/>
    <w:multiLevelType w:val="hybridMultilevel"/>
    <w:tmpl w:val="BFE0947C"/>
    <w:lvl w:ilvl="0" w:tplc="C3A0700A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143E6"/>
    <w:multiLevelType w:val="hybridMultilevel"/>
    <w:tmpl w:val="925C580C"/>
    <w:lvl w:ilvl="0" w:tplc="4B623F5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EA"/>
    <w:rsid w:val="00065800"/>
    <w:rsid w:val="000E4657"/>
    <w:rsid w:val="00111D40"/>
    <w:rsid w:val="0021561E"/>
    <w:rsid w:val="002626BD"/>
    <w:rsid w:val="00284E0C"/>
    <w:rsid w:val="002976E7"/>
    <w:rsid w:val="0031554D"/>
    <w:rsid w:val="003904F0"/>
    <w:rsid w:val="0039319C"/>
    <w:rsid w:val="003A2E0F"/>
    <w:rsid w:val="003C0608"/>
    <w:rsid w:val="004717DA"/>
    <w:rsid w:val="004D640F"/>
    <w:rsid w:val="00533CC9"/>
    <w:rsid w:val="00582291"/>
    <w:rsid w:val="00661C50"/>
    <w:rsid w:val="007130F2"/>
    <w:rsid w:val="007665F6"/>
    <w:rsid w:val="007E2B5E"/>
    <w:rsid w:val="007F42A2"/>
    <w:rsid w:val="00863CED"/>
    <w:rsid w:val="008927E3"/>
    <w:rsid w:val="008E5020"/>
    <w:rsid w:val="009002D4"/>
    <w:rsid w:val="00926012"/>
    <w:rsid w:val="009461AB"/>
    <w:rsid w:val="00975BAD"/>
    <w:rsid w:val="009A3F09"/>
    <w:rsid w:val="00A80F0B"/>
    <w:rsid w:val="00AC5EBF"/>
    <w:rsid w:val="00AE5CC1"/>
    <w:rsid w:val="00B01432"/>
    <w:rsid w:val="00B114EA"/>
    <w:rsid w:val="00B4268F"/>
    <w:rsid w:val="00C1334C"/>
    <w:rsid w:val="00C22BB2"/>
    <w:rsid w:val="00D10892"/>
    <w:rsid w:val="00D1310D"/>
    <w:rsid w:val="00D34C23"/>
    <w:rsid w:val="00D63138"/>
    <w:rsid w:val="00DC5504"/>
    <w:rsid w:val="00E14216"/>
    <w:rsid w:val="00E609D8"/>
    <w:rsid w:val="00F269C8"/>
    <w:rsid w:val="00F4696E"/>
    <w:rsid w:val="00FB0C85"/>
    <w:rsid w:val="00FC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10892"/>
  </w:style>
  <w:style w:type="paragraph" w:styleId="a4">
    <w:name w:val="header"/>
    <w:basedOn w:val="a"/>
    <w:link w:val="a5"/>
    <w:rsid w:val="00D108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089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D108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10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1089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E5C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5CC1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10892"/>
  </w:style>
  <w:style w:type="paragraph" w:styleId="a4">
    <w:name w:val="header"/>
    <w:basedOn w:val="a"/>
    <w:link w:val="a5"/>
    <w:rsid w:val="00D108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089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D108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10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1089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E5C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5CC1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МК</cp:lastModifiedBy>
  <cp:revision>17</cp:revision>
  <cp:lastPrinted>2013-11-25T09:39:00Z</cp:lastPrinted>
  <dcterms:created xsi:type="dcterms:W3CDTF">2013-11-24T14:17:00Z</dcterms:created>
  <dcterms:modified xsi:type="dcterms:W3CDTF">2013-12-16T09:03:00Z</dcterms:modified>
</cp:coreProperties>
</file>