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44" w:rsidRDefault="00664B44" w:rsidP="00664B44">
      <w:pPr>
        <w:framePr w:h="1239" w:hRule="exact" w:hSpace="180" w:wrap="around" w:vAnchor="text" w:hAnchor="page" w:x="5746" w:y="1"/>
        <w:ind w:left="0"/>
        <w:jc w:val="center"/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742950" cy="790575"/>
            <wp:effectExtent l="0" t="0" r="0" b="0"/>
            <wp:docPr id="2" name="Рисунок 2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947" w:rsidRDefault="0022635C" w:rsidP="00612F4A">
      <w:pPr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9" style="position:absolute;left:0;text-align:left;margin-left:412.8pt;margin-top:-13.2pt;width:85.5pt;height:37.5pt;z-index:251659264" strokecolor="white [3212]">
            <v:textbox style="mso-next-textbox:#_x0000_s1029">
              <w:txbxContent>
                <w:p w:rsidR="007A4A1B" w:rsidRPr="007A4A1B" w:rsidRDefault="007A4A1B">
                  <w:pPr>
                    <w:ind w:left="0"/>
                    <w:rPr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     </w:t>
                  </w:r>
                </w:p>
              </w:txbxContent>
            </v:textbox>
          </v:rect>
        </w:pict>
      </w:r>
    </w:p>
    <w:p w:rsidR="00664B44" w:rsidRDefault="00664B44" w:rsidP="00612F4A">
      <w:pPr>
        <w:ind w:left="0"/>
        <w:jc w:val="center"/>
        <w:rPr>
          <w:sz w:val="28"/>
          <w:szCs w:val="28"/>
        </w:rPr>
      </w:pPr>
    </w:p>
    <w:p w:rsidR="00664B44" w:rsidRDefault="00664B44" w:rsidP="00612F4A">
      <w:pPr>
        <w:ind w:left="0"/>
        <w:jc w:val="center"/>
        <w:rPr>
          <w:sz w:val="28"/>
          <w:szCs w:val="28"/>
        </w:rPr>
      </w:pPr>
    </w:p>
    <w:p w:rsidR="00664B44" w:rsidRPr="00664B44" w:rsidRDefault="00664B44" w:rsidP="00612F4A">
      <w:pPr>
        <w:ind w:left="0"/>
        <w:jc w:val="center"/>
        <w:rPr>
          <w:sz w:val="24"/>
          <w:szCs w:val="28"/>
        </w:rPr>
      </w:pPr>
    </w:p>
    <w:p w:rsidR="00C61090" w:rsidRPr="00C97C8D" w:rsidRDefault="00C61090" w:rsidP="007A4A1B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C97C8D">
        <w:rPr>
          <w:rFonts w:ascii="Times New Roman" w:hAnsi="Times New Roman" w:cs="Times New Roman"/>
          <w:sz w:val="32"/>
          <w:szCs w:val="32"/>
        </w:rPr>
        <w:t>Собрание депутатов города Троицка</w:t>
      </w:r>
    </w:p>
    <w:p w:rsidR="00C61090" w:rsidRPr="00C97C8D" w:rsidRDefault="00C61090" w:rsidP="007A4A1B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C97C8D">
        <w:rPr>
          <w:rFonts w:ascii="Times New Roman" w:hAnsi="Times New Roman" w:cs="Times New Roman"/>
          <w:sz w:val="32"/>
          <w:szCs w:val="32"/>
        </w:rPr>
        <w:t>Челябинской области</w:t>
      </w:r>
    </w:p>
    <w:p w:rsidR="00C61090" w:rsidRPr="007A4A1B" w:rsidRDefault="00C61090" w:rsidP="007A4A1B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61090" w:rsidRPr="007A4A1B" w:rsidRDefault="00C61090" w:rsidP="007A4A1B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4A1B">
        <w:rPr>
          <w:rFonts w:ascii="Times New Roman" w:hAnsi="Times New Roman" w:cs="Times New Roman"/>
          <w:sz w:val="28"/>
          <w:szCs w:val="28"/>
        </w:rPr>
        <w:t>Пятый созыв</w:t>
      </w:r>
    </w:p>
    <w:p w:rsidR="00C61090" w:rsidRPr="007A4A1B" w:rsidRDefault="00C61090" w:rsidP="007A4A1B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4A1B">
        <w:rPr>
          <w:rFonts w:ascii="Times New Roman" w:hAnsi="Times New Roman" w:cs="Times New Roman"/>
          <w:sz w:val="28"/>
          <w:szCs w:val="28"/>
        </w:rPr>
        <w:t>Второе заседание</w:t>
      </w:r>
    </w:p>
    <w:p w:rsidR="00C61090" w:rsidRPr="007A4A1B" w:rsidRDefault="00C61090" w:rsidP="007A4A1B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61090" w:rsidRPr="007A4A1B" w:rsidRDefault="00C61090" w:rsidP="007A4A1B">
      <w:pPr>
        <w:tabs>
          <w:tab w:val="center" w:pos="4677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4A1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7A4A1B" w:rsidRPr="007A4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C8D" w:rsidRPr="007A4A1B">
        <w:rPr>
          <w:rFonts w:ascii="Times New Roman" w:hAnsi="Times New Roman" w:cs="Times New Roman"/>
          <w:b/>
          <w:sz w:val="28"/>
          <w:szCs w:val="28"/>
        </w:rPr>
        <w:t>Е</w:t>
      </w:r>
      <w:r w:rsidR="007A4A1B" w:rsidRPr="007A4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C8D" w:rsidRPr="007A4A1B">
        <w:rPr>
          <w:rFonts w:ascii="Times New Roman" w:hAnsi="Times New Roman" w:cs="Times New Roman"/>
          <w:b/>
          <w:sz w:val="28"/>
          <w:szCs w:val="28"/>
        </w:rPr>
        <w:t>Ш</w:t>
      </w:r>
      <w:r w:rsidR="007A4A1B" w:rsidRPr="007A4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C8D" w:rsidRPr="007A4A1B">
        <w:rPr>
          <w:rFonts w:ascii="Times New Roman" w:hAnsi="Times New Roman" w:cs="Times New Roman"/>
          <w:b/>
          <w:sz w:val="28"/>
          <w:szCs w:val="28"/>
        </w:rPr>
        <w:t>Е</w:t>
      </w:r>
      <w:r w:rsidR="007A4A1B" w:rsidRPr="007A4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C8D" w:rsidRPr="007A4A1B">
        <w:rPr>
          <w:rFonts w:ascii="Times New Roman" w:hAnsi="Times New Roman" w:cs="Times New Roman"/>
          <w:b/>
          <w:sz w:val="28"/>
          <w:szCs w:val="28"/>
        </w:rPr>
        <w:t>Н</w:t>
      </w:r>
      <w:r w:rsidR="007A4A1B" w:rsidRPr="007A4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C8D" w:rsidRPr="007A4A1B">
        <w:rPr>
          <w:rFonts w:ascii="Times New Roman" w:hAnsi="Times New Roman" w:cs="Times New Roman"/>
          <w:b/>
          <w:sz w:val="28"/>
          <w:szCs w:val="28"/>
        </w:rPr>
        <w:t>И</w:t>
      </w:r>
      <w:r w:rsidR="007A4A1B" w:rsidRPr="007A4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C8D" w:rsidRPr="007A4A1B">
        <w:rPr>
          <w:rFonts w:ascii="Times New Roman" w:hAnsi="Times New Roman" w:cs="Times New Roman"/>
          <w:b/>
          <w:sz w:val="28"/>
          <w:szCs w:val="28"/>
        </w:rPr>
        <w:t>Е</w:t>
      </w:r>
    </w:p>
    <w:p w:rsidR="00C61090" w:rsidRPr="000A1E95" w:rsidRDefault="00C61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A1B" w:rsidRPr="000A1E95" w:rsidRDefault="007A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090" w:rsidRPr="000A1E95" w:rsidRDefault="007A4A1B" w:rsidP="00216297">
      <w:pPr>
        <w:tabs>
          <w:tab w:val="left" w:pos="7431"/>
        </w:tabs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0A1E95">
        <w:rPr>
          <w:rFonts w:ascii="Times New Roman" w:hAnsi="Times New Roman" w:cs="Times New Roman"/>
          <w:sz w:val="28"/>
          <w:szCs w:val="28"/>
        </w:rPr>
        <w:t>о</w:t>
      </w:r>
      <w:r w:rsidR="00C61090" w:rsidRPr="000A1E95">
        <w:rPr>
          <w:rFonts w:ascii="Times New Roman" w:hAnsi="Times New Roman" w:cs="Times New Roman"/>
          <w:sz w:val="28"/>
          <w:szCs w:val="28"/>
        </w:rPr>
        <w:t>т</w:t>
      </w:r>
      <w:r w:rsidRPr="000A1E95">
        <w:rPr>
          <w:rFonts w:ascii="Times New Roman" w:hAnsi="Times New Roman" w:cs="Times New Roman"/>
          <w:sz w:val="28"/>
          <w:szCs w:val="28"/>
        </w:rPr>
        <w:t xml:space="preserve"> </w:t>
      </w:r>
      <w:r w:rsidRPr="000A1E95">
        <w:rPr>
          <w:rFonts w:ascii="Times New Roman" w:hAnsi="Times New Roman" w:cs="Times New Roman"/>
          <w:sz w:val="28"/>
          <w:szCs w:val="28"/>
          <w:u w:val="single"/>
        </w:rPr>
        <w:t>22.10.2015г.</w:t>
      </w:r>
      <w:r w:rsidR="00C61090" w:rsidRPr="000A1E95">
        <w:rPr>
          <w:rFonts w:ascii="Times New Roman" w:hAnsi="Times New Roman" w:cs="Times New Roman"/>
          <w:sz w:val="28"/>
          <w:szCs w:val="28"/>
        </w:rPr>
        <w:t xml:space="preserve"> №</w:t>
      </w:r>
      <w:r w:rsidRPr="000A1E95">
        <w:rPr>
          <w:rFonts w:ascii="Times New Roman" w:hAnsi="Times New Roman" w:cs="Times New Roman"/>
          <w:sz w:val="28"/>
          <w:szCs w:val="28"/>
        </w:rPr>
        <w:t xml:space="preserve"> </w:t>
      </w:r>
      <w:r w:rsidR="00664B44">
        <w:rPr>
          <w:rFonts w:ascii="Times New Roman" w:hAnsi="Times New Roman" w:cs="Times New Roman"/>
          <w:sz w:val="28"/>
          <w:szCs w:val="28"/>
          <w:u w:val="single"/>
        </w:rPr>
        <w:t>33</w:t>
      </w:r>
    </w:p>
    <w:p w:rsidR="00C61090" w:rsidRPr="000A1E95" w:rsidRDefault="00B01126" w:rsidP="00612F4A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0A1E95">
        <w:rPr>
          <w:rFonts w:ascii="Times New Roman" w:hAnsi="Times New Roman" w:cs="Times New Roman"/>
          <w:sz w:val="28"/>
          <w:szCs w:val="28"/>
        </w:rPr>
        <w:t xml:space="preserve">       г</w:t>
      </w:r>
      <w:r w:rsidR="00C61090" w:rsidRPr="000A1E95">
        <w:rPr>
          <w:rFonts w:ascii="Times New Roman" w:hAnsi="Times New Roman" w:cs="Times New Roman"/>
          <w:sz w:val="28"/>
          <w:szCs w:val="28"/>
        </w:rPr>
        <w:t>. Троицк</w:t>
      </w:r>
    </w:p>
    <w:p w:rsidR="00C61090" w:rsidRPr="000A1E95" w:rsidRDefault="00C61090" w:rsidP="00612F4A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A1E95" w:rsidRPr="000A1E95" w:rsidRDefault="000A1E95" w:rsidP="000A1E95">
      <w:pPr>
        <w:ind w:left="0" w:right="5668"/>
        <w:rPr>
          <w:rFonts w:ascii="Times New Roman" w:hAnsi="Times New Roman" w:cs="Times New Roman"/>
          <w:sz w:val="28"/>
          <w:szCs w:val="28"/>
        </w:rPr>
      </w:pPr>
      <w:r w:rsidRPr="000A1E95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освещения улиц и установки указателей с названиями улиц и номерами домов в городе Троицке</w:t>
      </w:r>
    </w:p>
    <w:p w:rsidR="00C97C8D" w:rsidRPr="000A1E95" w:rsidRDefault="00C97C8D" w:rsidP="00C6109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3593" w:rsidRPr="000A1E95" w:rsidRDefault="00213593" w:rsidP="00C6109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61090" w:rsidRDefault="00C61090" w:rsidP="000A1E95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</w:t>
      </w:r>
      <w:r w:rsidR="000A1E95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A1E95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="000A1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города Троицка Собрание депутатов города Троицка</w:t>
      </w:r>
    </w:p>
    <w:p w:rsidR="00213593" w:rsidRPr="004E39D6" w:rsidRDefault="00B01126" w:rsidP="000A1E95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213593" w:rsidRDefault="0085035A" w:rsidP="000A1E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035A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4E39D6" w:rsidRPr="004E3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E39D6" w:rsidRPr="004E39D6">
        <w:rPr>
          <w:rFonts w:ascii="Times New Roman" w:hAnsi="Times New Roman" w:cs="Times New Roman"/>
          <w:sz w:val="28"/>
          <w:szCs w:val="28"/>
        </w:rPr>
        <w:t>б организации освещения улиц и установки указателей с названиями улиц и номерами домов в городе Троицке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85035A" w:rsidRDefault="0085035A" w:rsidP="000A1E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города Троицка </w:t>
      </w:r>
      <w:r w:rsidR="00D813BF">
        <w:rPr>
          <w:rFonts w:ascii="Times New Roman" w:hAnsi="Times New Roman" w:cs="Times New Roman"/>
          <w:sz w:val="28"/>
          <w:szCs w:val="28"/>
        </w:rPr>
        <w:t xml:space="preserve">от 16.11.2005 года № 153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освещения улиц и установки указателей с названиями улиц и номерами домов в городе Троицке»</w:t>
      </w:r>
      <w:r w:rsidR="0017195D">
        <w:rPr>
          <w:rFonts w:ascii="Times New Roman" w:hAnsi="Times New Roman" w:cs="Times New Roman"/>
          <w:sz w:val="28"/>
          <w:szCs w:val="28"/>
        </w:rPr>
        <w:t>.</w:t>
      </w:r>
    </w:p>
    <w:p w:rsidR="0017195D" w:rsidRDefault="0017195D" w:rsidP="000A1E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«Вперед».</w:t>
      </w:r>
    </w:p>
    <w:p w:rsidR="0017195D" w:rsidRDefault="0017195D" w:rsidP="000A1E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664CF" w:rsidRDefault="002664CF" w:rsidP="0017195D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2664CF" w:rsidRDefault="002664CF" w:rsidP="0017195D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2664CF" w:rsidRDefault="002664CF" w:rsidP="0017195D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7195D" w:rsidRDefault="0017195D" w:rsidP="0017195D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17195D" w:rsidRDefault="002664CF" w:rsidP="0017195D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7195D">
        <w:rPr>
          <w:rFonts w:ascii="Times New Roman" w:hAnsi="Times New Roman" w:cs="Times New Roman"/>
          <w:sz w:val="28"/>
          <w:szCs w:val="28"/>
        </w:rPr>
        <w:t>В.Ю. Чухнин</w:t>
      </w:r>
    </w:p>
    <w:p w:rsidR="0017195D" w:rsidRDefault="0017195D" w:rsidP="0017195D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7195D" w:rsidRDefault="002664CF" w:rsidP="0017195D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Троицка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7195D">
        <w:rPr>
          <w:rFonts w:ascii="Times New Roman" w:hAnsi="Times New Roman" w:cs="Times New Roman"/>
          <w:sz w:val="28"/>
          <w:szCs w:val="28"/>
        </w:rPr>
        <w:t>А.Г. Виноградов</w:t>
      </w:r>
    </w:p>
    <w:p w:rsidR="005E1E0C" w:rsidRDefault="005E1E0C" w:rsidP="005E1E0C">
      <w:pPr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195D" w:rsidRPr="0017195D" w:rsidRDefault="0017195D" w:rsidP="0017195D">
      <w:pPr>
        <w:suppressAutoHyphens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17195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195D" w:rsidRPr="0017195D" w:rsidRDefault="0017195D" w:rsidP="0017195D">
      <w:pPr>
        <w:suppressAutoHyphens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17195D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17195D" w:rsidRPr="0017195D" w:rsidRDefault="0017195D" w:rsidP="0017195D">
      <w:pPr>
        <w:suppressAutoHyphens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17195D"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17195D" w:rsidRPr="0017195D" w:rsidRDefault="0017195D" w:rsidP="0017195D">
      <w:pPr>
        <w:suppressAutoHyphens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17195D">
        <w:rPr>
          <w:rFonts w:ascii="Times New Roman" w:hAnsi="Times New Roman" w:cs="Times New Roman"/>
          <w:sz w:val="28"/>
          <w:szCs w:val="28"/>
        </w:rPr>
        <w:t xml:space="preserve">от </w:t>
      </w:r>
      <w:r w:rsidR="002664CF">
        <w:rPr>
          <w:rFonts w:ascii="Times New Roman" w:hAnsi="Times New Roman" w:cs="Times New Roman"/>
          <w:sz w:val="28"/>
          <w:szCs w:val="28"/>
          <w:u w:val="single"/>
        </w:rPr>
        <w:t>22.10.2015г.</w:t>
      </w:r>
      <w:r w:rsidRPr="0017195D">
        <w:rPr>
          <w:rFonts w:ascii="Times New Roman" w:hAnsi="Times New Roman" w:cs="Times New Roman"/>
          <w:sz w:val="28"/>
          <w:szCs w:val="28"/>
        </w:rPr>
        <w:t xml:space="preserve"> № </w:t>
      </w:r>
      <w:r w:rsidR="00D813BF">
        <w:rPr>
          <w:rFonts w:ascii="Times New Roman" w:hAnsi="Times New Roman" w:cs="Times New Roman"/>
          <w:sz w:val="28"/>
          <w:szCs w:val="28"/>
          <w:u w:val="single"/>
        </w:rPr>
        <w:t>33</w:t>
      </w:r>
    </w:p>
    <w:p w:rsidR="0017195D" w:rsidRPr="00A70289" w:rsidRDefault="0017195D" w:rsidP="00A70289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70289" w:rsidRPr="00A70289" w:rsidRDefault="00A70289" w:rsidP="00A70289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7195D" w:rsidRPr="00A70289" w:rsidRDefault="0017195D" w:rsidP="00A70289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7195D" w:rsidRPr="00A70289" w:rsidRDefault="0017195D" w:rsidP="00A70289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70289">
        <w:rPr>
          <w:rFonts w:ascii="Times New Roman" w:hAnsi="Times New Roman" w:cs="Times New Roman"/>
          <w:sz w:val="28"/>
          <w:szCs w:val="28"/>
        </w:rPr>
        <w:t>Положение</w:t>
      </w:r>
    </w:p>
    <w:p w:rsidR="0017195D" w:rsidRPr="00A70289" w:rsidRDefault="0017195D" w:rsidP="00A70289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70289">
        <w:rPr>
          <w:rFonts w:ascii="Times New Roman" w:hAnsi="Times New Roman" w:cs="Times New Roman"/>
          <w:sz w:val="28"/>
          <w:szCs w:val="28"/>
        </w:rPr>
        <w:t>об организации освещения улиц и установки указателей</w:t>
      </w:r>
    </w:p>
    <w:p w:rsidR="0017195D" w:rsidRPr="00A70289" w:rsidRDefault="0017195D" w:rsidP="00A70289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70289">
        <w:rPr>
          <w:rFonts w:ascii="Times New Roman" w:hAnsi="Times New Roman" w:cs="Times New Roman"/>
          <w:sz w:val="28"/>
          <w:szCs w:val="28"/>
        </w:rPr>
        <w:t>с названиями улиц и номерами домов в городе Троицке</w:t>
      </w:r>
    </w:p>
    <w:p w:rsidR="0017195D" w:rsidRPr="00A70289" w:rsidRDefault="0017195D" w:rsidP="00A70289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7195D" w:rsidRPr="00A70289" w:rsidRDefault="0017195D" w:rsidP="00A70289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7195D" w:rsidRPr="00A70289" w:rsidRDefault="00277713" w:rsidP="00A70289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17195D" w:rsidRPr="00A70289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17195D" w:rsidRPr="00A70289" w:rsidRDefault="0017195D" w:rsidP="00A702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195D" w:rsidRDefault="0017195D" w:rsidP="0017195D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7195D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</w:t>
      </w:r>
      <w:r w:rsidR="0018330F" w:rsidRPr="00A70289">
        <w:rPr>
          <w:rFonts w:ascii="Times New Roman" w:hAnsi="Times New Roman" w:cs="Times New Roman"/>
          <w:sz w:val="28"/>
          <w:szCs w:val="28"/>
        </w:rPr>
        <w:t>об организации освещения улиц и установки указателей</w:t>
      </w:r>
      <w:r w:rsidR="0018330F" w:rsidRPr="00171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0F" w:rsidRPr="00A70289">
        <w:rPr>
          <w:rFonts w:ascii="Times New Roman" w:hAnsi="Times New Roman" w:cs="Times New Roman"/>
          <w:sz w:val="28"/>
          <w:szCs w:val="28"/>
        </w:rPr>
        <w:t>с названиями улиц и номерами домов в городе Троицке</w:t>
      </w:r>
      <w:r w:rsidR="0018330F">
        <w:rPr>
          <w:rFonts w:ascii="Times New Roman" w:eastAsia="Calibri" w:hAnsi="Times New Roman" w:cs="Times New Roman"/>
          <w:sz w:val="28"/>
          <w:szCs w:val="28"/>
        </w:rPr>
        <w:t xml:space="preserve"> (далее - Положение) </w:t>
      </w:r>
      <w:r w:rsidRPr="0017195D">
        <w:rPr>
          <w:rFonts w:ascii="Times New Roman" w:eastAsia="Calibri" w:hAnsi="Times New Roman" w:cs="Times New Roman"/>
          <w:sz w:val="28"/>
          <w:szCs w:val="28"/>
        </w:rPr>
        <w:t>разработано в соответствии с Бюджетным кодексом Российской Федерации, Гражданским кодексом Российской Федерации, Градостроительным кодексом Российской Федерации, Федеральным закон</w:t>
      </w:r>
      <w:r w:rsidR="00D813BF">
        <w:rPr>
          <w:rFonts w:ascii="Times New Roman" w:eastAsia="Calibri" w:hAnsi="Times New Roman" w:cs="Times New Roman"/>
          <w:sz w:val="28"/>
          <w:szCs w:val="28"/>
        </w:rPr>
        <w:t>о</w:t>
      </w:r>
      <w:r w:rsidRPr="0017195D">
        <w:rPr>
          <w:rFonts w:ascii="Times New Roman" w:eastAsia="Calibri" w:hAnsi="Times New Roman" w:cs="Times New Roman"/>
          <w:sz w:val="28"/>
          <w:szCs w:val="28"/>
        </w:rPr>
        <w:t>м от</w:t>
      </w:r>
      <w:r w:rsidR="00E42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195D">
        <w:rPr>
          <w:rFonts w:ascii="Times New Roman" w:eastAsia="Calibri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</w:t>
      </w:r>
      <w:r w:rsidR="004E1267">
        <w:rPr>
          <w:rFonts w:ascii="Times New Roman" w:eastAsia="Calibri" w:hAnsi="Times New Roman" w:cs="Times New Roman"/>
          <w:sz w:val="28"/>
          <w:szCs w:val="28"/>
        </w:rPr>
        <w:t xml:space="preserve">ерации», </w:t>
      </w:r>
      <w:r w:rsidR="00E422F0" w:rsidRPr="0017195D">
        <w:rPr>
          <w:rFonts w:ascii="Times New Roman" w:eastAsia="Calibri" w:hAnsi="Times New Roman" w:cs="Times New Roman"/>
          <w:sz w:val="28"/>
          <w:szCs w:val="28"/>
        </w:rPr>
        <w:t>Федеральным закон</w:t>
      </w:r>
      <w:r w:rsidR="00E422F0">
        <w:rPr>
          <w:rFonts w:ascii="Times New Roman" w:eastAsia="Calibri" w:hAnsi="Times New Roman" w:cs="Times New Roman"/>
          <w:sz w:val="28"/>
          <w:szCs w:val="28"/>
        </w:rPr>
        <w:t>о</w:t>
      </w:r>
      <w:r w:rsidR="00E422F0" w:rsidRPr="0017195D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500AC6">
        <w:rPr>
          <w:rFonts w:ascii="Times New Roman" w:eastAsia="Calibri" w:hAnsi="Times New Roman" w:cs="Times New Roman"/>
          <w:sz w:val="28"/>
          <w:szCs w:val="28"/>
        </w:rPr>
        <w:t>о</w:t>
      </w:r>
      <w:r w:rsidR="004E1267">
        <w:rPr>
          <w:rFonts w:ascii="Times New Roman" w:eastAsia="Calibri" w:hAnsi="Times New Roman" w:cs="Times New Roman"/>
          <w:sz w:val="28"/>
          <w:szCs w:val="28"/>
        </w:rPr>
        <w:t>т 26 марта 2003 года</w:t>
      </w:r>
      <w:proofErr w:type="gramEnd"/>
      <w:r w:rsidR="004E12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195D">
        <w:rPr>
          <w:rFonts w:ascii="Times New Roman" w:eastAsia="Calibri" w:hAnsi="Times New Roman" w:cs="Times New Roman"/>
          <w:sz w:val="28"/>
          <w:szCs w:val="28"/>
        </w:rPr>
        <w:t>№ 35-ФЗ «Об электроэнергетике», Уставом города Троицка и иными нормативными правовыми актами.</w:t>
      </w:r>
    </w:p>
    <w:p w:rsidR="00516822" w:rsidRPr="00516822" w:rsidRDefault="00516822" w:rsidP="0017195D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Целью разработки </w:t>
      </w:r>
      <w:r w:rsidRPr="00516822">
        <w:rPr>
          <w:rFonts w:ascii="Times New Roman" w:hAnsi="Times New Roman" w:cs="Times New Roman"/>
          <w:sz w:val="28"/>
          <w:szCs w:val="28"/>
        </w:rPr>
        <w:t>настоящего Положения является регулирование отношений по организации освещения улиц и установке указателей с на</w:t>
      </w:r>
      <w:r w:rsidR="00AE5DB0">
        <w:rPr>
          <w:rFonts w:ascii="Times New Roman" w:hAnsi="Times New Roman" w:cs="Times New Roman"/>
          <w:sz w:val="28"/>
          <w:szCs w:val="28"/>
        </w:rPr>
        <w:t xml:space="preserve">званиями улиц и номерами домов </w:t>
      </w:r>
      <w:r w:rsidRPr="00516822">
        <w:rPr>
          <w:rFonts w:ascii="Times New Roman" w:hAnsi="Times New Roman" w:cs="Times New Roman"/>
          <w:sz w:val="28"/>
          <w:szCs w:val="28"/>
        </w:rPr>
        <w:t>в городе Троицке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822" w:rsidRPr="00516822" w:rsidRDefault="00516822" w:rsidP="0017195D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516822">
        <w:rPr>
          <w:rFonts w:ascii="Times New Roman" w:hAnsi="Times New Roman" w:cs="Times New Roman"/>
          <w:sz w:val="28"/>
          <w:szCs w:val="28"/>
        </w:rPr>
        <w:t xml:space="preserve"> Положение устанавливает расходные обязательства муниципального образования «город Троицк» по названным вопросам.</w:t>
      </w:r>
    </w:p>
    <w:p w:rsidR="00516822" w:rsidRPr="00516822" w:rsidRDefault="00516822" w:rsidP="0017195D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516822">
        <w:rPr>
          <w:rFonts w:ascii="Times New Roman" w:hAnsi="Times New Roman" w:cs="Times New Roman"/>
          <w:sz w:val="28"/>
          <w:szCs w:val="28"/>
        </w:rPr>
        <w:t>Положение действует на всей территории города Троицка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95D" w:rsidRDefault="0017195D" w:rsidP="001719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64CF" w:rsidRPr="00516822" w:rsidRDefault="002664CF" w:rsidP="002960D2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</w:p>
    <w:p w:rsidR="004E1267" w:rsidRDefault="002960D2" w:rsidP="002960D2">
      <w:pPr>
        <w:pStyle w:val="a4"/>
        <w:widowControl w:val="0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17195D" w:rsidRPr="00516822">
        <w:rPr>
          <w:rFonts w:ascii="Times New Roman" w:hAnsi="Times New Roman" w:cs="Times New Roman"/>
          <w:bCs/>
          <w:sz w:val="28"/>
          <w:szCs w:val="28"/>
        </w:rPr>
        <w:t>Порядок организации освещения улиц и установки указателей</w:t>
      </w:r>
    </w:p>
    <w:p w:rsidR="0017195D" w:rsidRPr="00516822" w:rsidRDefault="0017195D" w:rsidP="002960D2">
      <w:pPr>
        <w:pStyle w:val="a4"/>
        <w:widowControl w:val="0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6822">
        <w:rPr>
          <w:rFonts w:ascii="Times New Roman" w:hAnsi="Times New Roman" w:cs="Times New Roman"/>
          <w:bCs/>
          <w:sz w:val="28"/>
          <w:szCs w:val="28"/>
        </w:rPr>
        <w:t>с названиями улиц и номерами домов в городе Троицке</w:t>
      </w:r>
    </w:p>
    <w:p w:rsidR="0017195D" w:rsidRPr="00516822" w:rsidRDefault="0017195D" w:rsidP="002960D2">
      <w:pPr>
        <w:pStyle w:val="a4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95D" w:rsidRPr="00516822" w:rsidRDefault="0017195D" w:rsidP="002960D2">
      <w:pPr>
        <w:pStyle w:val="a4"/>
        <w:widowControl w:val="0"/>
        <w:numPr>
          <w:ilvl w:val="1"/>
          <w:numId w:val="9"/>
        </w:numPr>
        <w:tabs>
          <w:tab w:val="num" w:pos="-216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516822">
        <w:rPr>
          <w:rFonts w:ascii="Times New Roman" w:hAnsi="Times New Roman" w:cs="Times New Roman"/>
          <w:sz w:val="28"/>
          <w:szCs w:val="28"/>
        </w:rPr>
        <w:t xml:space="preserve">На территории города Троицка осуществляется освещение улиц, площадей, автобусных остановок, территорий микрорайонов и других объектов. </w:t>
      </w:r>
    </w:p>
    <w:p w:rsidR="0017195D" w:rsidRPr="00516822" w:rsidRDefault="0017195D" w:rsidP="002960D2">
      <w:pPr>
        <w:pStyle w:val="a4"/>
        <w:widowControl w:val="0"/>
        <w:numPr>
          <w:ilvl w:val="1"/>
          <w:numId w:val="9"/>
        </w:numPr>
        <w:tabs>
          <w:tab w:val="num" w:pos="-216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516822">
        <w:rPr>
          <w:rFonts w:ascii="Times New Roman" w:hAnsi="Times New Roman" w:cs="Times New Roman"/>
          <w:sz w:val="28"/>
          <w:szCs w:val="28"/>
        </w:rPr>
        <w:t xml:space="preserve">Освещение улиц города Троицка осуществляется в темное время суток в соответствии с графиками  включения и отключения уличного освещения. </w:t>
      </w:r>
    </w:p>
    <w:p w:rsidR="0017195D" w:rsidRPr="00516822" w:rsidRDefault="0017195D" w:rsidP="002960D2">
      <w:pPr>
        <w:pStyle w:val="a4"/>
        <w:widowControl w:val="0"/>
        <w:numPr>
          <w:ilvl w:val="1"/>
          <w:numId w:val="9"/>
        </w:numPr>
        <w:tabs>
          <w:tab w:val="num" w:pos="-216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516822">
        <w:rPr>
          <w:rFonts w:ascii="Times New Roman" w:hAnsi="Times New Roman" w:cs="Times New Roman"/>
          <w:sz w:val="28"/>
          <w:szCs w:val="28"/>
        </w:rPr>
        <w:t xml:space="preserve">Указатели с названиями улиц устанавливаются на зданиях, находящихся на перекрестках улиц. </w:t>
      </w:r>
    </w:p>
    <w:p w:rsidR="0017195D" w:rsidRPr="002664CF" w:rsidRDefault="0017195D" w:rsidP="002960D2">
      <w:pPr>
        <w:pStyle w:val="a4"/>
        <w:widowControl w:val="0"/>
        <w:numPr>
          <w:ilvl w:val="1"/>
          <w:numId w:val="9"/>
        </w:numPr>
        <w:tabs>
          <w:tab w:val="num" w:pos="-216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516822">
        <w:rPr>
          <w:rFonts w:ascii="Times New Roman" w:hAnsi="Times New Roman" w:cs="Times New Roman"/>
          <w:sz w:val="28"/>
          <w:szCs w:val="28"/>
        </w:rPr>
        <w:t xml:space="preserve">Указатели с номерами домов устанавливаются на зданиях со стороны </w:t>
      </w:r>
      <w:r w:rsidRPr="002664CF">
        <w:rPr>
          <w:rFonts w:ascii="Times New Roman" w:hAnsi="Times New Roman" w:cs="Times New Roman"/>
          <w:sz w:val="28"/>
          <w:szCs w:val="28"/>
        </w:rPr>
        <w:t xml:space="preserve">улиц. </w:t>
      </w:r>
    </w:p>
    <w:p w:rsidR="00516822" w:rsidRDefault="00516822" w:rsidP="002960D2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</w:p>
    <w:p w:rsidR="00760C08" w:rsidRPr="002664CF" w:rsidRDefault="00760C08" w:rsidP="002960D2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</w:p>
    <w:p w:rsidR="00516822" w:rsidRPr="002664CF" w:rsidRDefault="00516822" w:rsidP="002960D2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</w:p>
    <w:p w:rsidR="0017195D" w:rsidRPr="00516822" w:rsidRDefault="002960D2" w:rsidP="00E422F0">
      <w:pPr>
        <w:pStyle w:val="a4"/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="0017195D" w:rsidRPr="00516822">
        <w:rPr>
          <w:rFonts w:ascii="Times New Roman" w:hAnsi="Times New Roman" w:cs="Times New Roman"/>
          <w:bCs/>
          <w:sz w:val="28"/>
          <w:szCs w:val="28"/>
        </w:rPr>
        <w:t>Полномочия органов местного самоуправления города Троицка</w:t>
      </w:r>
    </w:p>
    <w:p w:rsidR="0017195D" w:rsidRPr="00516822" w:rsidRDefault="00E422F0" w:rsidP="00E422F0">
      <w:pPr>
        <w:pStyle w:val="a4"/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7195D" w:rsidRPr="00516822">
        <w:rPr>
          <w:rFonts w:ascii="Times New Roman" w:hAnsi="Times New Roman" w:cs="Times New Roman"/>
          <w:bCs/>
          <w:sz w:val="28"/>
          <w:szCs w:val="28"/>
        </w:rPr>
        <w:t xml:space="preserve"> вопросах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95D" w:rsidRPr="00516822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95D" w:rsidRPr="00516822">
        <w:rPr>
          <w:rFonts w:ascii="Times New Roman" w:hAnsi="Times New Roman" w:cs="Times New Roman"/>
          <w:bCs/>
          <w:sz w:val="28"/>
          <w:szCs w:val="28"/>
        </w:rPr>
        <w:t>освещения улиц и установки указателей</w:t>
      </w:r>
    </w:p>
    <w:p w:rsidR="0017195D" w:rsidRPr="00516822" w:rsidRDefault="0017195D" w:rsidP="00E422F0">
      <w:pPr>
        <w:pStyle w:val="a4"/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6822">
        <w:rPr>
          <w:rFonts w:ascii="Times New Roman" w:hAnsi="Times New Roman" w:cs="Times New Roman"/>
          <w:bCs/>
          <w:sz w:val="28"/>
          <w:szCs w:val="28"/>
        </w:rPr>
        <w:t>с названиями улиц и номерами домов</w:t>
      </w:r>
    </w:p>
    <w:p w:rsidR="0017195D" w:rsidRDefault="0017195D" w:rsidP="002960D2">
      <w:pPr>
        <w:pStyle w:val="a4"/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21F3" w:rsidRPr="0031163B" w:rsidRDefault="002C21F3" w:rsidP="002960D2">
      <w:pPr>
        <w:pStyle w:val="a3"/>
        <w:widowControl w:val="0"/>
        <w:numPr>
          <w:ilvl w:val="1"/>
          <w:numId w:val="9"/>
        </w:numPr>
        <w:tabs>
          <w:tab w:val="num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31163B">
        <w:rPr>
          <w:rFonts w:ascii="Times New Roman" w:eastAsia="Calibri" w:hAnsi="Times New Roman" w:cs="Times New Roman"/>
          <w:sz w:val="28"/>
          <w:szCs w:val="28"/>
        </w:rPr>
        <w:t>Собрание депутатов города Троицка осуществляет следующие полномочия в указанной сфере:</w:t>
      </w:r>
    </w:p>
    <w:p w:rsidR="002C21F3" w:rsidRPr="00DE1E76" w:rsidRDefault="002C21F3" w:rsidP="002960D2">
      <w:pPr>
        <w:widowControl w:val="0"/>
        <w:numPr>
          <w:ilvl w:val="0"/>
          <w:numId w:val="6"/>
        </w:numPr>
        <w:ind w:left="1"/>
        <w:rPr>
          <w:rFonts w:ascii="Times New Roman" w:eastAsia="Calibri" w:hAnsi="Times New Roman" w:cs="Times New Roman"/>
          <w:sz w:val="28"/>
          <w:szCs w:val="28"/>
        </w:rPr>
      </w:pPr>
      <w:r w:rsidRPr="00DE1E76">
        <w:rPr>
          <w:rFonts w:ascii="Times New Roman" w:eastAsia="Calibri" w:hAnsi="Times New Roman" w:cs="Times New Roman"/>
          <w:sz w:val="28"/>
          <w:szCs w:val="28"/>
        </w:rPr>
        <w:t>утверждает расходные обязательства бюджета города в сфере организации освещения улиц и установки указателей с н</w:t>
      </w:r>
      <w:r w:rsidR="00AC456D">
        <w:rPr>
          <w:rFonts w:ascii="Times New Roman" w:eastAsia="Calibri" w:hAnsi="Times New Roman" w:cs="Times New Roman"/>
          <w:sz w:val="28"/>
          <w:szCs w:val="28"/>
        </w:rPr>
        <w:t>азваниями улиц и номерами домов</w:t>
      </w:r>
      <w:r w:rsidRPr="00DE1E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21F3" w:rsidRPr="00DE1E76" w:rsidRDefault="002C21F3" w:rsidP="002960D2">
      <w:pPr>
        <w:widowControl w:val="0"/>
        <w:numPr>
          <w:ilvl w:val="0"/>
          <w:numId w:val="6"/>
        </w:numPr>
        <w:ind w:left="1"/>
        <w:rPr>
          <w:rFonts w:ascii="Times New Roman" w:eastAsia="Calibri" w:hAnsi="Times New Roman" w:cs="Times New Roman"/>
          <w:sz w:val="28"/>
          <w:szCs w:val="28"/>
        </w:rPr>
      </w:pPr>
      <w:r w:rsidRPr="00DE1E76">
        <w:rPr>
          <w:rFonts w:ascii="Times New Roman" w:eastAsia="Calibri" w:hAnsi="Times New Roman" w:cs="Times New Roman"/>
          <w:sz w:val="28"/>
          <w:szCs w:val="28"/>
        </w:rPr>
        <w:t>осуществляет контроль в указанных сферах в установленном порядке;</w:t>
      </w:r>
    </w:p>
    <w:p w:rsidR="002C21F3" w:rsidRPr="00DE1E76" w:rsidRDefault="002C21F3" w:rsidP="002960D2">
      <w:pPr>
        <w:widowControl w:val="0"/>
        <w:numPr>
          <w:ilvl w:val="0"/>
          <w:numId w:val="6"/>
        </w:numPr>
        <w:ind w:left="1"/>
        <w:rPr>
          <w:rFonts w:ascii="Times New Roman" w:eastAsia="Calibri" w:hAnsi="Times New Roman" w:cs="Times New Roman"/>
          <w:sz w:val="28"/>
          <w:szCs w:val="28"/>
        </w:rPr>
      </w:pPr>
      <w:r w:rsidRPr="00DE1E76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законодательством.</w:t>
      </w:r>
    </w:p>
    <w:p w:rsidR="002C21F3" w:rsidRPr="0031163B" w:rsidRDefault="002C21F3" w:rsidP="002960D2">
      <w:pPr>
        <w:pStyle w:val="a3"/>
        <w:widowControl w:val="0"/>
        <w:numPr>
          <w:ilvl w:val="1"/>
          <w:numId w:val="9"/>
        </w:numPr>
        <w:tabs>
          <w:tab w:val="num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31163B">
        <w:rPr>
          <w:rFonts w:ascii="Times New Roman" w:eastAsia="Calibri" w:hAnsi="Times New Roman" w:cs="Times New Roman"/>
          <w:sz w:val="28"/>
          <w:szCs w:val="28"/>
        </w:rPr>
        <w:t>Администрация города Троицка осуществляет следующие полномочия в указанной сфере:</w:t>
      </w:r>
    </w:p>
    <w:p w:rsidR="002C21F3" w:rsidRPr="00DE1E76" w:rsidRDefault="002C21F3" w:rsidP="002960D2">
      <w:pPr>
        <w:widowControl w:val="0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DE1E76">
        <w:rPr>
          <w:rFonts w:ascii="Times New Roman" w:eastAsia="Calibri" w:hAnsi="Times New Roman" w:cs="Times New Roman"/>
          <w:sz w:val="28"/>
          <w:szCs w:val="28"/>
        </w:rPr>
        <w:t>организует в границах города уличное освещение и установку указателей с названиями улиц и номерами домов;</w:t>
      </w:r>
    </w:p>
    <w:p w:rsidR="002C21F3" w:rsidRPr="00DE1E76" w:rsidRDefault="002C21F3" w:rsidP="002960D2">
      <w:pPr>
        <w:widowControl w:val="0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DE1E76">
        <w:rPr>
          <w:rFonts w:ascii="Times New Roman" w:eastAsia="Calibri" w:hAnsi="Times New Roman" w:cs="Times New Roman"/>
          <w:sz w:val="28"/>
          <w:szCs w:val="28"/>
        </w:rPr>
        <w:t>реализует предусмотренные действующим законодательством полномочия в области организации освещения улиц и установки указателей с названиями улиц и номерами домов;</w:t>
      </w:r>
    </w:p>
    <w:p w:rsidR="002C21F3" w:rsidRPr="00DE1E76" w:rsidRDefault="002C21F3" w:rsidP="002960D2">
      <w:pPr>
        <w:widowControl w:val="0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DE1E76">
        <w:rPr>
          <w:rFonts w:ascii="Times New Roman" w:eastAsia="Calibri" w:hAnsi="Times New Roman" w:cs="Times New Roman"/>
          <w:sz w:val="28"/>
          <w:szCs w:val="28"/>
        </w:rPr>
        <w:t>формирует и созывает совещательные и консультативные органы (комиссии) по вопросам организации освещения улиц и установки указателей с названиями улиц и номерами домов на территории города;</w:t>
      </w:r>
    </w:p>
    <w:p w:rsidR="002C21F3" w:rsidRPr="00DE1E76" w:rsidRDefault="002C21F3" w:rsidP="002960D2">
      <w:pPr>
        <w:widowControl w:val="0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DE1E76">
        <w:rPr>
          <w:rFonts w:ascii="Times New Roman" w:eastAsia="Calibri" w:hAnsi="Times New Roman" w:cs="Times New Roman"/>
          <w:sz w:val="28"/>
          <w:szCs w:val="28"/>
        </w:rPr>
        <w:t>определяет приоритетные направления развития, разработки и обеспечения реализации программ перспективного развития организаций, обеспечивающих в границах города освещение улиц и установку указателей с названиями улиц и номерами домов;</w:t>
      </w:r>
    </w:p>
    <w:p w:rsidR="002C21F3" w:rsidRPr="00DE1E76" w:rsidRDefault="002C21F3" w:rsidP="002960D2">
      <w:pPr>
        <w:widowControl w:val="0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DE1E76">
        <w:rPr>
          <w:rFonts w:ascii="Times New Roman" w:eastAsia="Calibri" w:hAnsi="Times New Roman" w:cs="Times New Roman"/>
          <w:sz w:val="28"/>
          <w:szCs w:val="28"/>
        </w:rPr>
        <w:t>участвует в обеспечении согласованности действий организаций, обеспечивающих в границах города освещение улиц и установку указателей с названиями улиц и номерами домов, соответствующих по качеству обязательным требованиям нормативов, стандартов, санитарных правил и норм, условиям муниципальных контрактов;</w:t>
      </w:r>
    </w:p>
    <w:p w:rsidR="002C21F3" w:rsidRPr="00DE1E76" w:rsidRDefault="002C21F3" w:rsidP="002960D2">
      <w:pPr>
        <w:widowControl w:val="0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DE1E76">
        <w:rPr>
          <w:rFonts w:ascii="Times New Roman" w:eastAsia="Calibri" w:hAnsi="Times New Roman" w:cs="Times New Roman"/>
          <w:sz w:val="28"/>
          <w:szCs w:val="28"/>
        </w:rPr>
        <w:t>разрабатывает, организует реализацию и контролирует мероприятия, направленные на повышение энергетической эффективности, энергосбережения и энергетической безопасности в сфере освещения уличного освещения;</w:t>
      </w:r>
    </w:p>
    <w:p w:rsidR="002C21F3" w:rsidRPr="00DE1E76" w:rsidRDefault="002C21F3" w:rsidP="002960D2">
      <w:pPr>
        <w:widowControl w:val="0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DE1E76">
        <w:rPr>
          <w:rFonts w:ascii="Times New Roman" w:eastAsia="Calibri" w:hAnsi="Times New Roman" w:cs="Times New Roman"/>
          <w:sz w:val="28"/>
          <w:szCs w:val="28"/>
        </w:rPr>
        <w:t>проводит анализ состояния муниципальных инженерных сетей, потребления топливно-энергетических ресурсов;</w:t>
      </w:r>
    </w:p>
    <w:p w:rsidR="002C21F3" w:rsidRPr="00DE1E76" w:rsidRDefault="002C21F3" w:rsidP="002960D2">
      <w:pPr>
        <w:widowControl w:val="0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DE1E76">
        <w:rPr>
          <w:rFonts w:ascii="Times New Roman" w:eastAsia="Calibri" w:hAnsi="Times New Roman" w:cs="Times New Roman"/>
          <w:sz w:val="28"/>
          <w:szCs w:val="28"/>
        </w:rPr>
        <w:t>осуществляет сбор, обработку и анализ информации, статистических показателей в сфере уличного освещения;</w:t>
      </w:r>
    </w:p>
    <w:p w:rsidR="002C21F3" w:rsidRPr="00DE1E76" w:rsidRDefault="0087267C" w:rsidP="002960D2">
      <w:pPr>
        <w:widowControl w:val="0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счет бюджетных средств</w:t>
      </w:r>
      <w:r w:rsidR="002C21F3" w:rsidRPr="00DE1E76">
        <w:rPr>
          <w:rFonts w:ascii="Times New Roman" w:eastAsia="Calibri" w:hAnsi="Times New Roman" w:cs="Times New Roman"/>
          <w:sz w:val="28"/>
          <w:szCs w:val="28"/>
        </w:rPr>
        <w:t xml:space="preserve"> осуществляет муниципальные закупки товаров работ и услуг на строительство, реконструкцию, капитальный ремонт муниципальных инженерных сетей для обеспечения населения города коммунальными услугами надлежащего качества;</w:t>
      </w:r>
    </w:p>
    <w:p w:rsidR="002C21F3" w:rsidRPr="00DE1E76" w:rsidRDefault="002C21F3" w:rsidP="002960D2">
      <w:pPr>
        <w:widowControl w:val="0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DE1E76">
        <w:rPr>
          <w:rFonts w:ascii="Times New Roman" w:eastAsia="Calibri" w:hAnsi="Times New Roman" w:cs="Times New Roman"/>
          <w:sz w:val="28"/>
          <w:szCs w:val="28"/>
        </w:rPr>
        <w:t>согласовывает вывод объектов уличного освещения в ремонт и из эксплуатации;</w:t>
      </w:r>
    </w:p>
    <w:p w:rsidR="002C21F3" w:rsidRPr="00DE1E76" w:rsidRDefault="002C21F3" w:rsidP="002960D2">
      <w:pPr>
        <w:widowControl w:val="0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DE1E76">
        <w:rPr>
          <w:rFonts w:ascii="Times New Roman" w:eastAsia="Calibri" w:hAnsi="Times New Roman" w:cs="Times New Roman"/>
          <w:sz w:val="28"/>
          <w:szCs w:val="28"/>
        </w:rPr>
        <w:t xml:space="preserve">рассматривает жалобы и заявления по вопросам освещения улиц и </w:t>
      </w:r>
      <w:r w:rsidRPr="00DE1E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установки указателей с названиями улиц и номерами домов; </w:t>
      </w:r>
    </w:p>
    <w:p w:rsidR="002C21F3" w:rsidRPr="00DE1E76" w:rsidRDefault="002C21F3" w:rsidP="002960D2">
      <w:pPr>
        <w:widowControl w:val="0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DE1E76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 в указанной сфере в соответствии с действующим законодательством и решениями Собрания депутатов города Троицка.</w:t>
      </w:r>
    </w:p>
    <w:p w:rsidR="002C21F3" w:rsidRDefault="002C21F3" w:rsidP="002960D2">
      <w:pPr>
        <w:pStyle w:val="a4"/>
        <w:widowControl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A70289" w:rsidRDefault="00A70289" w:rsidP="002960D2">
      <w:pPr>
        <w:pStyle w:val="a4"/>
        <w:widowControl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D66195" w:rsidRDefault="00277713" w:rsidP="00277713">
      <w:pPr>
        <w:pStyle w:val="a4"/>
        <w:widowControl w:val="0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2C21F3" w:rsidRPr="002C21F3">
        <w:rPr>
          <w:rFonts w:ascii="Times New Roman" w:hAnsi="Times New Roman" w:cs="Times New Roman"/>
          <w:bCs/>
          <w:sz w:val="28"/>
          <w:szCs w:val="28"/>
        </w:rPr>
        <w:t>Финансовое</w:t>
      </w:r>
      <w:r w:rsidR="00D66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1F3" w:rsidRPr="002C21F3">
        <w:rPr>
          <w:rFonts w:ascii="Times New Roman" w:hAnsi="Times New Roman" w:cs="Times New Roman"/>
          <w:bCs/>
          <w:sz w:val="28"/>
          <w:szCs w:val="28"/>
        </w:rPr>
        <w:t xml:space="preserve"> обеспечение организации освещения улиц и</w:t>
      </w:r>
    </w:p>
    <w:p w:rsidR="002C21F3" w:rsidRPr="002C21F3" w:rsidRDefault="002C21F3" w:rsidP="00D66195">
      <w:pPr>
        <w:pStyle w:val="a4"/>
        <w:widowControl w:val="0"/>
        <w:ind w:lef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21F3">
        <w:rPr>
          <w:rFonts w:ascii="Times New Roman" w:hAnsi="Times New Roman" w:cs="Times New Roman"/>
          <w:bCs/>
          <w:sz w:val="28"/>
          <w:szCs w:val="28"/>
        </w:rPr>
        <w:t>установки указателей с названиями улиц и номерами домов</w:t>
      </w:r>
    </w:p>
    <w:p w:rsidR="002C21F3" w:rsidRDefault="002C21F3" w:rsidP="002960D2">
      <w:pPr>
        <w:pStyle w:val="a4"/>
        <w:widowControl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C21F3" w:rsidRPr="0031163B" w:rsidRDefault="002C21F3" w:rsidP="002960D2">
      <w:pPr>
        <w:pStyle w:val="a3"/>
        <w:widowControl w:val="0"/>
        <w:numPr>
          <w:ilvl w:val="1"/>
          <w:numId w:val="9"/>
        </w:numPr>
        <w:tabs>
          <w:tab w:val="num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31163B">
        <w:rPr>
          <w:rFonts w:ascii="Times New Roman" w:eastAsia="Calibri" w:hAnsi="Times New Roman" w:cs="Times New Roman"/>
          <w:sz w:val="28"/>
          <w:szCs w:val="28"/>
        </w:rPr>
        <w:t>Финансирование расходов в сфере организации на территории города Троицка освещения улиц и установки указателей с наименованиями улиц и номерами домов является расходным обязательст</w:t>
      </w:r>
      <w:r w:rsidR="0087267C">
        <w:rPr>
          <w:rFonts w:ascii="Times New Roman" w:eastAsia="Calibri" w:hAnsi="Times New Roman" w:cs="Times New Roman"/>
          <w:sz w:val="28"/>
          <w:szCs w:val="28"/>
        </w:rPr>
        <w:t xml:space="preserve">вом муниципального образования </w:t>
      </w:r>
      <w:r w:rsidRPr="0031163B">
        <w:rPr>
          <w:rFonts w:ascii="Times New Roman" w:eastAsia="Calibri" w:hAnsi="Times New Roman" w:cs="Times New Roman"/>
          <w:sz w:val="28"/>
          <w:szCs w:val="28"/>
        </w:rPr>
        <w:t>«город Троицк».</w:t>
      </w:r>
    </w:p>
    <w:sectPr w:rsidR="002C21F3" w:rsidRPr="0031163B" w:rsidSect="007A4A1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E8" w:rsidRDefault="001A77E8" w:rsidP="00216297">
      <w:r>
        <w:separator/>
      </w:r>
    </w:p>
  </w:endnote>
  <w:endnote w:type="continuationSeparator" w:id="0">
    <w:p w:rsidR="001A77E8" w:rsidRDefault="001A77E8" w:rsidP="0021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E8" w:rsidRDefault="001A77E8" w:rsidP="00216297">
      <w:r>
        <w:separator/>
      </w:r>
    </w:p>
  </w:footnote>
  <w:footnote w:type="continuationSeparator" w:id="0">
    <w:p w:rsidR="001A77E8" w:rsidRDefault="001A77E8" w:rsidP="00216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1C2"/>
    <w:multiLevelType w:val="hybridMultilevel"/>
    <w:tmpl w:val="07CEC08C"/>
    <w:lvl w:ilvl="0" w:tplc="69764F6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1754"/>
    <w:multiLevelType w:val="hybridMultilevel"/>
    <w:tmpl w:val="299CD1B6"/>
    <w:lvl w:ilvl="0" w:tplc="BA1EA91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8CD793B"/>
    <w:multiLevelType w:val="hybridMultilevel"/>
    <w:tmpl w:val="54F6F00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6F3F72"/>
    <w:multiLevelType w:val="hybridMultilevel"/>
    <w:tmpl w:val="AB94C7AA"/>
    <w:lvl w:ilvl="0" w:tplc="D728CB8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C28E76DE">
      <w:start w:val="5"/>
      <w:numFmt w:val="decimal"/>
      <w:suff w:val="space"/>
      <w:lvlText w:val="%2."/>
      <w:lvlJc w:val="left"/>
      <w:pPr>
        <w:ind w:left="0" w:firstLine="709"/>
      </w:pPr>
      <w:rPr>
        <w:rFonts w:hint="default"/>
        <w:sz w:val="28"/>
        <w:szCs w:val="28"/>
      </w:rPr>
    </w:lvl>
    <w:lvl w:ilvl="2" w:tplc="A406E4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5FD0"/>
    <w:multiLevelType w:val="hybridMultilevel"/>
    <w:tmpl w:val="53BE1EE4"/>
    <w:lvl w:ilvl="0" w:tplc="7C58C1B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F4F2B"/>
    <w:multiLevelType w:val="hybridMultilevel"/>
    <w:tmpl w:val="A852E894"/>
    <w:lvl w:ilvl="0" w:tplc="8A06A35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27C98"/>
    <w:multiLevelType w:val="hybridMultilevel"/>
    <w:tmpl w:val="7188E3B4"/>
    <w:lvl w:ilvl="0" w:tplc="B128D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90F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5966BB3"/>
    <w:multiLevelType w:val="hybridMultilevel"/>
    <w:tmpl w:val="08A8880C"/>
    <w:lvl w:ilvl="0" w:tplc="BEA073DA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20FF9"/>
    <w:multiLevelType w:val="multilevel"/>
    <w:tmpl w:val="27DEECB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FA95728"/>
    <w:multiLevelType w:val="hybridMultilevel"/>
    <w:tmpl w:val="B76AF2C2"/>
    <w:lvl w:ilvl="0" w:tplc="D728CB8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0"/>
    <w:rsid w:val="000A1E95"/>
    <w:rsid w:val="000E7CB1"/>
    <w:rsid w:val="00122B16"/>
    <w:rsid w:val="0017195D"/>
    <w:rsid w:val="0018330F"/>
    <w:rsid w:val="00192947"/>
    <w:rsid w:val="001A77E8"/>
    <w:rsid w:val="001E4939"/>
    <w:rsid w:val="00213593"/>
    <w:rsid w:val="00214E34"/>
    <w:rsid w:val="00216297"/>
    <w:rsid w:val="0022635C"/>
    <w:rsid w:val="002341D1"/>
    <w:rsid w:val="002664CF"/>
    <w:rsid w:val="00277713"/>
    <w:rsid w:val="002960D2"/>
    <w:rsid w:val="002B1859"/>
    <w:rsid w:val="002C21F3"/>
    <w:rsid w:val="0031163B"/>
    <w:rsid w:val="00426CD4"/>
    <w:rsid w:val="004E1267"/>
    <w:rsid w:val="004E39D6"/>
    <w:rsid w:val="00500AC6"/>
    <w:rsid w:val="00516822"/>
    <w:rsid w:val="005E1E0C"/>
    <w:rsid w:val="00612F4A"/>
    <w:rsid w:val="00615D7F"/>
    <w:rsid w:val="00664B44"/>
    <w:rsid w:val="006802A0"/>
    <w:rsid w:val="00692910"/>
    <w:rsid w:val="0073081B"/>
    <w:rsid w:val="007407E5"/>
    <w:rsid w:val="00760C08"/>
    <w:rsid w:val="007A4A1B"/>
    <w:rsid w:val="007A6D4C"/>
    <w:rsid w:val="0085035A"/>
    <w:rsid w:val="0087267C"/>
    <w:rsid w:val="00886450"/>
    <w:rsid w:val="009241DD"/>
    <w:rsid w:val="00A52CDA"/>
    <w:rsid w:val="00A70289"/>
    <w:rsid w:val="00AB790D"/>
    <w:rsid w:val="00AC456D"/>
    <w:rsid w:val="00AE419E"/>
    <w:rsid w:val="00AE5DB0"/>
    <w:rsid w:val="00B01126"/>
    <w:rsid w:val="00C61090"/>
    <w:rsid w:val="00C947D0"/>
    <w:rsid w:val="00C97C8D"/>
    <w:rsid w:val="00CD211D"/>
    <w:rsid w:val="00D55D9E"/>
    <w:rsid w:val="00D66195"/>
    <w:rsid w:val="00D813BF"/>
    <w:rsid w:val="00DD111C"/>
    <w:rsid w:val="00DE1E76"/>
    <w:rsid w:val="00E06055"/>
    <w:rsid w:val="00E422F0"/>
    <w:rsid w:val="00E75706"/>
    <w:rsid w:val="00ED186D"/>
    <w:rsid w:val="00F9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26"/>
    <w:pPr>
      <w:ind w:left="720"/>
      <w:contextualSpacing/>
    </w:pPr>
  </w:style>
  <w:style w:type="paragraph" w:styleId="a4">
    <w:name w:val="Body Text"/>
    <w:basedOn w:val="a"/>
    <w:link w:val="a5"/>
    <w:rsid w:val="007A6D4C"/>
    <w:pPr>
      <w:ind w:left="0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A6D4C"/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162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6297"/>
  </w:style>
  <w:style w:type="paragraph" w:styleId="a8">
    <w:name w:val="footer"/>
    <w:basedOn w:val="a"/>
    <w:link w:val="a9"/>
    <w:uiPriority w:val="99"/>
    <w:semiHidden/>
    <w:unhideWhenUsed/>
    <w:rsid w:val="002162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6297"/>
  </w:style>
  <w:style w:type="paragraph" w:styleId="aa">
    <w:name w:val="Balloon Text"/>
    <w:basedOn w:val="a"/>
    <w:link w:val="ab"/>
    <w:uiPriority w:val="99"/>
    <w:semiHidden/>
    <w:unhideWhenUsed/>
    <w:rsid w:val="00664B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4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МК</cp:lastModifiedBy>
  <cp:revision>27</cp:revision>
  <cp:lastPrinted>2015-10-22T10:11:00Z</cp:lastPrinted>
  <dcterms:created xsi:type="dcterms:W3CDTF">2015-10-09T09:52:00Z</dcterms:created>
  <dcterms:modified xsi:type="dcterms:W3CDTF">2015-11-02T05:55:00Z</dcterms:modified>
</cp:coreProperties>
</file>