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E4" w:rsidRPr="001B7959" w:rsidRDefault="00AF1FE4" w:rsidP="005F1B52">
      <w:pPr>
        <w:framePr w:w="5236" w:h="1306" w:hRule="exact" w:hSpace="180" w:wrap="around" w:vAnchor="text" w:hAnchor="page" w:x="3286" w:yAlign="center"/>
        <w:spacing w:after="0" w:line="240" w:lineRule="auto"/>
        <w:ind w:left="-425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Pr="001B7959">
        <w:rPr>
          <w:rFonts w:ascii="Arial" w:eastAsia="Times New Roman" w:hAnsi="Arial" w:cs="Times New Roman"/>
          <w:sz w:val="28"/>
          <w:szCs w:val="20"/>
          <w:lang w:eastAsia="ru-RU"/>
        </w:rPr>
        <w:tab/>
      </w:r>
      <w:r w:rsidR="00533970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</w:t>
      </w:r>
      <w:r>
        <w:rPr>
          <w:rFonts w:ascii="Arial" w:eastAsia="Times New Roman" w:hAnsi="Arial" w:cs="Times New Roman"/>
          <w:sz w:val="28"/>
          <w:szCs w:val="20"/>
          <w:lang w:eastAsia="ru-RU"/>
        </w:rPr>
        <w:t xml:space="preserve">   </w:t>
      </w:r>
      <w:r w:rsidR="00533970">
        <w:rPr>
          <w:rFonts w:ascii="Arial" w:hAnsi="Arial" w:cs="Arial"/>
          <w:noProof/>
          <w:lang w:eastAsia="ru-RU"/>
        </w:rPr>
        <w:drawing>
          <wp:inline distT="0" distB="0" distL="0" distR="0">
            <wp:extent cx="742950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E4" w:rsidRPr="002E5A20" w:rsidRDefault="0089420C" w:rsidP="005F1B52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pict>
          <v:rect id="_x0000_s1027" style="position:absolute;left:0;text-align:left;margin-left:417.3pt;margin-top:-14.7pt;width:83.25pt;height:54.75pt;z-index:251658240" strokecolor="white [3212]">
            <v:textbox>
              <w:txbxContent>
                <w:p w:rsidR="00BF2B81" w:rsidRPr="00BF2B81" w:rsidRDefault="00BF2B8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32C2F">
        <w:rPr>
          <w:rFonts w:ascii="Times New Roman" w:eastAsia="Times New Roman" w:hAnsi="Times New Roman" w:cs="Times New Roman"/>
          <w:sz w:val="32"/>
          <w:szCs w:val="20"/>
        </w:rPr>
        <w:t xml:space="preserve">                                   </w:t>
      </w:r>
      <w:r w:rsidR="005E224A">
        <w:rPr>
          <w:rFonts w:ascii="Times New Roman" w:eastAsia="Times New Roman" w:hAnsi="Times New Roman" w:cs="Times New Roman"/>
          <w:sz w:val="32"/>
          <w:szCs w:val="20"/>
        </w:rPr>
        <w:t xml:space="preserve">     </w:t>
      </w:r>
    </w:p>
    <w:p w:rsidR="005F1B52" w:rsidRDefault="00AF1FE4" w:rsidP="005F1B52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AF1FE4" w:rsidRPr="001B7959" w:rsidRDefault="00AF1FE4" w:rsidP="005F1B52">
      <w:pPr>
        <w:ind w:left="284"/>
        <w:jc w:val="right"/>
        <w:rPr>
          <w:rFonts w:ascii="Times New Roman" w:eastAsia="Times New Roman" w:hAnsi="Times New Roman" w:cs="Times New Roman"/>
          <w:lang w:eastAsia="ru-RU"/>
        </w:rPr>
      </w:pP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F1FE4" w:rsidRPr="001B7959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города Троицка</w:t>
      </w:r>
    </w:p>
    <w:p w:rsidR="00AF1FE4" w:rsidRPr="001B7959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AF1FE4" w:rsidRPr="000665DE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1FE4" w:rsidRPr="001B7959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созыв</w:t>
      </w:r>
    </w:p>
    <w:p w:rsidR="00AF1FE4" w:rsidRDefault="00AF1FE4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7133E1" w:rsidRPr="000665DE" w:rsidRDefault="007133E1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E5A20" w:rsidRDefault="002E5A20" w:rsidP="005F1B5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E0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665DE" w:rsidRDefault="000665DE" w:rsidP="005F1B5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E5A20" w:rsidRPr="002E5A20" w:rsidRDefault="002E5A20" w:rsidP="005F1B5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5A20">
        <w:rPr>
          <w:rFonts w:ascii="Times New Roman" w:hAnsi="Times New Roman" w:cs="Times New Roman"/>
          <w:sz w:val="28"/>
          <w:szCs w:val="28"/>
        </w:rPr>
        <w:t xml:space="preserve">от </w:t>
      </w:r>
      <w:r w:rsidR="003E095A">
        <w:rPr>
          <w:rFonts w:ascii="Times New Roman" w:hAnsi="Times New Roman" w:cs="Times New Roman"/>
          <w:sz w:val="28"/>
          <w:szCs w:val="28"/>
          <w:u w:val="single"/>
        </w:rPr>
        <w:t>22.10.2015г.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33970">
        <w:rPr>
          <w:rFonts w:ascii="Times New Roman" w:hAnsi="Times New Roman" w:cs="Times New Roman"/>
          <w:sz w:val="28"/>
          <w:szCs w:val="28"/>
        </w:rPr>
        <w:t xml:space="preserve"> </w:t>
      </w:r>
      <w:r w:rsidR="00533970">
        <w:rPr>
          <w:rFonts w:ascii="Times New Roman" w:hAnsi="Times New Roman" w:cs="Times New Roman"/>
          <w:sz w:val="28"/>
          <w:szCs w:val="28"/>
          <w:u w:val="single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1D" w:rsidRDefault="005E224A" w:rsidP="005F1B5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A20">
        <w:rPr>
          <w:rFonts w:ascii="Times New Roman" w:hAnsi="Times New Roman" w:cs="Times New Roman"/>
          <w:sz w:val="28"/>
          <w:szCs w:val="28"/>
        </w:rPr>
        <w:t>г. Троицк</w:t>
      </w:r>
    </w:p>
    <w:p w:rsidR="002E5A20" w:rsidRPr="002E5A20" w:rsidRDefault="002E5A20" w:rsidP="005F1B5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41657" w:rsidRDefault="00846184" w:rsidP="003E095A">
      <w:pPr>
        <w:spacing w:after="0" w:line="240" w:lineRule="auto"/>
        <w:ind w:left="284" w:right="55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</w:t>
      </w:r>
      <w:r w:rsidR="00A056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2E5A20" w:rsidRPr="002E5A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A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аварийно-спасательных службах</w:t>
      </w:r>
      <w:r w:rsid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</w:t>
      </w:r>
      <w:r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</w:t>
      </w:r>
      <w:proofErr w:type="gramStart"/>
      <w:r w:rsidR="00A056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05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A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Троицка </w:t>
      </w:r>
    </w:p>
    <w:p w:rsidR="005F1B52" w:rsidRDefault="005F1B52" w:rsidP="003E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52" w:rsidRDefault="005F1B52" w:rsidP="003E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FE4" w:rsidRDefault="005F1B52" w:rsidP="003E0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r w:rsidR="00846184">
        <w:t xml:space="preserve"> </w:t>
      </w:r>
      <w:r w:rsidR="00846184" w:rsidRPr="00846184">
        <w:rPr>
          <w:rFonts w:ascii="Times New Roman" w:hAnsi="Times New Roman" w:cs="Times New Roman"/>
          <w:sz w:val="28"/>
          <w:szCs w:val="28"/>
        </w:rPr>
        <w:t>законом</w:t>
      </w:r>
      <w:r w:rsidR="00846184">
        <w:t xml:space="preserve">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hyperlink r:id="rId10" w:history="1"/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«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11" w:history="1">
        <w:r w:rsidR="001B4513" w:rsidRPr="00846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1995 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151-ФЗ «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аварийно-спасательн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службах и статусе спасателей»</w:t>
      </w:r>
      <w:r w:rsidR="001B4513" w:rsidRPr="002E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Челябинской област</w:t>
      </w:r>
      <w:r w:rsidR="002807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16 декабря</w:t>
      </w:r>
      <w:proofErr w:type="gramEnd"/>
      <w:r w:rsidR="0028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года № 339</w:t>
      </w:r>
      <w:r w:rsidR="005339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 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6184" w:rsidRP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46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</w:t>
      </w:r>
      <w:r w:rsidR="00AC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службах Челябинской области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города Троицка</w:t>
      </w:r>
    </w:p>
    <w:p w:rsidR="00AF1FE4" w:rsidRDefault="00AC2EEC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AF1FE4" w:rsidRPr="003E095A" w:rsidRDefault="001B4513" w:rsidP="003E095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</w:t>
      </w:r>
      <w:r w:rsidR="00846184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6184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</w:t>
      </w:r>
      <w:r w:rsidR="00846184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арийно-спасательных формированиях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720096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 (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C2EEC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E4" w:rsidRPr="003E095A" w:rsidRDefault="00AC2EEC" w:rsidP="003E095A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141657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096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</w:t>
      </w:r>
      <w:r w:rsidR="00DC62C9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Троицка от 16.11.2005 года № </w:t>
      </w:r>
      <w:r w:rsidR="00720096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720096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DC62C9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Положения об аварийно-спаса</w:t>
      </w:r>
      <w:r w:rsidR="00141657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тельных </w:t>
      </w:r>
      <w:r w:rsidR="00720096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службах города</w:t>
      </w:r>
      <w:r w:rsidR="00141657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="00564EED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C62C9" w:rsidRPr="003E09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1B4513" w:rsidRPr="003E095A" w:rsidRDefault="000665DE" w:rsidP="003E095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6AB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4513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FE4" w:rsidRPr="003E095A" w:rsidRDefault="001B4513" w:rsidP="003E095A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</w:t>
      </w:r>
      <w:r w:rsidR="00DC62C9"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3E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CC6B29" w:rsidRDefault="00CC6B29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A" w:rsidRDefault="00DC62C9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32C2F" w:rsidRDefault="003E095A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C62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Чухнин</w:t>
      </w:r>
    </w:p>
    <w:p w:rsidR="00141657" w:rsidRDefault="00141657" w:rsidP="00066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4B" w:rsidRDefault="00141657" w:rsidP="0097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города Троицка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Виноградо</w:t>
      </w:r>
      <w:r w:rsidR="0056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B32C2F" w:rsidRPr="000665DE" w:rsidRDefault="00564EED" w:rsidP="000665D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665DE" w:rsidRDefault="00A056AB" w:rsidP="000665D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</w:t>
      </w:r>
    </w:p>
    <w:p w:rsidR="00A056AB" w:rsidRPr="000665DE" w:rsidRDefault="00A056AB" w:rsidP="000665D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</w:p>
    <w:p w:rsidR="00A056AB" w:rsidRPr="000665DE" w:rsidRDefault="00A056AB" w:rsidP="000665D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65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22.10.</w:t>
      </w:r>
      <w:r w:rsidR="00E747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r w:rsidRPr="000665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6B29" w:rsidRPr="00CC6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</w:p>
    <w:p w:rsidR="00A056AB" w:rsidRPr="000665DE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AB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DE" w:rsidRPr="000665DE" w:rsidRDefault="000665DE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AB" w:rsidRPr="000665DE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347B6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аварийно-спасательных службах и аварийно-спасательных </w:t>
      </w:r>
    </w:p>
    <w:p w:rsidR="001B4513" w:rsidRPr="000665DE" w:rsidRDefault="00A056AB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формированиях</w:t>
      </w:r>
      <w:proofErr w:type="gramEnd"/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Троицка</w:t>
      </w:r>
    </w:p>
    <w:p w:rsidR="003961EF" w:rsidRDefault="003961EF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DE" w:rsidRPr="000665DE" w:rsidRDefault="000665DE" w:rsidP="005F1B5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513" w:rsidRPr="000665DE" w:rsidRDefault="001B4513" w:rsidP="005F1B52">
      <w:pPr>
        <w:pStyle w:val="a4"/>
        <w:numPr>
          <w:ilvl w:val="0"/>
          <w:numId w:val="4"/>
        </w:numPr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541A12" w:rsidRPr="000665DE" w:rsidRDefault="00541A12" w:rsidP="005F1B52">
      <w:pPr>
        <w:pStyle w:val="a4"/>
        <w:spacing w:after="0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13" w:rsidRPr="005347B6" w:rsidRDefault="00A056AB" w:rsidP="005347B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аварийно-спасательных службах и аварийно-спасательных формированиях на территории города </w:t>
      </w:r>
      <w:r w:rsidR="00541A12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 (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 устанавливает порядок создания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экономические основы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 и аварийно-спасательных формирований на территории г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Троицка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513" w:rsidRPr="005347B6" w:rsidRDefault="001B4513" w:rsidP="005347B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</w:t>
      </w:r>
    </w:p>
    <w:p w:rsidR="008A6C80" w:rsidRDefault="008A6C80" w:rsidP="008A6C8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варийно-спасательная служба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рийно-спасательные формирования;</w:t>
      </w:r>
    </w:p>
    <w:p w:rsidR="008A6C80" w:rsidRDefault="008A6C80" w:rsidP="00970CD9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инструментами и материалами;</w:t>
      </w:r>
    </w:p>
    <w:p w:rsidR="008A6C80" w:rsidRDefault="008A6C80" w:rsidP="00970CD9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пасатель - это гражданин, подготовленный и аттестованный на проведение аварийно-спасательны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работ;</w:t>
      </w:r>
    </w:p>
    <w:p w:rsidR="008A6C80" w:rsidRDefault="008A6C80" w:rsidP="00970CD9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терных для них опасных факторов;</w:t>
      </w:r>
    </w:p>
    <w:p w:rsidR="006A4390" w:rsidRPr="008A6C80" w:rsidRDefault="008A6C80" w:rsidP="00970CD9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4513" w:rsidRPr="008A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аварийно-спасательных служб и аварийно-спасательных формирований являются:</w:t>
      </w:r>
    </w:p>
    <w:p w:rsidR="0058549D" w:rsidRPr="000A4B53" w:rsidRDefault="001B4513" w:rsidP="00970CD9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органов управления, сил и средств аварийно-спасательных служб, аварийно-спасательных формирований в установленной степени </w:t>
      </w:r>
      <w:proofErr w:type="gramStart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FA3CB6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</w:t>
      </w:r>
      <w:proofErr w:type="spellEnd"/>
      <w:proofErr w:type="gramEnd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выдвижению в зоны чрезвычайных ситуаций и проведению работ по ликвидации чрезвычайных ситуаций;</w:t>
      </w:r>
    </w:p>
    <w:p w:rsidR="001B4513" w:rsidRPr="000A4B53" w:rsidRDefault="001B4513" w:rsidP="00970CD9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58549D" w:rsidRPr="000A4B53" w:rsidRDefault="001B4513" w:rsidP="00970CD9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</w:t>
      </w:r>
      <w:r w:rsidR="00BA240A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720096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A240A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органов, создающих а</w:t>
      </w:r>
      <w:r w:rsidR="006A4390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варийно-спасательные службы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них могут возлагаться следующие задачи:</w:t>
      </w:r>
    </w:p>
    <w:p w:rsidR="001B4513" w:rsidRPr="000A4B53" w:rsidRDefault="00765A71" w:rsidP="00970CD9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разработке планов предупреждения и ликвидации чрезвычайных ситуаций на обсл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уживаемых объектах города Троицка;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513" w:rsidRPr="000A4B53" w:rsidRDefault="00765A71" w:rsidP="00970CD9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подготовке решений по созданию, размещению, определению номенклатурного состава и объемов резервов материальных ресурсов для ли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квидации чрезвычайных ситуаций;</w:t>
      </w:r>
    </w:p>
    <w:p w:rsidR="001B4513" w:rsidRPr="000A4B53" w:rsidRDefault="006A4390" w:rsidP="00970CD9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знаний в области защиты населения и территории г</w:t>
      </w:r>
      <w:r w:rsidR="00765A71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Троицка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участие в подготовке населения и работников организаций к действиям в условиях чрезвычайных ситуаций.</w:t>
      </w:r>
    </w:p>
    <w:p w:rsidR="00CB5A96" w:rsidRPr="000A4B53" w:rsidRDefault="006A4390" w:rsidP="00970CD9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разработке нормативных документов по вопросам организации и проведения аварийно-спасательных и неотложных работ.</w:t>
      </w: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 w:rsidR="006A4390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органов, </w:t>
      </w:r>
      <w:r w:rsidR="00720096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создающих аварийно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-спасательные формиров</w:t>
      </w:r>
      <w:r w:rsidR="006A4390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них могут возлагаться следующие задачи:</w:t>
      </w:r>
    </w:p>
    <w:p w:rsidR="001B4513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аварийно-спасательных работ и первоочередное </w:t>
      </w:r>
      <w:proofErr w:type="spellStart"/>
      <w:proofErr w:type="gramStart"/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</w:t>
      </w:r>
      <w:r w:rsidR="00123CB8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spellEnd"/>
      <w:proofErr w:type="gramEnd"/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пострадавшего при ведении военных действ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или вследствие этих действий;</w:t>
      </w:r>
    </w:p>
    <w:p w:rsidR="001B4513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ликвидации чрезвычайных ситуаций природного и техногенного характе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ра;</w:t>
      </w:r>
    </w:p>
    <w:p w:rsidR="001B4513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бнаружение и обозначение территорий, подвергшихся радиоактивному, химическому, биологическому (бактериологическому) 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иному заражению (загрязнению);</w:t>
      </w:r>
    </w:p>
    <w:p w:rsidR="001B4513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анитарная обработка населения, специальная обработка техники, здан</w:t>
      </w: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обеззараживание территорий;</w:t>
      </w:r>
    </w:p>
    <w:p w:rsidR="00D60150" w:rsidRPr="000A4B53" w:rsidRDefault="00CB5A96" w:rsidP="00970CD9">
      <w:pPr>
        <w:pStyle w:val="a4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4513" w:rsidRPr="000A4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восстановлении функционирования объектов жизнеобеспечения населения.</w:t>
      </w:r>
    </w:p>
    <w:p w:rsidR="0034671E" w:rsidRDefault="0034671E" w:rsidP="00970CD9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B6" w:rsidRPr="000665DE" w:rsidRDefault="005347B6" w:rsidP="00970CD9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FD" w:rsidRPr="00D84DFD" w:rsidRDefault="001B4513" w:rsidP="00970CD9">
      <w:pPr>
        <w:pStyle w:val="a4"/>
        <w:widowControl w:val="0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AB5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  аварийно-спасательных  служб</w:t>
      </w:r>
    </w:p>
    <w:p w:rsidR="001B4513" w:rsidRPr="00D84DFD" w:rsidRDefault="00AB57C5" w:rsidP="00970CD9">
      <w:pPr>
        <w:pStyle w:val="a4"/>
        <w:widowControl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B4513" w:rsidRPr="00D84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аварийно-спасательных формирований</w:t>
      </w:r>
    </w:p>
    <w:p w:rsidR="00541A12" w:rsidRPr="000665DE" w:rsidRDefault="00541A12" w:rsidP="00970CD9">
      <w:pPr>
        <w:widowControl w:val="0"/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своих задач аварийно-спасательные службы и аварийно-спасательные формирования</w:t>
      </w:r>
      <w:r w:rsidR="004621BF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1B4513" w:rsidRPr="00090BAC" w:rsidRDefault="00CB5A96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по улучшению противоаварийного состояния объектов и отдельных территорий г</w:t>
      </w:r>
      <w:r w:rsidR="00DB075C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Троицка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устранению выявленных на</w:t>
      </w:r>
      <w:r w:rsidR="00E7768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требований безопасности;</w:t>
      </w:r>
    </w:p>
    <w:p w:rsidR="00953BD7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состава, спе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оборудования и грузов;</w:t>
      </w:r>
    </w:p>
    <w:p w:rsidR="001B4513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в установленном федеральным законодательст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порядке от </w:t>
      </w:r>
      <w:r w:rsidR="00720096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Троицка,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организаций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города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и достоверную информацию, необходимую д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выполнения возложенных задач;</w:t>
      </w:r>
    </w:p>
    <w:p w:rsidR="0058549D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работе комиссий по расследованию причин возникновения чрезвычайных ситуаций на обслу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живаемых объектах и территориях;</w:t>
      </w:r>
    </w:p>
    <w:p w:rsidR="00E77683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следовании к месту проведения работ по ли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квидации чрезвычайных </w:t>
      </w:r>
      <w:r w:rsidR="00720096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на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беспрепятственный проезд, первоочередное обеспечение горюче-смазочными материалами</w:t>
      </w: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513" w:rsidRPr="00090BAC" w:rsidRDefault="00E77683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возмещение расходов на ликвидацию чрезвычайных ситуаций</w:t>
      </w:r>
      <w:r w:rsidR="007B15B5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4513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договорами на обслуживание организаций или из средств, выделенных на л</w:t>
      </w:r>
      <w:r w:rsidR="004621BF" w:rsidRPr="00090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иквидацию чрезвычайных ситуаций;</w:t>
      </w:r>
    </w:p>
    <w:p w:rsidR="004621BF" w:rsidRPr="000665DE" w:rsidRDefault="004621BF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на совершенствование своих теоретических знаний и профессионального мастерства в рабочее время в установленном порядке;</w:t>
      </w:r>
    </w:p>
    <w:p w:rsidR="004621BF" w:rsidRPr="000665DE" w:rsidRDefault="004621BF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на обеспечение питанием при ликвидации чрезвычайных ситуаций с оплатой расходов за счет средств, выделяемых на содержание данных служб;</w:t>
      </w:r>
    </w:p>
    <w:p w:rsidR="004621BF" w:rsidRPr="000665DE" w:rsidRDefault="004621BF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 xml:space="preserve">право на медицинскую и психологическую реабилитацию на базе медицинских учреждений и реабилитационных центров за счет средств, выделенных на содержание </w:t>
      </w:r>
      <w:r w:rsidR="00720096" w:rsidRPr="000665DE">
        <w:rPr>
          <w:rFonts w:ascii="Times New Roman" w:hAnsi="Times New Roman" w:cs="Times New Roman"/>
          <w:sz w:val="28"/>
          <w:szCs w:val="28"/>
        </w:rPr>
        <w:t>данных служб</w:t>
      </w:r>
      <w:r w:rsidRPr="000665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21BF" w:rsidRPr="000665DE" w:rsidRDefault="004621BF" w:rsidP="00970CD9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на обязательное страхование в соответствии с законодательством Российской Федерации за счет средств, выделяемых на содержание данных служб и формирований.</w:t>
      </w:r>
    </w:p>
    <w:p w:rsidR="00ED798E" w:rsidRDefault="00ED798E" w:rsidP="00970CD9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B6" w:rsidRPr="000665DE" w:rsidRDefault="005347B6" w:rsidP="00970CD9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2F" w:rsidRPr="008C512F" w:rsidRDefault="001B4513" w:rsidP="00970CD9">
      <w:pPr>
        <w:pStyle w:val="a4"/>
        <w:widowControl w:val="0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создания аварийно-спасательных служб</w:t>
      </w:r>
    </w:p>
    <w:p w:rsidR="001B4513" w:rsidRPr="008C512F" w:rsidRDefault="001B4513" w:rsidP="00970CD9">
      <w:pPr>
        <w:pStyle w:val="a4"/>
        <w:widowControl w:val="0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аварийно-спасательных формирований</w:t>
      </w:r>
    </w:p>
    <w:p w:rsidR="00541A12" w:rsidRPr="000665DE" w:rsidRDefault="00541A12" w:rsidP="00970CD9">
      <w:pPr>
        <w:widowControl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13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</w:t>
      </w:r>
      <w:r w:rsidR="00D22FA9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Троицка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аварийно-спасательные службы и аварийно-спасательные формирования могут создаваться</w:t>
      </w:r>
      <w:r w:rsidR="00B82800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самоуправления,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общественными объединениями.</w:t>
      </w:r>
    </w:p>
    <w:p w:rsidR="00D22FA9" w:rsidRPr="005347B6" w:rsidRDefault="00D22FA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службы и аварийно-спасательные формирования города Троицка создаются </w:t>
      </w:r>
      <w:r w:rsidR="009B315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</w:t>
      </w:r>
      <w:r w:rsidR="000965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15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и (или) на договорной основе с профессиональными аварийно-спасательными службами Челябинской области в соответствии с законодательством Российской Федерации и Ч</w:t>
      </w:r>
      <w:r w:rsidR="00E80B1D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елябинской области, нормативно-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города Троицка.</w:t>
      </w:r>
    </w:p>
    <w:p w:rsidR="00D22FA9" w:rsidRPr="005347B6" w:rsidRDefault="00D22FA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структуру аварийно-спасательных служб и аварийно-спасательных формирований города Троицка </w:t>
      </w:r>
      <w:r w:rsidR="00720096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0965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0096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9B315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их возложенных на данные службы и формирования задач по предупреждению и ликвидации чрезвычайных ситуаций.</w:t>
      </w:r>
    </w:p>
    <w:p w:rsidR="0058549D" w:rsidRPr="005347B6" w:rsidRDefault="00D22FA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Аварийно-спасательные службы и аварийно-спасательные </w:t>
      </w:r>
      <w:proofErr w:type="spellStart"/>
      <w:proofErr w:type="gramStart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могут осуществлять свою деятельность по обслуживанию объектов и территорий на договорной основе.</w:t>
      </w:r>
    </w:p>
    <w:p w:rsidR="007A0A62" w:rsidRPr="005347B6" w:rsidRDefault="001B4513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обязательном порядке создаются аварийно-спасательные службы и (или) аварийно-спасательные формирования для решения задач гражданской обороны на территории г</w:t>
      </w:r>
      <w:r w:rsidR="007A0A62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D22FA9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занимающихся одним или несколькими видами деятельности, при осуществлении которых </w:t>
      </w:r>
      <w:proofErr w:type="spellStart"/>
      <w:proofErr w:type="gramStart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proofErr w:type="spellEnd"/>
      <w:proofErr w:type="gramEnd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предусмотрено обязательное наличие у организаций собственных аварийно-спасательных</w:t>
      </w:r>
      <w:r w:rsidR="007A0A62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и (или)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формирований.</w:t>
      </w:r>
    </w:p>
    <w:p w:rsidR="007A0A62" w:rsidRPr="000665DE" w:rsidRDefault="001B4513" w:rsidP="00970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Аварийно-спасательные службы и аварийно-спасательные формирования могут создаваться:</w:t>
      </w:r>
    </w:p>
    <w:p w:rsidR="008C512F" w:rsidRDefault="007A0A62" w:rsidP="00970CD9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постоянной штатной основе - профессиональные </w:t>
      </w:r>
      <w:proofErr w:type="gramStart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</w:t>
      </w:r>
      <w:r w:rsid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ава</w:t>
      </w:r>
      <w:r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рийно-спасательные формирования;</w:t>
      </w:r>
    </w:p>
    <w:p w:rsidR="007A0A62" w:rsidRPr="008C512F" w:rsidRDefault="007A0A62" w:rsidP="00970CD9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общественных началах - </w:t>
      </w:r>
      <w:proofErr w:type="gramStart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proofErr w:type="gramEnd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аварийно-спасательные </w:t>
      </w:r>
      <w:proofErr w:type="spellStart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r w:rsidR="001B4513" w:rsidRPr="008C5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469" w:rsidRPr="005347B6" w:rsidRDefault="009A546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структура и оснащение аварийно-спасательных служб и аварийно-спасательных формирований определяются ру</w:t>
      </w:r>
      <w:r w:rsid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ководителями организаций </w:t>
      </w:r>
      <w:proofErr w:type="gramStart"/>
      <w:r w:rsid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возложенных на них задач гражданской обороны и защиты населения и согласовываются</w:t>
      </w:r>
      <w:proofErr w:type="gramEnd"/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начальником МКУ «Гражданская защита города Троицка».</w:t>
      </w:r>
    </w:p>
    <w:p w:rsidR="009A5469" w:rsidRDefault="009A5469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9A5469" w:rsidRDefault="009A5469" w:rsidP="00970CD9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69" w:rsidRDefault="009A5469" w:rsidP="00970CD9">
      <w:pPr>
        <w:pStyle w:val="a4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B31" w:rsidRDefault="009A5469" w:rsidP="00970CD9">
      <w:pPr>
        <w:pStyle w:val="a4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органов местного самоуправления города Троицка</w:t>
      </w:r>
    </w:p>
    <w:p w:rsidR="009A5469" w:rsidRDefault="009A5469" w:rsidP="00970CD9">
      <w:pPr>
        <w:pStyle w:val="a4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83" w:rsidRPr="009E4683" w:rsidRDefault="00D232CD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26C47"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6C47"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683"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города Троицка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9E4683"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683" w:rsidRDefault="009E4683" w:rsidP="00970CD9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в сфере</w:t>
      </w:r>
      <w:r w:rsid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создания, содержания и организации деятельности аварийно-спасательного формирования на территории  города Троицка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683" w:rsidRDefault="009E4683" w:rsidP="00970CD9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Троицка в части расходов </w:t>
      </w:r>
      <w:r w:rsidR="00C649B6" w:rsidRP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создания, содержания и организации деятельности 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служб и аварийно-спасательных формировани</w:t>
      </w:r>
      <w:r w:rsidR="000A464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C47" w:rsidRDefault="009E4683" w:rsidP="00970CD9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Положения и решений Собрания депутатов города Троицка </w:t>
      </w:r>
      <w:r w:rsidR="00C649B6" w:rsidRP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создания, содержания и организации деятельности</w:t>
      </w:r>
      <w:r w:rsidR="00F6672B" w:rsidRPr="00F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</w:t>
      </w:r>
      <w:r w:rsidR="00F6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49B6" w:rsidRP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формировани</w:t>
      </w:r>
      <w:r w:rsidR="00F667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49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9B6" w:rsidRPr="009E4683" w:rsidRDefault="00C649B6" w:rsidP="00970CD9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 в соответствии с законодательством Российской Федерации, Челябинской области, Уставом города Троицка и иными нормативными правовыми актами Собрания депутатов города Троицка.</w:t>
      </w:r>
    </w:p>
    <w:p w:rsidR="007A0A62" w:rsidRPr="005347B6" w:rsidRDefault="00D232CD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6C4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6C47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Троицка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1B4513" w:rsidRPr="00534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494" w:rsidRDefault="008F0494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аварийно-спасательных служб и (или) аварийно-спасательных формирований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Троицка;</w:t>
      </w:r>
    </w:p>
    <w:p w:rsidR="00D655B7" w:rsidRDefault="00D655B7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предупреждении и ликвидации последствий чрезвычайных ситуаций в границах города</w:t>
      </w:r>
      <w:r w:rsidR="009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Троицка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</w:t>
      </w:r>
      <w:r w:rsidR="00D23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территориальной обороне и гражданской обороне, защит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территории 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D6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медицинских и иных средств;</w:t>
      </w:r>
    </w:p>
    <w:p w:rsidR="0032517E" w:rsidRDefault="007A0A62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157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</w:t>
      </w:r>
      <w:r w:rsidR="009B3157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157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сфере ее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ведения, которые создают аварийно-спасательные службы и ава</w:t>
      </w: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рийно-спасательные формирования;</w:t>
      </w:r>
    </w:p>
    <w:p w:rsidR="0032517E" w:rsidRDefault="007A0A62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 и ава</w:t>
      </w: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рийно-спасательных формирований;</w:t>
      </w:r>
    </w:p>
    <w:p w:rsidR="007A0A62" w:rsidRDefault="007A0A62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="003953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готовност</w:t>
      </w:r>
      <w:r w:rsidR="00485F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4513" w:rsidRPr="0032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 и аварийно-спасательных формирований к реагированию на чрезвычайные ситуации и пр</w:t>
      </w:r>
      <w:r w:rsidR="005D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оведению работ по их ликвидации;</w:t>
      </w:r>
    </w:p>
    <w:p w:rsidR="005D5B31" w:rsidRPr="0032517E" w:rsidRDefault="005D5B31" w:rsidP="00970CD9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полномочия, предусмотренные законодательством Российской Федерации, Челябинской области, Устава города Троицка, решениями Собрания депутатов города Троицка. </w:t>
      </w:r>
    </w:p>
    <w:p w:rsidR="00253571" w:rsidRDefault="00253571" w:rsidP="00970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B0" w:rsidRPr="00253571" w:rsidRDefault="009278B0" w:rsidP="00970C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71" w:rsidRDefault="009A5469" w:rsidP="00970CD9">
      <w:pPr>
        <w:widowControl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B4513"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деятельности </w:t>
      </w:r>
      <w:proofErr w:type="gramStart"/>
      <w:r w:rsidR="001B4513"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аварийно-спасательных</w:t>
      </w:r>
      <w:proofErr w:type="gramEnd"/>
      <w:r w:rsidR="001B4513"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549D" w:rsidRPr="000665DE" w:rsidRDefault="001B4513" w:rsidP="00970CD9">
      <w:pPr>
        <w:widowControl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 и аварийно-спасательных формирований</w:t>
      </w:r>
    </w:p>
    <w:p w:rsidR="00F01228" w:rsidRPr="00D655B7" w:rsidRDefault="00F01228" w:rsidP="00970CD9">
      <w:pPr>
        <w:widowControl w:val="0"/>
        <w:spacing w:after="0" w:line="240" w:lineRule="auto"/>
        <w:ind w:left="284" w:firstLine="567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60150" w:rsidRPr="005347B6" w:rsidRDefault="00D6015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47B6">
        <w:rPr>
          <w:rFonts w:ascii="Times New Roman" w:hAnsi="Times New Roman" w:cs="Times New Roman"/>
          <w:sz w:val="28"/>
          <w:szCs w:val="28"/>
        </w:rPr>
        <w:t xml:space="preserve">В </w:t>
      </w:r>
      <w:r w:rsidR="00F01228" w:rsidRPr="005347B6">
        <w:rPr>
          <w:rFonts w:ascii="Times New Roman" w:hAnsi="Times New Roman" w:cs="Times New Roman"/>
          <w:sz w:val="28"/>
          <w:szCs w:val="28"/>
        </w:rPr>
        <w:t>целях создания</w:t>
      </w:r>
      <w:r w:rsidRPr="005347B6">
        <w:rPr>
          <w:rFonts w:ascii="Times New Roman" w:hAnsi="Times New Roman" w:cs="Times New Roman"/>
          <w:sz w:val="28"/>
          <w:szCs w:val="28"/>
        </w:rPr>
        <w:t>, содержания и организации деятельности аварийно-спасательных служб и (или) аварийно-спасательных формирований на территории города Троицка выполняются мероприятия:</w:t>
      </w:r>
    </w:p>
    <w:p w:rsidR="00D60150" w:rsidRPr="009E0A7C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7C">
        <w:rPr>
          <w:rFonts w:ascii="Times New Roman" w:hAnsi="Times New Roman" w:cs="Times New Roman"/>
          <w:sz w:val="28"/>
          <w:szCs w:val="28"/>
        </w:rPr>
        <w:t>создание и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проведение работ по их ликвидации;</w:t>
      </w:r>
    </w:p>
    <w:p w:rsidR="0058549D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5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5DE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ликвидация чрезвычайных ситуаций на обслуживаемых объектах или территориях;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участие в разработке планов предупреждения и ликвидации чрезвычайных ситуаций на обслуживаемых объектах или территориях, планов взаимодействия при ликвидации чрезвычайных ситуаций на других объектах и территориях;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участие в подготовке решений по созданию, размещению, определению номенклатурного состава объемов резервов материальных ресурсов при ликвидации чрезвычайных ситуаций;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участие в разработке нормативных документов по вопросам организации и проведения аварийно-спасательных и неотложных работ;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 xml:space="preserve">финансирование спасательной станции и постов (на водных объектах), в </w:t>
      </w:r>
      <w:r w:rsidRPr="000665DE">
        <w:rPr>
          <w:rFonts w:ascii="Times New Roman" w:hAnsi="Times New Roman" w:cs="Times New Roman"/>
          <w:sz w:val="28"/>
          <w:szCs w:val="28"/>
        </w:rPr>
        <w:lastRenderedPageBreak/>
        <w:t>том числе: приобретение и содержание катеров, моторных и вёсельных лодок, снаряжение спасателей и водолазного оборудования, оплата труда спасателей;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 xml:space="preserve">оборудование и подготовка к безопасной эксплуатации мест массового отдыха людей на </w:t>
      </w:r>
      <w:r w:rsidR="009F5D87" w:rsidRPr="000665DE">
        <w:rPr>
          <w:rFonts w:ascii="Times New Roman" w:hAnsi="Times New Roman" w:cs="Times New Roman"/>
          <w:sz w:val="28"/>
          <w:szCs w:val="28"/>
        </w:rPr>
        <w:t>водных объектах</w:t>
      </w:r>
      <w:r w:rsidRPr="000665DE">
        <w:rPr>
          <w:rFonts w:ascii="Times New Roman" w:hAnsi="Times New Roman" w:cs="Times New Roman"/>
          <w:sz w:val="28"/>
          <w:szCs w:val="28"/>
        </w:rPr>
        <w:t xml:space="preserve"> (пляжей).</w:t>
      </w:r>
    </w:p>
    <w:p w:rsidR="00B82800" w:rsidRPr="000665DE" w:rsidRDefault="00B8280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аварийно-спасательные службы и аварийно-спасательные формирования города Троицка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аттестацию, к проведению аварийно-спасательных работ не привлекаются.</w:t>
      </w:r>
    </w:p>
    <w:p w:rsidR="00B82800" w:rsidRPr="000665DE" w:rsidRDefault="00B8280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аварийно-спасательные службы и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953BD7" w:rsidRPr="000665DE" w:rsidRDefault="00B8280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всех аварийно-спасательных служб и аварийно-спасательных формирований на территории города Троицка осуществляет МКУ «Гражданская защита города Троицка».</w:t>
      </w:r>
    </w:p>
    <w:p w:rsidR="00D60150" w:rsidRPr="000665DE" w:rsidRDefault="00B8280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аварийно-спасательными службами и аварийно-спасательными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B82800" w:rsidRPr="00D655B7" w:rsidRDefault="00B82800" w:rsidP="00970CD9">
      <w:pPr>
        <w:pStyle w:val="a4"/>
        <w:widowControl w:val="0"/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7B6" w:rsidRPr="00D655B7" w:rsidRDefault="005347B6" w:rsidP="00970CD9">
      <w:pPr>
        <w:pStyle w:val="a4"/>
        <w:widowControl w:val="0"/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150" w:rsidRPr="000665DE" w:rsidRDefault="009A5469" w:rsidP="00970CD9">
      <w:pPr>
        <w:pStyle w:val="a4"/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150" w:rsidRPr="000665DE">
        <w:rPr>
          <w:rFonts w:ascii="Times New Roman" w:hAnsi="Times New Roman" w:cs="Times New Roman"/>
          <w:sz w:val="28"/>
          <w:szCs w:val="28"/>
        </w:rPr>
        <w:t>. Финансовое и материально-техническое обеспече</w:t>
      </w:r>
      <w:r w:rsidR="000D1E16">
        <w:rPr>
          <w:rFonts w:ascii="Times New Roman" w:hAnsi="Times New Roman" w:cs="Times New Roman"/>
          <w:sz w:val="28"/>
          <w:szCs w:val="28"/>
        </w:rPr>
        <w:t xml:space="preserve">ние деятельности  </w:t>
      </w:r>
      <w:r w:rsidR="00D60150" w:rsidRPr="000665DE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="000D1E16">
        <w:rPr>
          <w:rFonts w:ascii="Times New Roman" w:hAnsi="Times New Roman" w:cs="Times New Roman"/>
          <w:sz w:val="28"/>
          <w:szCs w:val="28"/>
        </w:rPr>
        <w:t xml:space="preserve"> </w:t>
      </w:r>
      <w:r w:rsidR="00D60150" w:rsidRPr="000665D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D1E16">
        <w:rPr>
          <w:rFonts w:ascii="Times New Roman" w:hAnsi="Times New Roman" w:cs="Times New Roman"/>
          <w:sz w:val="28"/>
          <w:szCs w:val="28"/>
        </w:rPr>
        <w:t xml:space="preserve"> </w:t>
      </w:r>
      <w:r w:rsidR="00D60150" w:rsidRPr="000665DE">
        <w:rPr>
          <w:rFonts w:ascii="Times New Roman" w:hAnsi="Times New Roman" w:cs="Times New Roman"/>
          <w:sz w:val="28"/>
          <w:szCs w:val="28"/>
        </w:rPr>
        <w:t xml:space="preserve"> </w:t>
      </w:r>
      <w:r w:rsidR="00B82800" w:rsidRPr="000665DE">
        <w:rPr>
          <w:rFonts w:ascii="Times New Roman" w:hAnsi="Times New Roman" w:cs="Times New Roman"/>
          <w:sz w:val="28"/>
          <w:szCs w:val="28"/>
        </w:rPr>
        <w:t xml:space="preserve">и </w:t>
      </w:r>
      <w:r w:rsidR="00B82800"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формирований</w:t>
      </w:r>
      <w:r w:rsidR="00D60150" w:rsidRPr="00066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87" w:rsidRPr="00D655B7" w:rsidRDefault="009F5D87" w:rsidP="00970CD9">
      <w:pPr>
        <w:pStyle w:val="a4"/>
        <w:widowControl w:val="0"/>
        <w:spacing w:line="240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0150" w:rsidRPr="00BE5967" w:rsidRDefault="00F01228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67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0D1E1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60150" w:rsidRPr="00BE5967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Pr="00BE5967">
        <w:rPr>
          <w:rFonts w:ascii="Times New Roman" w:hAnsi="Times New Roman" w:cs="Times New Roman"/>
          <w:sz w:val="28"/>
          <w:szCs w:val="28"/>
        </w:rPr>
        <w:t>служб и</w:t>
      </w:r>
      <w:r w:rsidR="00B82800" w:rsidRPr="00BE5967">
        <w:rPr>
          <w:rFonts w:ascii="Times New Roman" w:hAnsi="Times New Roman" w:cs="Times New Roman"/>
          <w:sz w:val="28"/>
          <w:szCs w:val="28"/>
        </w:rPr>
        <w:t xml:space="preserve"> </w:t>
      </w:r>
      <w:r w:rsidR="00B82800" w:rsidRPr="00BE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формирований</w:t>
      </w:r>
      <w:r w:rsidR="00D60150" w:rsidRPr="00BE5967">
        <w:rPr>
          <w:rFonts w:ascii="Times New Roman" w:hAnsi="Times New Roman" w:cs="Times New Roman"/>
          <w:sz w:val="28"/>
          <w:szCs w:val="28"/>
        </w:rPr>
        <w:t>, а также финансирование прав и гарантий профессиональных спасателей указанных служб, является расходным обязательством города Троицка.</w:t>
      </w:r>
    </w:p>
    <w:p w:rsidR="00D60150" w:rsidRPr="000665DE" w:rsidRDefault="00D6015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Материально-техническое обеспечение  аварийно-спасательных служб</w:t>
      </w:r>
      <w:r w:rsidR="00B82800" w:rsidRPr="000665DE">
        <w:rPr>
          <w:rFonts w:ascii="Times New Roman" w:hAnsi="Times New Roman" w:cs="Times New Roman"/>
          <w:sz w:val="28"/>
          <w:szCs w:val="28"/>
        </w:rPr>
        <w:t xml:space="preserve"> и</w:t>
      </w:r>
      <w:r w:rsidR="00B82800"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формирований</w:t>
      </w:r>
      <w:r w:rsidRPr="000665D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нормами их оснащения, утверждаемыми учредителями данных служб.</w:t>
      </w:r>
    </w:p>
    <w:p w:rsidR="004621BF" w:rsidRPr="000665DE" w:rsidRDefault="00D60150" w:rsidP="00970CD9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5DE">
        <w:rPr>
          <w:rFonts w:ascii="Times New Roman" w:hAnsi="Times New Roman" w:cs="Times New Roman"/>
          <w:sz w:val="28"/>
          <w:szCs w:val="28"/>
        </w:rPr>
        <w:t>Оплата труда спасателей и других работников аварийно-спасательных служб</w:t>
      </w:r>
      <w:r w:rsidR="00B82800" w:rsidRPr="000665DE">
        <w:rPr>
          <w:rFonts w:ascii="Times New Roman" w:hAnsi="Times New Roman" w:cs="Times New Roman"/>
          <w:sz w:val="28"/>
          <w:szCs w:val="28"/>
        </w:rPr>
        <w:t xml:space="preserve"> и </w:t>
      </w:r>
      <w:r w:rsidR="00B82800"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аварийно-спасательных </w:t>
      </w:r>
      <w:r w:rsidR="00F01228" w:rsidRPr="000665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</w:t>
      </w:r>
      <w:r w:rsidR="00F01228" w:rsidRPr="000665DE">
        <w:rPr>
          <w:rFonts w:ascii="Times New Roman" w:hAnsi="Times New Roman" w:cs="Times New Roman"/>
          <w:sz w:val="28"/>
          <w:szCs w:val="28"/>
        </w:rPr>
        <w:t xml:space="preserve"> </w:t>
      </w:r>
      <w:r w:rsidRPr="000665DE">
        <w:rPr>
          <w:rFonts w:ascii="Times New Roman" w:hAnsi="Times New Roman" w:cs="Times New Roman"/>
          <w:sz w:val="28"/>
          <w:szCs w:val="28"/>
        </w:rPr>
        <w:t>осуществляется в соответствии с заключенными трудовыми договорами на основании нормативных правовых актов Российской Федерации и Челябинской области, определяющих размеры и условия оплаты труда.</w:t>
      </w:r>
    </w:p>
    <w:p w:rsidR="00B82800" w:rsidRPr="000665DE" w:rsidRDefault="00B82800" w:rsidP="005347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82800" w:rsidRPr="000665DE" w:rsidSect="005F1B5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CE" w:rsidRDefault="009605CE" w:rsidP="00AF1FE4">
      <w:pPr>
        <w:spacing w:after="0" w:line="240" w:lineRule="auto"/>
      </w:pPr>
      <w:r>
        <w:separator/>
      </w:r>
    </w:p>
  </w:endnote>
  <w:endnote w:type="continuationSeparator" w:id="0">
    <w:p w:rsidR="009605CE" w:rsidRDefault="009605CE" w:rsidP="00AF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CE" w:rsidRDefault="009605CE" w:rsidP="00AF1FE4">
      <w:pPr>
        <w:spacing w:after="0" w:line="240" w:lineRule="auto"/>
      </w:pPr>
      <w:r>
        <w:separator/>
      </w:r>
    </w:p>
  </w:footnote>
  <w:footnote w:type="continuationSeparator" w:id="0">
    <w:p w:rsidR="009605CE" w:rsidRDefault="009605CE" w:rsidP="00AF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C7A"/>
    <w:multiLevelType w:val="hybridMultilevel"/>
    <w:tmpl w:val="DDAA6DCA"/>
    <w:lvl w:ilvl="0" w:tplc="FD4E5EA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F0C8F"/>
    <w:multiLevelType w:val="hybridMultilevel"/>
    <w:tmpl w:val="9264762E"/>
    <w:lvl w:ilvl="0" w:tplc="C81A26D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BD8"/>
    <w:multiLevelType w:val="hybridMultilevel"/>
    <w:tmpl w:val="A23E8EA4"/>
    <w:lvl w:ilvl="0" w:tplc="1EA0245A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C44045"/>
    <w:multiLevelType w:val="hybridMultilevel"/>
    <w:tmpl w:val="A8763BB2"/>
    <w:lvl w:ilvl="0" w:tplc="FA9E0712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6DF266F"/>
    <w:multiLevelType w:val="hybridMultilevel"/>
    <w:tmpl w:val="81AC1102"/>
    <w:lvl w:ilvl="0" w:tplc="0016BB0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CD2F2A"/>
    <w:multiLevelType w:val="hybridMultilevel"/>
    <w:tmpl w:val="25C2FDC4"/>
    <w:lvl w:ilvl="0" w:tplc="E774C9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0E740A"/>
    <w:multiLevelType w:val="hybridMultilevel"/>
    <w:tmpl w:val="ECFE780E"/>
    <w:lvl w:ilvl="0" w:tplc="FA9E07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57557C"/>
    <w:multiLevelType w:val="hybridMultilevel"/>
    <w:tmpl w:val="83447018"/>
    <w:lvl w:ilvl="0" w:tplc="02086F8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6C0375"/>
    <w:multiLevelType w:val="hybridMultilevel"/>
    <w:tmpl w:val="3E5CD650"/>
    <w:lvl w:ilvl="0" w:tplc="A3463A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E303D"/>
    <w:multiLevelType w:val="hybridMultilevel"/>
    <w:tmpl w:val="815AED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072F94"/>
    <w:multiLevelType w:val="hybridMultilevel"/>
    <w:tmpl w:val="A11AE034"/>
    <w:lvl w:ilvl="0" w:tplc="FC5E6A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32664"/>
    <w:multiLevelType w:val="hybridMultilevel"/>
    <w:tmpl w:val="11347F6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C4498"/>
    <w:multiLevelType w:val="hybridMultilevel"/>
    <w:tmpl w:val="F020884C"/>
    <w:lvl w:ilvl="0" w:tplc="8AEE4C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545D6"/>
    <w:multiLevelType w:val="hybridMultilevel"/>
    <w:tmpl w:val="B64C1E22"/>
    <w:lvl w:ilvl="0" w:tplc="1EA0245A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2705964"/>
    <w:multiLevelType w:val="hybridMultilevel"/>
    <w:tmpl w:val="925E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6EFE"/>
    <w:multiLevelType w:val="hybridMultilevel"/>
    <w:tmpl w:val="D17E8EFA"/>
    <w:lvl w:ilvl="0" w:tplc="068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76644"/>
    <w:multiLevelType w:val="hybridMultilevel"/>
    <w:tmpl w:val="F36C3506"/>
    <w:lvl w:ilvl="0" w:tplc="6E88B9D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C94F70"/>
    <w:multiLevelType w:val="hybridMultilevel"/>
    <w:tmpl w:val="7F1823D2"/>
    <w:lvl w:ilvl="0" w:tplc="1EA0245A">
      <w:start w:val="1"/>
      <w:numFmt w:val="decimal"/>
      <w:suff w:val="space"/>
      <w:lvlText w:val="%1.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8F2301E"/>
    <w:multiLevelType w:val="hybridMultilevel"/>
    <w:tmpl w:val="6DFA9A06"/>
    <w:lvl w:ilvl="0" w:tplc="8B84DBE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6A5B41"/>
    <w:multiLevelType w:val="hybridMultilevel"/>
    <w:tmpl w:val="66727E38"/>
    <w:lvl w:ilvl="0" w:tplc="BABC6B2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7"/>
  </w:num>
  <w:num w:numId="12">
    <w:abstractNumId w:val="13"/>
  </w:num>
  <w:num w:numId="13">
    <w:abstractNumId w:val="7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4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276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513"/>
    <w:rsid w:val="00056F07"/>
    <w:rsid w:val="000665DE"/>
    <w:rsid w:val="00090BAC"/>
    <w:rsid w:val="000965A0"/>
    <w:rsid w:val="000A464F"/>
    <w:rsid w:val="000A4B53"/>
    <w:rsid w:val="000D1E16"/>
    <w:rsid w:val="000D1EE1"/>
    <w:rsid w:val="0010507A"/>
    <w:rsid w:val="001062EE"/>
    <w:rsid w:val="00122A91"/>
    <w:rsid w:val="00123CB8"/>
    <w:rsid w:val="00141657"/>
    <w:rsid w:val="00141904"/>
    <w:rsid w:val="001A0991"/>
    <w:rsid w:val="001B4513"/>
    <w:rsid w:val="001E7047"/>
    <w:rsid w:val="001F3A67"/>
    <w:rsid w:val="00253571"/>
    <w:rsid w:val="00263C49"/>
    <w:rsid w:val="00265FE9"/>
    <w:rsid w:val="00280724"/>
    <w:rsid w:val="002E5A20"/>
    <w:rsid w:val="0032517E"/>
    <w:rsid w:val="0034671E"/>
    <w:rsid w:val="00355585"/>
    <w:rsid w:val="0039186B"/>
    <w:rsid w:val="003953E4"/>
    <w:rsid w:val="003961EF"/>
    <w:rsid w:val="003B6102"/>
    <w:rsid w:val="003D3B79"/>
    <w:rsid w:val="003E095A"/>
    <w:rsid w:val="00412251"/>
    <w:rsid w:val="00416B17"/>
    <w:rsid w:val="00417406"/>
    <w:rsid w:val="004621BF"/>
    <w:rsid w:val="00485F58"/>
    <w:rsid w:val="00533970"/>
    <w:rsid w:val="005347B6"/>
    <w:rsid w:val="00541A12"/>
    <w:rsid w:val="005527CE"/>
    <w:rsid w:val="00564EED"/>
    <w:rsid w:val="00581A2D"/>
    <w:rsid w:val="0058549D"/>
    <w:rsid w:val="005D5B31"/>
    <w:rsid w:val="005E224A"/>
    <w:rsid w:val="005F1B52"/>
    <w:rsid w:val="006A349F"/>
    <w:rsid w:val="006A4390"/>
    <w:rsid w:val="00704A8C"/>
    <w:rsid w:val="007133E1"/>
    <w:rsid w:val="00720096"/>
    <w:rsid w:val="00765A71"/>
    <w:rsid w:val="007A0A62"/>
    <w:rsid w:val="007B15B5"/>
    <w:rsid w:val="007E7E70"/>
    <w:rsid w:val="0082304B"/>
    <w:rsid w:val="00846184"/>
    <w:rsid w:val="0089420C"/>
    <w:rsid w:val="008A6C80"/>
    <w:rsid w:val="008C512F"/>
    <w:rsid w:val="008E5F33"/>
    <w:rsid w:val="008F0494"/>
    <w:rsid w:val="009166FB"/>
    <w:rsid w:val="009278B0"/>
    <w:rsid w:val="00953BD7"/>
    <w:rsid w:val="009605CE"/>
    <w:rsid w:val="00970CD9"/>
    <w:rsid w:val="0097601F"/>
    <w:rsid w:val="009A5469"/>
    <w:rsid w:val="009B3157"/>
    <w:rsid w:val="009E0A7C"/>
    <w:rsid w:val="009E4683"/>
    <w:rsid w:val="009F5D87"/>
    <w:rsid w:val="00A056AB"/>
    <w:rsid w:val="00A71FEA"/>
    <w:rsid w:val="00AB18EE"/>
    <w:rsid w:val="00AB57C5"/>
    <w:rsid w:val="00AC2EEC"/>
    <w:rsid w:val="00AD201A"/>
    <w:rsid w:val="00AE4361"/>
    <w:rsid w:val="00AF1FE4"/>
    <w:rsid w:val="00B32C2F"/>
    <w:rsid w:val="00B82800"/>
    <w:rsid w:val="00B87853"/>
    <w:rsid w:val="00BA240A"/>
    <w:rsid w:val="00BC5D41"/>
    <w:rsid w:val="00BE5967"/>
    <w:rsid w:val="00BF2B81"/>
    <w:rsid w:val="00C11398"/>
    <w:rsid w:val="00C649B6"/>
    <w:rsid w:val="00CB5A96"/>
    <w:rsid w:val="00CC6B29"/>
    <w:rsid w:val="00D102BB"/>
    <w:rsid w:val="00D22FA9"/>
    <w:rsid w:val="00D232CD"/>
    <w:rsid w:val="00D60150"/>
    <w:rsid w:val="00D6404A"/>
    <w:rsid w:val="00D655B7"/>
    <w:rsid w:val="00D84DFD"/>
    <w:rsid w:val="00D85274"/>
    <w:rsid w:val="00DB075C"/>
    <w:rsid w:val="00DC62C9"/>
    <w:rsid w:val="00E21431"/>
    <w:rsid w:val="00E26C47"/>
    <w:rsid w:val="00E64607"/>
    <w:rsid w:val="00E7080F"/>
    <w:rsid w:val="00E74774"/>
    <w:rsid w:val="00E77683"/>
    <w:rsid w:val="00E80B1D"/>
    <w:rsid w:val="00EA2F81"/>
    <w:rsid w:val="00ED798E"/>
    <w:rsid w:val="00EE5B2E"/>
    <w:rsid w:val="00EF46D2"/>
    <w:rsid w:val="00F01228"/>
    <w:rsid w:val="00F6672B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49"/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FE4"/>
  </w:style>
  <w:style w:type="paragraph" w:styleId="a7">
    <w:name w:val="footer"/>
    <w:basedOn w:val="a"/>
    <w:link w:val="a8"/>
    <w:uiPriority w:val="99"/>
    <w:unhideWhenUsed/>
    <w:rsid w:val="00AF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FE4"/>
  </w:style>
  <w:style w:type="paragraph" w:styleId="a9">
    <w:name w:val="Balloon Text"/>
    <w:basedOn w:val="a"/>
    <w:link w:val="aa"/>
    <w:uiPriority w:val="99"/>
    <w:semiHidden/>
    <w:unhideWhenUsed/>
    <w:rsid w:val="0053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stpravo.ru/federalnoje/hj-akty/j4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estpravo.ru/federalnoje/bz-gosudarstvo/t5k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E74B-7E77-4D15-8B27-F8866938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74</cp:revision>
  <cp:lastPrinted>2015-10-28T08:49:00Z</cp:lastPrinted>
  <dcterms:created xsi:type="dcterms:W3CDTF">2015-10-06T09:22:00Z</dcterms:created>
  <dcterms:modified xsi:type="dcterms:W3CDTF">2015-11-02T05:55:00Z</dcterms:modified>
</cp:coreProperties>
</file>