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D" w:rsidRDefault="003576BD" w:rsidP="00F05759">
      <w:pPr>
        <w:framePr w:w="2318" w:h="1239" w:hRule="exact" w:hSpace="180" w:wrap="around" w:vAnchor="text" w:hAnchor="page" w:x="5617" w:y="1"/>
        <w:ind w:left="-720"/>
        <w:jc w:val="center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>
            <v:imagedata r:id="rId7" o:title=""/>
          </v:shape>
          <o:OLEObject Type="Embed" ProgID="MSPhotoEd.3" ShapeID="_x0000_i1025" DrawAspect="Content" ObjectID="_1502620507" r:id="rId8"/>
        </w:object>
      </w:r>
    </w:p>
    <w:p w:rsidR="003576BD" w:rsidRDefault="003576BD" w:rsidP="00F05759">
      <w:pPr>
        <w:framePr w:w="2318" w:h="1239" w:hRule="exact" w:hSpace="180" w:wrap="around" w:vAnchor="text" w:hAnchor="page" w:x="5617" w:y="1"/>
        <w:ind w:left="-720"/>
        <w:jc w:val="center"/>
      </w:pPr>
    </w:p>
    <w:p w:rsidR="003576BD" w:rsidRDefault="003576BD" w:rsidP="00F05759">
      <w:pPr>
        <w:framePr w:w="2318" w:h="1239" w:hRule="exact" w:hSpace="180" w:wrap="around" w:vAnchor="text" w:hAnchor="page" w:x="5617" w:y="1"/>
        <w:ind w:left="-720"/>
        <w:jc w:val="center"/>
      </w:pPr>
    </w:p>
    <w:p w:rsidR="003576BD" w:rsidRDefault="003576BD" w:rsidP="00F05759">
      <w:pPr>
        <w:framePr w:w="2318" w:h="1239" w:hRule="exact" w:hSpace="180" w:wrap="around" w:vAnchor="text" w:hAnchor="page" w:x="5617" w:y="1"/>
        <w:ind w:left="-720"/>
        <w:jc w:val="center"/>
      </w:pPr>
    </w:p>
    <w:p w:rsidR="003576BD" w:rsidRPr="0077333F" w:rsidRDefault="00354B18" w:rsidP="00F05759">
      <w:pPr>
        <w:ind w:firstLine="6660"/>
        <w:jc w:val="center"/>
      </w:pPr>
      <w:r>
        <w:rPr>
          <w:noProof/>
        </w:rPr>
        <w:pict>
          <v:rect id="_x0000_s1026" style="position:absolute;left:0;text-align:left;margin-left:369.75pt;margin-top:-25.95pt;width:108pt;height:27pt;z-index:251657728" stroked="f">
            <v:textbox style="mso-next-textbox:#_x0000_s1026">
              <w:txbxContent>
                <w:p w:rsidR="00C30C82" w:rsidRPr="004B3843" w:rsidRDefault="00C30C82" w:rsidP="005F3A12"/>
              </w:txbxContent>
            </v:textbox>
          </v:rect>
        </w:pict>
      </w:r>
    </w:p>
    <w:p w:rsidR="003576BD" w:rsidRPr="0077333F" w:rsidRDefault="003576BD" w:rsidP="00F05759">
      <w:r w:rsidRPr="0077333F">
        <w:tab/>
      </w:r>
      <w:r w:rsidRPr="0077333F">
        <w:tab/>
      </w:r>
      <w:r w:rsidRPr="0077333F">
        <w:tab/>
      </w:r>
      <w:r w:rsidRPr="0077333F">
        <w:tab/>
        <w:t xml:space="preserve">                                                                                                                                                     </w:t>
      </w:r>
    </w:p>
    <w:p w:rsidR="003576BD" w:rsidRPr="0077333F" w:rsidRDefault="003576BD" w:rsidP="00F05759">
      <w:pPr>
        <w:jc w:val="center"/>
      </w:pPr>
    </w:p>
    <w:p w:rsidR="003576BD" w:rsidRPr="005F3A12" w:rsidRDefault="003576BD" w:rsidP="00F05759">
      <w:pPr>
        <w:jc w:val="center"/>
        <w:rPr>
          <w:sz w:val="36"/>
        </w:rPr>
      </w:pPr>
    </w:p>
    <w:p w:rsidR="003576BD" w:rsidRPr="005F3A12" w:rsidRDefault="003576BD" w:rsidP="00F05759">
      <w:pPr>
        <w:jc w:val="center"/>
        <w:outlineLvl w:val="0"/>
        <w:rPr>
          <w:sz w:val="32"/>
        </w:rPr>
      </w:pPr>
      <w:r w:rsidRPr="005F3A12">
        <w:rPr>
          <w:sz w:val="32"/>
        </w:rPr>
        <w:t>Собрание депутатов города Троицка</w:t>
      </w:r>
    </w:p>
    <w:p w:rsidR="003576BD" w:rsidRPr="005F3A12" w:rsidRDefault="003576BD" w:rsidP="00F05759">
      <w:pPr>
        <w:jc w:val="center"/>
        <w:outlineLvl w:val="0"/>
        <w:rPr>
          <w:sz w:val="32"/>
        </w:rPr>
      </w:pPr>
      <w:r w:rsidRPr="005F3A12">
        <w:rPr>
          <w:sz w:val="32"/>
        </w:rPr>
        <w:t>Челябинской области</w:t>
      </w:r>
    </w:p>
    <w:p w:rsidR="005F3A12" w:rsidRDefault="005F3A12" w:rsidP="00F05759">
      <w:pPr>
        <w:jc w:val="center"/>
        <w:outlineLvl w:val="0"/>
      </w:pPr>
    </w:p>
    <w:p w:rsidR="003576BD" w:rsidRDefault="003576BD" w:rsidP="00F05759">
      <w:pPr>
        <w:jc w:val="center"/>
        <w:outlineLvl w:val="0"/>
      </w:pPr>
      <w:r>
        <w:t>Четвертый созыв</w:t>
      </w:r>
    </w:p>
    <w:p w:rsidR="003576BD" w:rsidRPr="0077333F" w:rsidRDefault="003576BD" w:rsidP="00F05759">
      <w:pPr>
        <w:jc w:val="center"/>
        <w:outlineLvl w:val="0"/>
      </w:pPr>
      <w:r w:rsidRPr="00DD512D">
        <w:t>Восемьдесят шестое заседание</w:t>
      </w:r>
    </w:p>
    <w:p w:rsidR="003576BD" w:rsidRPr="0077333F" w:rsidRDefault="003576BD" w:rsidP="00F05759">
      <w:pPr>
        <w:jc w:val="center"/>
      </w:pPr>
    </w:p>
    <w:p w:rsidR="003576BD" w:rsidRPr="0077333F" w:rsidRDefault="003576BD" w:rsidP="00F05759">
      <w:pPr>
        <w:jc w:val="center"/>
        <w:outlineLvl w:val="0"/>
        <w:rPr>
          <w:b/>
        </w:rPr>
      </w:pPr>
      <w:r w:rsidRPr="0077333F">
        <w:rPr>
          <w:b/>
        </w:rPr>
        <w:t>Р Е Ш Е Н И Е</w:t>
      </w:r>
    </w:p>
    <w:p w:rsidR="003576BD" w:rsidRDefault="003576BD" w:rsidP="00F05759">
      <w:pPr>
        <w:tabs>
          <w:tab w:val="left" w:pos="4100"/>
        </w:tabs>
      </w:pPr>
    </w:p>
    <w:p w:rsidR="005F3A12" w:rsidRPr="0077333F" w:rsidRDefault="005F3A12" w:rsidP="00F05759">
      <w:pPr>
        <w:tabs>
          <w:tab w:val="left" w:pos="4100"/>
        </w:tabs>
      </w:pPr>
    </w:p>
    <w:p w:rsidR="003576BD" w:rsidRPr="0077333F" w:rsidRDefault="00BB22C0" w:rsidP="00BB22C0">
      <w:pPr>
        <w:tabs>
          <w:tab w:val="left" w:pos="4100"/>
        </w:tabs>
        <w:ind w:firstLine="0"/>
      </w:pPr>
      <w:r>
        <w:t xml:space="preserve">от </w:t>
      </w:r>
      <w:r>
        <w:rPr>
          <w:u w:val="single"/>
        </w:rPr>
        <w:t>27.08.2015г.</w:t>
      </w:r>
      <w:r>
        <w:t xml:space="preserve"> </w:t>
      </w:r>
      <w:r w:rsidR="003576BD" w:rsidRPr="0077333F">
        <w:t>№</w:t>
      </w:r>
      <w:r>
        <w:t xml:space="preserve"> </w:t>
      </w:r>
      <w:r>
        <w:rPr>
          <w:u w:val="single"/>
        </w:rPr>
        <w:t>127</w:t>
      </w:r>
    </w:p>
    <w:p w:rsidR="003576BD" w:rsidRPr="0077333F" w:rsidRDefault="003576BD" w:rsidP="00BB22C0">
      <w:pPr>
        <w:tabs>
          <w:tab w:val="left" w:pos="4100"/>
        </w:tabs>
        <w:ind w:firstLine="0"/>
      </w:pPr>
      <w:r>
        <w:t xml:space="preserve">       </w:t>
      </w:r>
      <w:r w:rsidR="00BB22C0">
        <w:t>г. Троицк</w:t>
      </w:r>
    </w:p>
    <w:p w:rsidR="003576BD" w:rsidRPr="0077333F" w:rsidRDefault="003576BD" w:rsidP="00F05759">
      <w:pPr>
        <w:tabs>
          <w:tab w:val="num" w:pos="0"/>
        </w:tabs>
        <w:ind w:right="2" w:firstLine="720"/>
      </w:pPr>
    </w:p>
    <w:p w:rsidR="003576BD" w:rsidRPr="005F1C02" w:rsidRDefault="003576BD" w:rsidP="00BB22C0">
      <w:pPr>
        <w:pStyle w:val="4"/>
        <w:ind w:right="4534"/>
        <w:jc w:val="both"/>
        <w:rPr>
          <w:szCs w:val="28"/>
        </w:rPr>
      </w:pPr>
      <w:r w:rsidRPr="005F1C02">
        <w:rPr>
          <w:szCs w:val="28"/>
        </w:rPr>
        <w:t>Об утверждении Положения об оплате труда работников муниципальных учреж</w:t>
      </w:r>
      <w:r w:rsidR="00BB22C0">
        <w:rPr>
          <w:szCs w:val="28"/>
        </w:rPr>
        <w:t>-</w:t>
      </w:r>
      <w:r w:rsidRPr="005F1C02">
        <w:rPr>
          <w:szCs w:val="28"/>
        </w:rPr>
        <w:t>дений здравоохранения</w:t>
      </w:r>
      <w:r>
        <w:rPr>
          <w:szCs w:val="28"/>
        </w:rPr>
        <w:t>, подведомствен</w:t>
      </w:r>
      <w:r w:rsidR="00BB22C0">
        <w:rPr>
          <w:szCs w:val="28"/>
        </w:rPr>
        <w:t>-</w:t>
      </w:r>
      <w:r>
        <w:rPr>
          <w:szCs w:val="28"/>
        </w:rPr>
        <w:t>ных Управлению</w:t>
      </w:r>
      <w:r w:rsidR="00BB22C0">
        <w:rPr>
          <w:szCs w:val="28"/>
        </w:rPr>
        <w:t xml:space="preserve"> </w:t>
      </w:r>
      <w:r>
        <w:rPr>
          <w:szCs w:val="28"/>
        </w:rPr>
        <w:t>здравоохранения адми</w:t>
      </w:r>
      <w:r w:rsidR="00BB22C0">
        <w:rPr>
          <w:szCs w:val="28"/>
        </w:rPr>
        <w:t>-</w:t>
      </w:r>
      <w:r>
        <w:rPr>
          <w:szCs w:val="28"/>
        </w:rPr>
        <w:t xml:space="preserve">нистрации </w:t>
      </w:r>
      <w:r w:rsidRPr="005F1C02">
        <w:rPr>
          <w:szCs w:val="28"/>
        </w:rPr>
        <w:t>города Троицка</w:t>
      </w:r>
    </w:p>
    <w:p w:rsidR="003576BD" w:rsidRDefault="003576BD" w:rsidP="00F05759">
      <w:pPr>
        <w:tabs>
          <w:tab w:val="num" w:pos="0"/>
        </w:tabs>
        <w:ind w:right="2"/>
        <w:outlineLvl w:val="0"/>
        <w:rPr>
          <w:rFonts w:ascii="Arial" w:hAnsi="Arial" w:cs="Arial"/>
          <w:sz w:val="26"/>
          <w:szCs w:val="22"/>
        </w:rPr>
      </w:pPr>
    </w:p>
    <w:p w:rsidR="00BB22C0" w:rsidRDefault="00BB22C0" w:rsidP="00F05759">
      <w:pPr>
        <w:tabs>
          <w:tab w:val="num" w:pos="0"/>
        </w:tabs>
        <w:ind w:right="2"/>
        <w:outlineLvl w:val="0"/>
        <w:rPr>
          <w:rFonts w:ascii="Arial" w:hAnsi="Arial" w:cs="Arial"/>
          <w:sz w:val="26"/>
          <w:szCs w:val="22"/>
        </w:rPr>
      </w:pPr>
    </w:p>
    <w:p w:rsidR="003576BD" w:rsidRDefault="003576BD" w:rsidP="004C10D7">
      <w:pPr>
        <w:shd w:val="clear" w:color="auto" w:fill="auto"/>
        <w:autoSpaceDE w:val="0"/>
        <w:autoSpaceDN w:val="0"/>
        <w:adjustRightInd w:val="0"/>
        <w:spacing w:line="240" w:lineRule="auto"/>
        <w:textAlignment w:val="auto"/>
      </w:pPr>
      <w:r w:rsidRPr="0077333F">
        <w:t xml:space="preserve">В соответствии с </w:t>
      </w:r>
      <w:r w:rsidR="000C77F9" w:rsidRPr="002656F2">
        <w:t>Трудовым кодексом Российской Федерации, Бюджетным кодексом Российской Федерации, Федеральным законом от            6 октября 2003 года № 131-ФЗ «Об общих принципах организации местного самоуправления в Российской Федерации»,</w:t>
      </w:r>
      <w:r w:rsidR="000C77F9">
        <w:t xml:space="preserve"> </w:t>
      </w:r>
      <w:r>
        <w:t>п</w:t>
      </w:r>
      <w:r w:rsidRPr="0077333F">
        <w:t xml:space="preserve">остановлением </w:t>
      </w:r>
      <w:r>
        <w:t>П</w:t>
      </w:r>
      <w:r w:rsidRPr="0077333F">
        <w:t xml:space="preserve">равительства Челябинской области от </w:t>
      </w:r>
      <w:r>
        <w:t xml:space="preserve">29.11.2010 </w:t>
      </w:r>
      <w:r w:rsidR="009B6039">
        <w:t xml:space="preserve">г. </w:t>
      </w:r>
      <w:r>
        <w:t xml:space="preserve">№ 280-П «О Положении об оплате труда работников областных государственных казенных учреждений, а также </w:t>
      </w:r>
      <w:r>
        <w:rPr>
          <w:color w:val="auto"/>
          <w:spacing w:val="0"/>
        </w:rPr>
        <w:t xml:space="preserve">бюджетных, автономных учреждений, </w:t>
      </w:r>
      <w:r>
        <w:t>в отношении которых Министерство здравоохранения Челябинской области осуществляет функции и полномочия учредителя», руководствуясь Уставом города Троицка, Собрание д</w:t>
      </w:r>
      <w:r w:rsidRPr="0077333F">
        <w:t>епутатов города Троицка</w:t>
      </w:r>
    </w:p>
    <w:p w:rsidR="003576BD" w:rsidRDefault="003576BD" w:rsidP="00783CAB">
      <w:pPr>
        <w:tabs>
          <w:tab w:val="num" w:pos="0"/>
        </w:tabs>
        <w:ind w:right="2" w:firstLine="0"/>
        <w:outlineLvl w:val="0"/>
      </w:pPr>
      <w:r w:rsidRPr="00AF0BC4">
        <w:t>РЕШАЕТ</w:t>
      </w:r>
      <w:r w:rsidRPr="0077333F">
        <w:t>:</w:t>
      </w:r>
    </w:p>
    <w:p w:rsidR="003576BD" w:rsidRPr="005F1C02" w:rsidRDefault="003576BD" w:rsidP="000C77F9">
      <w:pPr>
        <w:pStyle w:val="4"/>
        <w:numPr>
          <w:ilvl w:val="0"/>
          <w:numId w:val="8"/>
        </w:numPr>
        <w:jc w:val="both"/>
      </w:pPr>
      <w:r w:rsidRPr="005F1C02">
        <w:t>Утвердить Положение об оплате труда работников муниципальных медицинских учреждений здравоохранения</w:t>
      </w:r>
      <w:r>
        <w:t>,</w:t>
      </w:r>
      <w:r w:rsidRPr="003835F6">
        <w:rPr>
          <w:szCs w:val="28"/>
        </w:rPr>
        <w:t xml:space="preserve"> </w:t>
      </w:r>
      <w:r>
        <w:rPr>
          <w:szCs w:val="28"/>
        </w:rPr>
        <w:t xml:space="preserve">подведомственных  Управлению </w:t>
      </w:r>
      <w:r>
        <w:t xml:space="preserve">здравоохранения администрации </w:t>
      </w:r>
      <w:r w:rsidRPr="005F1C02">
        <w:t xml:space="preserve"> города Троицка (приложение).</w:t>
      </w:r>
    </w:p>
    <w:p w:rsidR="003576BD" w:rsidRDefault="003576BD" w:rsidP="000C77F9">
      <w:pPr>
        <w:pStyle w:val="a7"/>
        <w:numPr>
          <w:ilvl w:val="0"/>
          <w:numId w:val="8"/>
        </w:numPr>
        <w:tabs>
          <w:tab w:val="left" w:pos="993"/>
        </w:tabs>
        <w:ind w:right="0"/>
        <w:rPr>
          <w:szCs w:val="28"/>
        </w:rPr>
      </w:pPr>
      <w:r>
        <w:rPr>
          <w:szCs w:val="28"/>
        </w:rPr>
        <w:t>Признать утратившими силу:</w:t>
      </w:r>
    </w:p>
    <w:p w:rsidR="005F3A12" w:rsidRDefault="003576BD" w:rsidP="005F3A12">
      <w:pPr>
        <w:pStyle w:val="a7"/>
        <w:numPr>
          <w:ilvl w:val="0"/>
          <w:numId w:val="18"/>
        </w:numPr>
        <w:tabs>
          <w:tab w:val="left" w:pos="993"/>
        </w:tabs>
        <w:ind w:right="0"/>
        <w:rPr>
          <w:szCs w:val="28"/>
        </w:rPr>
      </w:pPr>
      <w:r>
        <w:rPr>
          <w:szCs w:val="28"/>
        </w:rPr>
        <w:t>решение Собрания депутатов города Троицка от 27.09.2012 г</w:t>
      </w:r>
      <w:r w:rsidR="000C77F9">
        <w:rPr>
          <w:szCs w:val="28"/>
        </w:rPr>
        <w:t>ода</w:t>
      </w:r>
      <w:r>
        <w:rPr>
          <w:szCs w:val="28"/>
        </w:rPr>
        <w:t xml:space="preserve"> № 143 «Об утверждении Положения об оплате труда работников муниципальных учреждений здравоохранения, подведомственных Управлению здравоохра</w:t>
      </w:r>
      <w:r w:rsidR="000C77F9">
        <w:rPr>
          <w:szCs w:val="28"/>
        </w:rPr>
        <w:t>-</w:t>
      </w:r>
      <w:r>
        <w:rPr>
          <w:szCs w:val="28"/>
        </w:rPr>
        <w:t>нения администрации города Троицка»;</w:t>
      </w:r>
    </w:p>
    <w:p w:rsidR="003576BD" w:rsidRPr="005F3A12" w:rsidRDefault="003576BD" w:rsidP="005F3A12">
      <w:pPr>
        <w:pStyle w:val="a7"/>
        <w:numPr>
          <w:ilvl w:val="0"/>
          <w:numId w:val="18"/>
        </w:numPr>
        <w:tabs>
          <w:tab w:val="left" w:pos="993"/>
        </w:tabs>
        <w:ind w:right="0"/>
        <w:rPr>
          <w:szCs w:val="28"/>
        </w:rPr>
      </w:pPr>
      <w:r w:rsidRPr="005F3A12">
        <w:rPr>
          <w:szCs w:val="28"/>
        </w:rPr>
        <w:t>решение Собрания депутатов города Троицка от 29.05.2014 г</w:t>
      </w:r>
      <w:r w:rsidR="000C77F9" w:rsidRPr="005F3A12">
        <w:rPr>
          <w:szCs w:val="28"/>
        </w:rPr>
        <w:t>ода</w:t>
      </w:r>
      <w:r w:rsidRPr="005F3A12">
        <w:rPr>
          <w:szCs w:val="28"/>
        </w:rPr>
        <w:t xml:space="preserve"> № 97 «О внесении изменений в решение Собрания  депутатов города Троицка от </w:t>
      </w:r>
      <w:r w:rsidRPr="005F3A12">
        <w:rPr>
          <w:szCs w:val="28"/>
        </w:rPr>
        <w:lastRenderedPageBreak/>
        <w:t>27.09.2012 года № 143 «Об утверждении Положения об оплате труда работников муниципальных учреждений здравоохранения, подведомственных Управлению здравоохранения администрации города Троицка».</w:t>
      </w:r>
    </w:p>
    <w:p w:rsidR="003576BD" w:rsidRDefault="003576BD" w:rsidP="000C77F9">
      <w:pPr>
        <w:numPr>
          <w:ilvl w:val="0"/>
          <w:numId w:val="8"/>
        </w:numPr>
        <w:spacing w:line="240" w:lineRule="auto"/>
      </w:pPr>
      <w:r w:rsidRPr="006D32C0">
        <w:t>Настоящее решение опубликовать в газете «Вперед».</w:t>
      </w:r>
    </w:p>
    <w:p w:rsidR="003576BD" w:rsidRPr="006D32C0" w:rsidRDefault="003576BD" w:rsidP="000C77F9">
      <w:pPr>
        <w:numPr>
          <w:ilvl w:val="0"/>
          <w:numId w:val="8"/>
        </w:numPr>
        <w:spacing w:line="240" w:lineRule="auto"/>
      </w:pPr>
      <w:r w:rsidRPr="006D32C0">
        <w:t>Настоящее решение вступает в силу со дня</w:t>
      </w:r>
      <w:r>
        <w:t xml:space="preserve"> его официального опубликования и распространяет свое действие на </w:t>
      </w:r>
      <w:r w:rsidR="000C77F9">
        <w:t xml:space="preserve">правоотношения, возникшие с </w:t>
      </w:r>
      <w:r>
        <w:t>1</w:t>
      </w:r>
      <w:r w:rsidR="000C77F9">
        <w:t xml:space="preserve"> июля </w:t>
      </w:r>
      <w:r>
        <w:t>2015 года.</w:t>
      </w:r>
    </w:p>
    <w:p w:rsidR="003576BD" w:rsidRDefault="003576BD" w:rsidP="000C77F9">
      <w:pPr>
        <w:suppressAutoHyphens/>
        <w:spacing w:line="240" w:lineRule="auto"/>
      </w:pPr>
    </w:p>
    <w:p w:rsidR="000C77F9" w:rsidRDefault="000C77F9" w:rsidP="000C77F9">
      <w:pPr>
        <w:suppressAutoHyphens/>
        <w:spacing w:line="240" w:lineRule="auto"/>
      </w:pPr>
    </w:p>
    <w:p w:rsidR="000C77F9" w:rsidRDefault="000C77F9" w:rsidP="000C77F9">
      <w:pPr>
        <w:suppressAutoHyphens/>
        <w:spacing w:line="240" w:lineRule="auto"/>
      </w:pPr>
    </w:p>
    <w:p w:rsidR="000C77F9" w:rsidRDefault="003576BD" w:rsidP="000C77F9">
      <w:pPr>
        <w:suppressAutoHyphens/>
        <w:spacing w:line="240" w:lineRule="auto"/>
        <w:ind w:firstLine="0"/>
        <w:jc w:val="left"/>
      </w:pPr>
      <w:r>
        <w:t>П</w:t>
      </w:r>
      <w:r w:rsidRPr="006D32C0">
        <w:t>редседател</w:t>
      </w:r>
      <w:r>
        <w:t>ь</w:t>
      </w:r>
      <w:r w:rsidRPr="006D32C0">
        <w:t xml:space="preserve"> Собрания</w:t>
      </w:r>
      <w:r>
        <w:t xml:space="preserve"> </w:t>
      </w:r>
    </w:p>
    <w:p w:rsidR="003576BD" w:rsidRDefault="003576BD" w:rsidP="000C77F9">
      <w:pPr>
        <w:suppressAutoHyphens/>
        <w:spacing w:line="240" w:lineRule="auto"/>
        <w:ind w:firstLine="0"/>
        <w:jc w:val="left"/>
      </w:pPr>
      <w:r w:rsidRPr="006D32C0">
        <w:t>депутатов</w:t>
      </w:r>
      <w:r w:rsidR="000C77F9">
        <w:t xml:space="preserve"> </w:t>
      </w:r>
      <w:r w:rsidR="000C77F9" w:rsidRPr="006D32C0">
        <w:t>города Троицка</w:t>
      </w:r>
      <w:r w:rsidR="000C77F9">
        <w:tab/>
      </w:r>
      <w:r w:rsidR="000C77F9">
        <w:tab/>
      </w:r>
      <w:r w:rsidR="000C77F9">
        <w:tab/>
      </w:r>
      <w:r w:rsidR="000C77F9">
        <w:tab/>
      </w:r>
      <w:r w:rsidR="000C77F9">
        <w:tab/>
      </w:r>
      <w:r w:rsidR="000C77F9">
        <w:tab/>
        <w:t xml:space="preserve">       </w:t>
      </w:r>
      <w:r>
        <w:t>В.Ю.</w:t>
      </w:r>
      <w:r w:rsidR="000C77F9">
        <w:t xml:space="preserve"> Чухнин</w:t>
      </w:r>
    </w:p>
    <w:p w:rsidR="000C77F9" w:rsidRPr="006D32C0" w:rsidRDefault="000C77F9" w:rsidP="000C77F9">
      <w:pPr>
        <w:suppressAutoHyphens/>
        <w:spacing w:line="240" w:lineRule="auto"/>
        <w:ind w:firstLine="0"/>
      </w:pPr>
    </w:p>
    <w:p w:rsidR="003576BD" w:rsidRDefault="003576BD" w:rsidP="000C77F9">
      <w:pPr>
        <w:suppressAutoHyphens/>
        <w:spacing w:line="240" w:lineRule="auto"/>
        <w:ind w:firstLine="0"/>
        <w:jc w:val="left"/>
      </w:pPr>
      <w:r>
        <w:t xml:space="preserve">Глава </w:t>
      </w:r>
      <w:r w:rsidR="000C77F9">
        <w:t xml:space="preserve"> города Троицка</w:t>
      </w:r>
      <w:r w:rsidR="000C77F9">
        <w:tab/>
      </w:r>
      <w:r w:rsidR="000C77F9">
        <w:tab/>
      </w:r>
      <w:r w:rsidR="000C77F9">
        <w:tab/>
      </w:r>
      <w:r w:rsidR="000C77F9">
        <w:tab/>
      </w:r>
      <w:r w:rsidR="000C77F9">
        <w:tab/>
      </w:r>
      <w:r w:rsidR="000C77F9">
        <w:tab/>
      </w:r>
      <w:r w:rsidR="000C77F9">
        <w:tab/>
        <w:t xml:space="preserve">       </w:t>
      </w:r>
      <w:r>
        <w:t>А.Г.</w:t>
      </w:r>
      <w:r w:rsidR="000C77F9">
        <w:t xml:space="preserve"> </w:t>
      </w:r>
      <w:r>
        <w:t xml:space="preserve">Виноградов  </w:t>
      </w: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457848" w:rsidRDefault="00457848" w:rsidP="000C77F9">
      <w:pPr>
        <w:suppressAutoHyphens/>
        <w:spacing w:line="240" w:lineRule="auto"/>
        <w:ind w:firstLine="0"/>
        <w:jc w:val="left"/>
      </w:pPr>
    </w:p>
    <w:p w:rsidR="003576BD" w:rsidRPr="002E1D09" w:rsidRDefault="000C77F9" w:rsidP="007121DC">
      <w:pPr>
        <w:ind w:left="5529" w:firstLine="0"/>
        <w:jc w:val="center"/>
      </w:pPr>
      <w:bookmarkStart w:id="0" w:name="_GoBack"/>
      <w:bookmarkEnd w:id="0"/>
      <w:r>
        <w:br w:type="page"/>
      </w:r>
      <w:r w:rsidR="003576BD" w:rsidRPr="002E1D09">
        <w:lastRenderedPageBreak/>
        <w:t>П</w:t>
      </w:r>
      <w:r w:rsidR="007121DC" w:rsidRPr="002E1D09">
        <w:t>РИЛОЖЕНИЕ</w:t>
      </w:r>
    </w:p>
    <w:p w:rsidR="003576BD" w:rsidRPr="002E1D09" w:rsidRDefault="003576BD" w:rsidP="007121DC">
      <w:pPr>
        <w:ind w:left="5529" w:firstLine="0"/>
        <w:jc w:val="center"/>
      </w:pPr>
      <w:r w:rsidRPr="002E1D09">
        <w:t>к решению Собрания</w:t>
      </w:r>
    </w:p>
    <w:p w:rsidR="003576BD" w:rsidRPr="002E1D09" w:rsidRDefault="003576BD" w:rsidP="007121DC">
      <w:pPr>
        <w:ind w:left="5529" w:firstLine="0"/>
        <w:jc w:val="center"/>
      </w:pPr>
      <w:r w:rsidRPr="002E1D09">
        <w:t>депутатов города Троицка</w:t>
      </w:r>
    </w:p>
    <w:p w:rsidR="007121DC" w:rsidRPr="007121DC" w:rsidRDefault="003576BD" w:rsidP="007121DC">
      <w:pPr>
        <w:ind w:left="5529" w:firstLine="0"/>
        <w:jc w:val="center"/>
        <w:rPr>
          <w:u w:val="single"/>
        </w:rPr>
      </w:pPr>
      <w:r w:rsidRPr="002E1D09">
        <w:t>от</w:t>
      </w:r>
      <w:r w:rsidR="007121DC">
        <w:t xml:space="preserve"> </w:t>
      </w:r>
      <w:r w:rsidR="007121DC" w:rsidRPr="007121DC">
        <w:rPr>
          <w:u w:val="single"/>
        </w:rPr>
        <w:t>27.08.2015г.</w:t>
      </w:r>
      <w:r w:rsidR="007121DC">
        <w:t xml:space="preserve"> № </w:t>
      </w:r>
      <w:r w:rsidR="007121DC">
        <w:rPr>
          <w:u w:val="single"/>
        </w:rPr>
        <w:t>127</w:t>
      </w:r>
    </w:p>
    <w:p w:rsidR="007121DC" w:rsidRDefault="007121DC" w:rsidP="006845AD">
      <w:pPr>
        <w:spacing w:line="240" w:lineRule="auto"/>
        <w:ind w:firstLine="0"/>
        <w:jc w:val="center"/>
      </w:pPr>
    </w:p>
    <w:p w:rsidR="007121DC" w:rsidRDefault="007121DC" w:rsidP="006845AD">
      <w:pPr>
        <w:spacing w:line="240" w:lineRule="auto"/>
        <w:ind w:firstLine="0"/>
        <w:jc w:val="center"/>
      </w:pPr>
    </w:p>
    <w:p w:rsidR="007121DC" w:rsidRDefault="007121DC" w:rsidP="006845AD">
      <w:pPr>
        <w:spacing w:line="240" w:lineRule="auto"/>
        <w:ind w:firstLine="0"/>
        <w:jc w:val="center"/>
      </w:pPr>
    </w:p>
    <w:p w:rsidR="003576BD" w:rsidRPr="00E6630B" w:rsidRDefault="003576BD" w:rsidP="006845AD">
      <w:pPr>
        <w:spacing w:line="240" w:lineRule="auto"/>
        <w:ind w:firstLine="0"/>
        <w:jc w:val="center"/>
      </w:pPr>
      <w:r w:rsidRPr="00E6630B">
        <w:t>Положение</w:t>
      </w:r>
    </w:p>
    <w:p w:rsidR="003576BD" w:rsidRPr="00E6630B" w:rsidRDefault="003576BD" w:rsidP="006845AD">
      <w:pPr>
        <w:spacing w:line="240" w:lineRule="auto"/>
        <w:ind w:firstLine="0"/>
        <w:jc w:val="center"/>
      </w:pPr>
      <w:r w:rsidRPr="00E6630B">
        <w:t>об оплате труда работников муниципальных учреждений здравоохранения, подведомственных</w:t>
      </w:r>
      <w:r w:rsidR="006845AD">
        <w:t xml:space="preserve"> </w:t>
      </w:r>
      <w:r w:rsidRPr="00E6630B">
        <w:t xml:space="preserve"> Управлению </w:t>
      </w:r>
      <w:r w:rsidR="006845AD">
        <w:t xml:space="preserve"> </w:t>
      </w:r>
      <w:r w:rsidRPr="00E6630B">
        <w:t xml:space="preserve">здравоохранения </w:t>
      </w:r>
      <w:r w:rsidR="006845AD">
        <w:t xml:space="preserve"> </w:t>
      </w:r>
      <w:r w:rsidRPr="00E6630B">
        <w:t xml:space="preserve">администрации </w:t>
      </w:r>
      <w:r w:rsidR="006845AD">
        <w:t xml:space="preserve"> </w:t>
      </w:r>
      <w:r w:rsidRPr="00E6630B">
        <w:t>города Троицка</w:t>
      </w:r>
    </w:p>
    <w:p w:rsidR="003576BD" w:rsidRDefault="003576BD" w:rsidP="006845AD">
      <w:pPr>
        <w:spacing w:line="240" w:lineRule="auto"/>
        <w:ind w:firstLine="0"/>
        <w:jc w:val="center"/>
      </w:pPr>
    </w:p>
    <w:p w:rsidR="007121DC" w:rsidRPr="00CF4335" w:rsidRDefault="007121DC" w:rsidP="006845AD">
      <w:pPr>
        <w:spacing w:line="240" w:lineRule="auto"/>
        <w:ind w:firstLine="0"/>
        <w:jc w:val="center"/>
      </w:pPr>
    </w:p>
    <w:p w:rsidR="003576BD" w:rsidRPr="00CF4335" w:rsidRDefault="00E6630B" w:rsidP="007121DC">
      <w:pPr>
        <w:pStyle w:val="a4"/>
        <w:ind w:left="0" w:firstLine="0"/>
        <w:jc w:val="center"/>
      </w:pPr>
      <w:r w:rsidRPr="00CF4335">
        <w:t>1.</w:t>
      </w:r>
      <w:r w:rsidR="003576BD" w:rsidRPr="00CF4335">
        <w:t>Общие положения</w:t>
      </w:r>
    </w:p>
    <w:p w:rsidR="003576BD" w:rsidRPr="00CF4335" w:rsidRDefault="003576BD" w:rsidP="007121DC">
      <w:pPr>
        <w:ind w:firstLine="0"/>
      </w:pPr>
    </w:p>
    <w:p w:rsidR="003576BD" w:rsidRPr="00CF4335" w:rsidRDefault="003576BD" w:rsidP="00930015">
      <w:pPr>
        <w:numPr>
          <w:ilvl w:val="0"/>
          <w:numId w:val="13"/>
        </w:numPr>
        <w:spacing w:line="240" w:lineRule="auto"/>
      </w:pPr>
      <w:r w:rsidRPr="00CF4335">
        <w:t>Наст</w:t>
      </w:r>
      <w:r w:rsidR="006845AD">
        <w:t>оящее Положение об оплате труда</w:t>
      </w:r>
      <w:r w:rsidRPr="00CF4335">
        <w:t xml:space="preserve"> работников муниципальных учреждений здравоохранения города Троицка, подведомственных Управлению здравоохранения администрации города Троицка (далее -Положение) разработано в соответствии с </w:t>
      </w:r>
      <w:hyperlink r:id="rId9" w:history="1">
        <w:r w:rsidRPr="00CF4335">
          <w:t>Трудовым кодексом Российской Федерации</w:t>
        </w:r>
      </w:hyperlink>
      <w:r w:rsidR="00930015">
        <w:t xml:space="preserve">, </w:t>
      </w:r>
      <w:hyperlink r:id="rId10" w:history="1">
        <w:r w:rsidRPr="00CF4335">
          <w:t>постановлением Правительства Челябинской области от 11.09.2008 г</w:t>
        </w:r>
        <w:r w:rsidR="009B6039">
          <w:t>.</w:t>
        </w:r>
        <w:r w:rsidRPr="00CF4335">
          <w:t xml:space="preserve"> </w:t>
        </w:r>
        <w:r w:rsidR="00930015">
          <w:t>№</w:t>
        </w:r>
        <w:r w:rsidRPr="00CF4335">
          <w:t xml:space="preserve"> 275-П </w:t>
        </w:r>
        <w:r w:rsidR="007121DC">
          <w:t>«</w:t>
        </w:r>
        <w:r w:rsidRPr="00CF4335">
          <w:t>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</w:t>
        </w:r>
        <w:r w:rsidR="007121DC">
          <w:t>»</w:t>
        </w:r>
      </w:hyperlink>
      <w:r w:rsidRPr="00CF4335">
        <w:t>, постановлением Правительства Челябинской области от 29.11.2010</w:t>
      </w:r>
      <w:r w:rsidR="009B6039">
        <w:t xml:space="preserve"> г.</w:t>
      </w:r>
      <w:r w:rsidRPr="00CF4335">
        <w:t xml:space="preserve"> № 280-П «О Положении об оплате труда работников областных государственных казенных учреждений, а также </w:t>
      </w:r>
      <w:r w:rsidRPr="00CF4335">
        <w:rPr>
          <w:color w:val="auto"/>
          <w:spacing w:val="0"/>
        </w:rPr>
        <w:t>бюджетных, автономных учреждений,</w:t>
      </w:r>
      <w:r w:rsidRPr="00CF4335">
        <w:t xml:space="preserve"> в отношении которых Министерство здравоохранения Челябинской области осуществляет фун</w:t>
      </w:r>
      <w:r w:rsidR="007121DC">
        <w:t xml:space="preserve">кции и полномочия учредителя», </w:t>
      </w:r>
      <w:r w:rsidRPr="00CF4335">
        <w:t xml:space="preserve">другими нормативными правовыми актами Российской Федерации, Челябинской области и муниципального образования «город Троицк». </w:t>
      </w:r>
    </w:p>
    <w:p w:rsidR="003576BD" w:rsidRPr="00CF4335" w:rsidRDefault="003576BD" w:rsidP="007121D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335">
        <w:rPr>
          <w:rFonts w:ascii="Times New Roman" w:hAnsi="Times New Roman" w:cs="Times New Roman"/>
          <w:bCs/>
          <w:sz w:val="28"/>
          <w:szCs w:val="28"/>
        </w:rPr>
        <w:t>Настоящее Положение предусматривает единые принципы оплаты труда работников муниципальных учреждений здравоохранения, подведомственных Управлению здравоохранения администрации города Троицка (далее - работники) за счет субвенций областного бюджета, посту</w:t>
      </w:r>
      <w:r w:rsidR="007121DC">
        <w:rPr>
          <w:rFonts w:ascii="Times New Roman" w:hAnsi="Times New Roman" w:cs="Times New Roman"/>
          <w:bCs/>
          <w:sz w:val="28"/>
          <w:szCs w:val="28"/>
        </w:rPr>
        <w:t>пающих в бюджет города Троицка,</w:t>
      </w:r>
      <w:r w:rsidRPr="00CF4335">
        <w:rPr>
          <w:rFonts w:ascii="Times New Roman" w:hAnsi="Times New Roman" w:cs="Times New Roman"/>
          <w:bCs/>
          <w:sz w:val="28"/>
          <w:szCs w:val="28"/>
        </w:rPr>
        <w:t xml:space="preserve"> средств фонда обязательного медицинского страхования и средств, полученных от  приносящей доход деятельности.</w:t>
      </w:r>
    </w:p>
    <w:p w:rsidR="003576BD" w:rsidRPr="00CF4335" w:rsidRDefault="003576BD" w:rsidP="00930015">
      <w:pPr>
        <w:numPr>
          <w:ilvl w:val="0"/>
          <w:numId w:val="13"/>
        </w:numPr>
        <w:spacing w:line="240" w:lineRule="auto"/>
      </w:pPr>
      <w:r w:rsidRPr="00CF4335">
        <w:t>Системы оплаты труда работников устанавливаются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Челябинской области.</w:t>
      </w:r>
    </w:p>
    <w:p w:rsidR="003576BD" w:rsidRPr="00CF4335" w:rsidRDefault="003576BD" w:rsidP="007121DC">
      <w:pPr>
        <w:spacing w:line="240" w:lineRule="auto"/>
      </w:pPr>
      <w:r w:rsidRPr="00CF4335">
        <w:t>Заработная плата работника предельными размерами не ограничивается.</w:t>
      </w:r>
    </w:p>
    <w:p w:rsidR="003576BD" w:rsidRPr="00CF4335" w:rsidRDefault="003576BD" w:rsidP="007121DC">
      <w:pPr>
        <w:spacing w:line="240" w:lineRule="auto"/>
      </w:pPr>
    </w:p>
    <w:p w:rsidR="003576BD" w:rsidRPr="00CF4335" w:rsidRDefault="00930015" w:rsidP="00930015">
      <w:pPr>
        <w:pStyle w:val="a4"/>
        <w:ind w:left="2629" w:firstLine="0"/>
      </w:pPr>
      <w:r>
        <w:lastRenderedPageBreak/>
        <w:t>2.</w:t>
      </w:r>
      <w:r w:rsidR="003576BD" w:rsidRPr="00CF4335">
        <w:t>Порядок и условия оплаты труда работников</w:t>
      </w:r>
    </w:p>
    <w:p w:rsidR="003576BD" w:rsidRPr="00CF4335" w:rsidRDefault="003576BD" w:rsidP="00B97126"/>
    <w:p w:rsidR="003576BD" w:rsidRPr="00CF4335" w:rsidRDefault="003576BD" w:rsidP="00930015">
      <w:pPr>
        <w:numPr>
          <w:ilvl w:val="0"/>
          <w:numId w:val="13"/>
        </w:numPr>
        <w:rPr>
          <w:color w:val="auto"/>
        </w:rPr>
      </w:pPr>
      <w:r w:rsidRPr="00CF4335">
        <w:t>Размеры окладов (должностных окладов) работников  устанавливаются на основе отнесения занимаемых ими должностей к профессиональным квалификационным группам (далее ПКГ), утвержденными </w:t>
      </w:r>
      <w:hyperlink r:id="rId11" w:history="1">
        <w:r w:rsidRPr="00CF4335">
          <w:t>приказами Министерства здравоохранения и социального развития Российской Федера</w:t>
        </w:r>
        <w:r w:rsidR="009B6039">
          <w:t>ции от 06.08.</w:t>
        </w:r>
        <w:r w:rsidRPr="00CF4335">
          <w:t>2007 г</w:t>
        </w:r>
        <w:r w:rsidR="009B6039">
          <w:t>.</w:t>
        </w:r>
        <w:r w:rsidRPr="00CF4335">
          <w:t xml:space="preserve"> </w:t>
        </w:r>
        <w:r w:rsidR="00930015">
          <w:t>№</w:t>
        </w:r>
        <w:r w:rsidRPr="00CF4335">
          <w:t xml:space="preserve"> 525 </w:t>
        </w:r>
        <w:r w:rsidR="00930015">
          <w:t>«</w:t>
        </w:r>
        <w:r w:rsidRPr="00CF4335">
          <w:t>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</w:t>
        </w:r>
        <w:r w:rsidR="00930015">
          <w:t>»</w:t>
        </w:r>
      </w:hyperlink>
      <w:r w:rsidR="00930015">
        <w:t xml:space="preserve">, </w:t>
      </w:r>
      <w:r w:rsidRPr="00CF4335">
        <w:t xml:space="preserve">от </w:t>
      </w:r>
      <w:r w:rsidR="009B6039">
        <w:t>0</w:t>
      </w:r>
      <w:r w:rsidRPr="00CF4335">
        <w:t>6</w:t>
      </w:r>
      <w:r w:rsidR="009B6039">
        <w:t>.08.</w:t>
      </w:r>
      <w:r w:rsidRPr="00CF4335">
        <w:t>2007 г</w:t>
      </w:r>
      <w:r w:rsidR="009B6039">
        <w:t>.</w:t>
      </w:r>
      <w:r w:rsidRPr="00CF4335">
        <w:t xml:space="preserve"> № 526 «Об утверждении профессиональных квалификационных групп должностей медицинских и фармацевтических работников», от 31</w:t>
      </w:r>
      <w:r w:rsidR="009B6039">
        <w:t>.03.</w:t>
      </w:r>
      <w:r w:rsidRPr="00CF4335">
        <w:t xml:space="preserve"> 2008 г</w:t>
      </w:r>
      <w:r w:rsidR="009B6039">
        <w:t>.</w:t>
      </w:r>
      <w:r w:rsidRPr="00CF4335">
        <w:t xml:space="preserve"> № 149н «Об утверждении профессиональных квалификационных групп должностей  работников, занятых в сфере здравоохранения и предоставления социальных услуг», от 5</w:t>
      </w:r>
      <w:r w:rsidR="009B6039">
        <w:t>.05.</w:t>
      </w:r>
      <w:r w:rsidRPr="00CF4335">
        <w:t>2008 г</w:t>
      </w:r>
      <w:r w:rsidR="009B6039">
        <w:t>.</w:t>
      </w:r>
      <w:r w:rsidRPr="00CF4335">
        <w:t xml:space="preserve"> № 216н «Об утверждении профессиональных квалификационных групп должностей работников образования», </w:t>
      </w:r>
      <w:hyperlink r:id="rId12" w:history="1">
        <w:r w:rsidRPr="00CF4335">
          <w:rPr>
            <w:color w:val="auto"/>
          </w:rPr>
          <w:t>от 29</w:t>
        </w:r>
        <w:r w:rsidR="009B6039">
          <w:rPr>
            <w:color w:val="auto"/>
          </w:rPr>
          <w:t>.05.</w:t>
        </w:r>
        <w:r w:rsidRPr="00CF4335">
          <w:rPr>
            <w:color w:val="auto"/>
          </w:rPr>
          <w:t>2008 г</w:t>
        </w:r>
        <w:r w:rsidR="009B6039">
          <w:rPr>
            <w:color w:val="auto"/>
          </w:rPr>
          <w:t>.</w:t>
        </w:r>
        <w:r w:rsidRPr="00CF4335">
          <w:rPr>
            <w:color w:val="auto"/>
          </w:rPr>
          <w:t xml:space="preserve"> </w:t>
        </w:r>
        <w:r w:rsidR="00995BE1">
          <w:rPr>
            <w:color w:val="auto"/>
          </w:rPr>
          <w:t>№</w:t>
        </w:r>
        <w:r w:rsidRPr="00CF4335">
          <w:rPr>
            <w:color w:val="auto"/>
          </w:rPr>
          <w:t xml:space="preserve"> 247н </w:t>
        </w:r>
        <w:r w:rsidR="00995BE1">
          <w:rPr>
            <w:color w:val="auto"/>
          </w:rPr>
          <w:t>«</w:t>
        </w:r>
        <w:r w:rsidRPr="00CF4335">
          <w:rPr>
            <w:color w:val="auto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  <w:r w:rsidR="00995BE1">
          <w:rPr>
            <w:color w:val="auto"/>
          </w:rPr>
          <w:t>»</w:t>
        </w:r>
      </w:hyperlink>
      <w:r w:rsidR="00995BE1">
        <w:rPr>
          <w:color w:val="auto"/>
        </w:rPr>
        <w:t xml:space="preserve">, </w:t>
      </w:r>
      <w:hyperlink r:id="rId13" w:history="1">
        <w:r w:rsidRPr="00CF4335">
          <w:rPr>
            <w:color w:val="auto"/>
          </w:rPr>
          <w:t>от 29</w:t>
        </w:r>
        <w:r w:rsidR="009B6039">
          <w:rPr>
            <w:color w:val="auto"/>
          </w:rPr>
          <w:t>.05.</w:t>
        </w:r>
        <w:r w:rsidRPr="00CF4335">
          <w:rPr>
            <w:color w:val="auto"/>
          </w:rPr>
          <w:t>2008 г</w:t>
        </w:r>
        <w:r w:rsidR="009B6039">
          <w:rPr>
            <w:color w:val="auto"/>
          </w:rPr>
          <w:t>.</w:t>
        </w:r>
        <w:r w:rsidRPr="00CF4335">
          <w:rPr>
            <w:color w:val="auto"/>
          </w:rPr>
          <w:t xml:space="preserve"> </w:t>
        </w:r>
        <w:r w:rsidR="00995BE1">
          <w:rPr>
            <w:color w:val="auto"/>
          </w:rPr>
          <w:t>№</w:t>
        </w:r>
        <w:r w:rsidRPr="00CF4335">
          <w:rPr>
            <w:color w:val="auto"/>
          </w:rPr>
          <w:t xml:space="preserve"> 248н </w:t>
        </w:r>
        <w:r w:rsidR="00995BE1">
          <w:rPr>
            <w:color w:val="auto"/>
          </w:rPr>
          <w:t>«</w:t>
        </w:r>
        <w:r w:rsidRPr="00CF4335">
          <w:rPr>
            <w:color w:val="auto"/>
          </w:rPr>
          <w:t>Об утверждении профессиональных квалификационных групп общеотраслевых профессий рабочих</w:t>
        </w:r>
        <w:r w:rsidR="00995BE1">
          <w:rPr>
            <w:color w:val="auto"/>
          </w:rPr>
          <w:t>»</w:t>
        </w:r>
      </w:hyperlink>
      <w:r w:rsidR="00995BE1">
        <w:rPr>
          <w:color w:val="auto"/>
        </w:rPr>
        <w:t>, согласно приложени</w:t>
      </w:r>
      <w:r w:rsidR="00A074D9">
        <w:rPr>
          <w:color w:val="auto"/>
        </w:rPr>
        <w:t>я</w:t>
      </w:r>
      <w:r w:rsidRPr="00CF4335">
        <w:rPr>
          <w:color w:val="auto"/>
        </w:rPr>
        <w:t xml:space="preserve"> 1 к настоящему Положению.</w:t>
      </w:r>
    </w:p>
    <w:p w:rsidR="003576BD" w:rsidRPr="00CF4335" w:rsidRDefault="003576BD" w:rsidP="003E5948">
      <w:pPr>
        <w:numPr>
          <w:ilvl w:val="0"/>
          <w:numId w:val="13"/>
        </w:numPr>
        <w:rPr>
          <w:color w:val="auto"/>
        </w:rPr>
      </w:pPr>
      <w:r w:rsidRPr="00CF4335">
        <w:rPr>
          <w:color w:val="auto"/>
        </w:rPr>
        <w:t>При начислении заработной платы работникам необходимо учитывать требования федерального законодательства, устанавливающие минимальный</w:t>
      </w:r>
    </w:p>
    <w:p w:rsidR="003576BD" w:rsidRPr="00CF4335" w:rsidRDefault="003576BD" w:rsidP="00064C61">
      <w:pPr>
        <w:ind w:left="60" w:firstLine="0"/>
        <w:rPr>
          <w:color w:val="auto"/>
        </w:rPr>
      </w:pPr>
      <w:r w:rsidRPr="00CF4335">
        <w:rPr>
          <w:color w:val="auto"/>
        </w:rPr>
        <w:t>размер оплаты труда.</w:t>
      </w:r>
    </w:p>
    <w:p w:rsidR="003576BD" w:rsidRPr="00CF4335" w:rsidRDefault="003576BD" w:rsidP="003E5948">
      <w:pPr>
        <w:rPr>
          <w:color w:val="auto"/>
        </w:rPr>
      </w:pPr>
      <w:r w:rsidRPr="00CF4335">
        <w:rPr>
          <w:color w:val="auto"/>
        </w:rPr>
        <w:t>В целях соблюдения государственных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законодательством Российской Федерации, муниципальные  учреждения здравоохранения обязаны в соответствии с локальными нормативными актами   произвести  доплату до минимального размера оплаты труда из того источника финансирования, за счет которого финансируется соответствующая должность в пределах средств, предусмотренных на фонд оплаты труда за счет этого источника финансирования.</w:t>
      </w:r>
    </w:p>
    <w:p w:rsidR="003576BD" w:rsidRPr="00CF4335" w:rsidRDefault="003576BD" w:rsidP="003E5948">
      <w:pPr>
        <w:numPr>
          <w:ilvl w:val="0"/>
          <w:numId w:val="13"/>
        </w:numPr>
        <w:rPr>
          <w:color w:val="auto"/>
        </w:rPr>
      </w:pPr>
      <w:r w:rsidRPr="00CF4335">
        <w:rPr>
          <w:color w:val="auto"/>
        </w:rPr>
        <w:t>Начисление компенсационных и ст</w:t>
      </w:r>
      <w:r w:rsidR="004F6C47">
        <w:rPr>
          <w:color w:val="auto"/>
        </w:rPr>
        <w:t>имулирующих выплат производится</w:t>
      </w:r>
      <w:r w:rsidRPr="00CF4335">
        <w:rPr>
          <w:color w:val="auto"/>
        </w:rPr>
        <w:t xml:space="preserve"> на оклад (должностной оклад).</w:t>
      </w:r>
    </w:p>
    <w:p w:rsidR="003E5948" w:rsidRDefault="003576BD" w:rsidP="003E5948">
      <w:pPr>
        <w:pStyle w:val="a5"/>
        <w:numPr>
          <w:ilvl w:val="0"/>
          <w:numId w:val="13"/>
        </w:numPr>
        <w:contextualSpacing/>
      </w:pPr>
      <w:r w:rsidRPr="00CF4335">
        <w:t>Оклады (должностные оклады) у</w:t>
      </w:r>
      <w:r w:rsidR="003E5948">
        <w:t>станавливаются в рублях.</w:t>
      </w:r>
    </w:p>
    <w:p w:rsidR="003E5948" w:rsidRDefault="003576BD" w:rsidP="003E5948">
      <w:pPr>
        <w:pStyle w:val="a5"/>
        <w:numPr>
          <w:ilvl w:val="0"/>
          <w:numId w:val="13"/>
        </w:numPr>
        <w:contextualSpacing/>
      </w:pPr>
      <w:r w:rsidRPr="00CF4335">
        <w:t xml:space="preserve">С учетом условий труда работникам устанавливаются выплаты компенсационного характера, предусмотренные </w:t>
      </w:r>
      <w:r w:rsidR="007147DE" w:rsidRPr="00CF4335">
        <w:t>главой 3</w:t>
      </w:r>
      <w:r w:rsidRPr="00CF4335">
        <w:t xml:space="preserve"> настоящего Положен</w:t>
      </w:r>
      <w:r w:rsidR="003E5948">
        <w:t>ия.</w:t>
      </w:r>
    </w:p>
    <w:p w:rsidR="003E5948" w:rsidRDefault="003576BD" w:rsidP="003E5948">
      <w:pPr>
        <w:pStyle w:val="a5"/>
        <w:numPr>
          <w:ilvl w:val="0"/>
          <w:numId w:val="13"/>
        </w:numPr>
        <w:contextualSpacing/>
      </w:pPr>
      <w:r w:rsidRPr="00CF4335">
        <w:t xml:space="preserve">Работникам устанавливаются выплаты стимулирующего характера, предусмотренные </w:t>
      </w:r>
      <w:r w:rsidR="007147DE" w:rsidRPr="00CF4335">
        <w:t>главой 4</w:t>
      </w:r>
      <w:r w:rsidR="003E5948">
        <w:t xml:space="preserve"> настоящего Положения.</w:t>
      </w:r>
    </w:p>
    <w:p w:rsidR="003576BD" w:rsidRPr="00CF4335" w:rsidRDefault="003576BD" w:rsidP="003E5948">
      <w:pPr>
        <w:pStyle w:val="a5"/>
        <w:numPr>
          <w:ilvl w:val="0"/>
          <w:numId w:val="13"/>
        </w:numPr>
        <w:contextualSpacing/>
      </w:pPr>
      <w:r w:rsidRPr="00CF4335">
        <w:t xml:space="preserve"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</w:t>
      </w:r>
      <w:r w:rsidRPr="00CF4335">
        <w:lastRenderedPageBreak/>
        <w:t>премий и иных стимулирующих выплат), выплачиваемой на основе Единой тарифной сетки по оплате труда работников муниципальных учреждений, при условии сохранения объема должностных обязанностей работников и выполнения ими работ той же квалификации.</w:t>
      </w:r>
    </w:p>
    <w:p w:rsidR="003576BD" w:rsidRPr="00CF4335" w:rsidRDefault="003576BD" w:rsidP="003E5948">
      <w:pPr>
        <w:pStyle w:val="a5"/>
        <w:numPr>
          <w:ilvl w:val="0"/>
          <w:numId w:val="13"/>
        </w:numPr>
        <w:contextualSpacing/>
      </w:pPr>
      <w:r w:rsidRPr="00CF4335">
        <w:t>Оплата труда работников по совместительству, по замещаемым должностям, за работу без занятия штатной должности, а также на условиях неполного рабочего дня или неполной рабочей недели производится пропорционально отработанному времени исходя из должностного оклада либо в зависимости от выработки исходя из сдельных расценок, доплат, надбавок и выплат компенсационного характера в соответствии с трудовым законодательством Российской Федерации.</w:t>
      </w:r>
    </w:p>
    <w:p w:rsidR="003576BD" w:rsidRPr="00CF4335" w:rsidRDefault="003576BD" w:rsidP="003E5948">
      <w:pPr>
        <w:pStyle w:val="a5"/>
        <w:contextualSpacing/>
      </w:pPr>
      <w:r w:rsidRPr="00CF4335">
        <w:t>Определение размеров заработной платы по основной и замещаемой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</w:p>
    <w:p w:rsidR="003576BD" w:rsidRDefault="003576BD" w:rsidP="00574537">
      <w:pPr>
        <w:ind w:left="60" w:firstLine="648"/>
        <w:rPr>
          <w:color w:val="auto"/>
        </w:rPr>
      </w:pPr>
    </w:p>
    <w:p w:rsidR="003E5948" w:rsidRPr="00CF4335" w:rsidRDefault="003E5948" w:rsidP="00574537">
      <w:pPr>
        <w:ind w:left="60" w:firstLine="648"/>
        <w:rPr>
          <w:color w:val="auto"/>
        </w:rPr>
      </w:pPr>
    </w:p>
    <w:p w:rsidR="003576BD" w:rsidRPr="00CF4335" w:rsidRDefault="00C724CE" w:rsidP="00C724CE">
      <w:pPr>
        <w:pStyle w:val="a4"/>
        <w:ind w:left="2629" w:firstLine="0"/>
        <w:rPr>
          <w:color w:val="auto"/>
        </w:rPr>
      </w:pPr>
      <w:r>
        <w:rPr>
          <w:color w:val="auto"/>
        </w:rPr>
        <w:t>3.</w:t>
      </w:r>
      <w:r w:rsidR="003576BD" w:rsidRPr="00CF4335">
        <w:rPr>
          <w:color w:val="auto"/>
        </w:rPr>
        <w:t>Порядок  и условия установления выплат</w:t>
      </w:r>
    </w:p>
    <w:p w:rsidR="003576BD" w:rsidRPr="00CF4335" w:rsidRDefault="003576BD" w:rsidP="006C1625">
      <w:pPr>
        <w:pStyle w:val="a4"/>
        <w:ind w:left="567" w:firstLine="0"/>
        <w:jc w:val="center"/>
        <w:rPr>
          <w:color w:val="auto"/>
        </w:rPr>
      </w:pPr>
      <w:r w:rsidRPr="00CF4335">
        <w:rPr>
          <w:color w:val="auto"/>
        </w:rPr>
        <w:t>компенсационного характера</w:t>
      </w:r>
    </w:p>
    <w:p w:rsidR="003576BD" w:rsidRPr="00CF4335" w:rsidRDefault="003576BD" w:rsidP="00B97126">
      <w:pPr>
        <w:rPr>
          <w:color w:val="auto"/>
        </w:rPr>
      </w:pPr>
    </w:p>
    <w:p w:rsidR="003576BD" w:rsidRPr="00CF4335" w:rsidRDefault="003576BD" w:rsidP="008440B5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компенсационного характера, размеры и условия их осуществления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 Российской Федерации, Челябинской области, муниципальными нормативными правовыми актами города Троицка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3576BD" w:rsidRPr="00CF4335" w:rsidRDefault="003576BD" w:rsidP="008440B5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>С учетом условий труда работникам устанавливаются следующие выплаты компенсационного характера:</w:t>
      </w:r>
    </w:p>
    <w:p w:rsidR="007147DE" w:rsidRPr="00CF4335" w:rsidRDefault="003576BD" w:rsidP="004F6C47">
      <w:pPr>
        <w:numPr>
          <w:ilvl w:val="0"/>
          <w:numId w:val="19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работникам, занятым на работах с вредными и (или) опасными</w:t>
      </w:r>
      <w:r w:rsidR="007147DE" w:rsidRPr="00CF4335">
        <w:rPr>
          <w:color w:val="auto"/>
        </w:rPr>
        <w:t xml:space="preserve"> у</w:t>
      </w:r>
      <w:r w:rsidRPr="00CF4335">
        <w:rPr>
          <w:color w:val="auto"/>
        </w:rPr>
        <w:t>словиями труда;</w:t>
      </w:r>
    </w:p>
    <w:p w:rsidR="009F02A1" w:rsidRDefault="003576BD" w:rsidP="004F6C47">
      <w:pPr>
        <w:numPr>
          <w:ilvl w:val="0"/>
          <w:numId w:val="19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сверхурочной работе, работе в ночное время, выходные и нерабочие праздничные дни, расширении зон обслуживания, исполнении обязанностей вре</w:t>
      </w:r>
      <w:r w:rsidR="004F6C47">
        <w:rPr>
          <w:color w:val="auto"/>
        </w:rPr>
        <w:t xml:space="preserve">менно отсутствующего работника </w:t>
      </w:r>
      <w:r w:rsidRPr="00CF4335">
        <w:rPr>
          <w:color w:val="auto"/>
        </w:rPr>
        <w:t>без освобождения от работы, определенной трудовым договором, и при выполнении работ в других условиях, отличающихся от нормальных);</w:t>
      </w:r>
    </w:p>
    <w:p w:rsidR="003576BD" w:rsidRPr="00CF4335" w:rsidRDefault="003576BD" w:rsidP="004F6C47">
      <w:pPr>
        <w:numPr>
          <w:ilvl w:val="0"/>
          <w:numId w:val="19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работу в местностях с ос</w:t>
      </w:r>
      <w:r w:rsidR="008440B5">
        <w:rPr>
          <w:color w:val="auto"/>
        </w:rPr>
        <w:t>обыми климатическими условиями</w:t>
      </w:r>
      <w:r w:rsidR="009F02A1">
        <w:rPr>
          <w:color w:val="auto"/>
        </w:rPr>
        <w:t xml:space="preserve"> </w:t>
      </w:r>
      <w:r w:rsidRPr="00CF4335">
        <w:rPr>
          <w:color w:val="auto"/>
        </w:rPr>
        <w:t>(районный коэффициент).</w:t>
      </w:r>
    </w:p>
    <w:p w:rsidR="003576BD" w:rsidRPr="00CF4335" w:rsidRDefault="003576BD" w:rsidP="008440B5">
      <w:pPr>
        <w:pStyle w:val="ConsPlusNormal"/>
        <w:widowControl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Выплат</w:t>
      </w:r>
      <w:r w:rsidR="008440B5">
        <w:rPr>
          <w:rFonts w:ascii="Times New Roman" w:hAnsi="Times New Roman" w:cs="Times New Roman"/>
          <w:sz w:val="28"/>
          <w:szCs w:val="28"/>
        </w:rPr>
        <w:t>ы работникам, занятым на</w:t>
      </w:r>
      <w:r w:rsidRPr="00CF4335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условиями труда, устанавливаются в виде надбавки работникам, занятым на работах с вредными и (или) опасными условиями труда.</w:t>
      </w:r>
    </w:p>
    <w:p w:rsidR="003576BD" w:rsidRPr="00CF4335" w:rsidRDefault="00C724CE" w:rsidP="008440B5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Надбавка</w:t>
      </w:r>
      <w:r w:rsidR="003576BD" w:rsidRPr="00CF4335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и (или) опасными условиями труда, устанавливается в процентном отношении к окладу (должностному окладу) в соответствии с  Перечнем подразделений  и должностей работников, занятых на работах с вредными и (или) опасным</w:t>
      </w:r>
      <w:r w:rsidR="0074201D" w:rsidRPr="00CF4335">
        <w:rPr>
          <w:rFonts w:ascii="Times New Roman" w:hAnsi="Times New Roman" w:cs="Times New Roman"/>
          <w:sz w:val="28"/>
          <w:szCs w:val="28"/>
        </w:rPr>
        <w:t>и  условиями труда (приложение 2</w:t>
      </w:r>
      <w:r w:rsidR="003576BD" w:rsidRPr="00CF4335">
        <w:rPr>
          <w:rFonts w:ascii="Times New Roman" w:hAnsi="Times New Roman" w:cs="Times New Roman"/>
          <w:sz w:val="28"/>
          <w:szCs w:val="28"/>
        </w:rPr>
        <w:t xml:space="preserve">  к настоящему Положению). </w:t>
      </w:r>
    </w:p>
    <w:p w:rsidR="009F02A1" w:rsidRDefault="003576BD" w:rsidP="008440B5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>Руководители принимают меры по проведению специальной оценки условий труда в соответствии с </w:t>
      </w:r>
      <w:hyperlink r:id="rId14" w:history="1">
        <w:r w:rsidRPr="00CF4335">
          <w:rPr>
            <w:color w:val="auto"/>
          </w:rPr>
          <w:t xml:space="preserve">Федеральным законом от 28 декабря 2013 года </w:t>
        </w:r>
        <w:r w:rsidR="00C724CE">
          <w:rPr>
            <w:color w:val="auto"/>
          </w:rPr>
          <w:t>№</w:t>
        </w:r>
        <w:r w:rsidRPr="00CF4335">
          <w:rPr>
            <w:color w:val="auto"/>
          </w:rPr>
          <w:t xml:space="preserve"> 426-ФЗ </w:t>
        </w:r>
        <w:r w:rsidR="00C724CE">
          <w:rPr>
            <w:color w:val="auto"/>
          </w:rPr>
          <w:t>«</w:t>
        </w:r>
        <w:r w:rsidRPr="00CF4335">
          <w:rPr>
            <w:color w:val="auto"/>
          </w:rPr>
          <w:t>О специальной оценке условий труда</w:t>
        </w:r>
        <w:r w:rsidR="00C724CE">
          <w:rPr>
            <w:color w:val="auto"/>
          </w:rPr>
          <w:t>»</w:t>
        </w:r>
      </w:hyperlink>
      <w:r w:rsidRPr="00CF4335">
        <w:rPr>
          <w:color w:val="auto"/>
        </w:rPr>
        <w:t xml:space="preserve"> (далее именуется -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указанные в подпункте 1 пункта </w:t>
      </w:r>
      <w:r w:rsidR="00A862B1" w:rsidRPr="00CF4335">
        <w:rPr>
          <w:color w:val="auto"/>
        </w:rPr>
        <w:t>12</w:t>
      </w:r>
      <w:r w:rsidRPr="00CF4335">
        <w:rPr>
          <w:color w:val="auto"/>
        </w:rPr>
        <w:t xml:space="preserve"> настоящего Положения выплаты отменяются.</w:t>
      </w:r>
    </w:p>
    <w:p w:rsidR="008440B5" w:rsidRDefault="003576BD" w:rsidP="008440B5">
      <w:pPr>
        <w:spacing w:line="240" w:lineRule="auto"/>
        <w:rPr>
          <w:color w:val="auto"/>
        </w:rPr>
      </w:pPr>
      <w:r w:rsidRPr="00CF4335">
        <w:rPr>
          <w:color w:val="auto"/>
        </w:rPr>
        <w:t>В случае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</w:p>
    <w:p w:rsidR="003576BD" w:rsidRPr="003D6439" w:rsidRDefault="003576BD" w:rsidP="003D6439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 xml:space="preserve"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сверхурочной работе, работе в ночное время, выходные и нерабочие праздничные дни, расширении зон обслуживания, исполнении обязанностей временно отсутствующего работника  без освобождения от работы, определенной трудовым договором, и при  выполнении  работ в других  условиях, отличающихся  от нормальных), </w:t>
      </w:r>
      <w:r w:rsidRPr="003D6439">
        <w:rPr>
          <w:color w:val="auto"/>
        </w:rPr>
        <w:t xml:space="preserve">устанавливаются в виде: </w:t>
      </w:r>
    </w:p>
    <w:p w:rsidR="004F6C47" w:rsidRDefault="003576BD" w:rsidP="004F6C47">
      <w:pPr>
        <w:numPr>
          <w:ilvl w:val="0"/>
          <w:numId w:val="20"/>
        </w:numPr>
        <w:spacing w:line="240" w:lineRule="auto"/>
      </w:pPr>
      <w:r w:rsidRPr="00CF4335">
        <w:t>доплаты за совмещение профессий (должностей);</w:t>
      </w:r>
    </w:p>
    <w:p w:rsidR="004F6C47" w:rsidRDefault="003576BD" w:rsidP="004F6C47">
      <w:pPr>
        <w:numPr>
          <w:ilvl w:val="0"/>
          <w:numId w:val="20"/>
        </w:numPr>
        <w:spacing w:line="240" w:lineRule="auto"/>
      </w:pPr>
      <w:r w:rsidRPr="00CF4335">
        <w:t>доплаты за расширение зон обслуживания;</w:t>
      </w:r>
    </w:p>
    <w:p w:rsidR="004F6C47" w:rsidRDefault="003576BD" w:rsidP="004F6C47">
      <w:pPr>
        <w:numPr>
          <w:ilvl w:val="0"/>
          <w:numId w:val="20"/>
        </w:numPr>
        <w:spacing w:line="240" w:lineRule="auto"/>
      </w:pPr>
      <w:r w:rsidRPr="00CF4335">
        <w:t>доплаты за увеличение объема работы;</w:t>
      </w:r>
    </w:p>
    <w:p w:rsidR="004F6C47" w:rsidRDefault="003576BD" w:rsidP="004F6C47">
      <w:pPr>
        <w:numPr>
          <w:ilvl w:val="0"/>
          <w:numId w:val="20"/>
        </w:numPr>
        <w:spacing w:line="240" w:lineRule="auto"/>
      </w:pPr>
      <w:r w:rsidRPr="00CF4335">
        <w:t>доплаты за исполнение обязанностей временно отсутствующ</w:t>
      </w:r>
      <w:r w:rsidR="003D6439">
        <w:t xml:space="preserve">его работника </w:t>
      </w:r>
      <w:r w:rsidRPr="00CF4335">
        <w:t>без освобождения от работы, определенной трудовым договором;</w:t>
      </w:r>
    </w:p>
    <w:p w:rsidR="004F6C47" w:rsidRDefault="003576BD" w:rsidP="004F6C47">
      <w:pPr>
        <w:numPr>
          <w:ilvl w:val="0"/>
          <w:numId w:val="20"/>
        </w:numPr>
        <w:spacing w:line="240" w:lineRule="auto"/>
      </w:pPr>
      <w:r w:rsidRPr="00CF4335">
        <w:t>доплаты за работу в ночное время;</w:t>
      </w:r>
    </w:p>
    <w:p w:rsidR="004F6C47" w:rsidRDefault="003576BD" w:rsidP="004F6C47">
      <w:pPr>
        <w:numPr>
          <w:ilvl w:val="0"/>
          <w:numId w:val="20"/>
        </w:numPr>
        <w:spacing w:line="240" w:lineRule="auto"/>
      </w:pPr>
      <w:r w:rsidRPr="00CF4335">
        <w:t>повышенной оплаты за работу в выходные и нерабочие праздничные дни;</w:t>
      </w:r>
    </w:p>
    <w:p w:rsidR="003576BD" w:rsidRPr="00CF4335" w:rsidRDefault="003576BD" w:rsidP="004F6C47">
      <w:pPr>
        <w:numPr>
          <w:ilvl w:val="0"/>
          <w:numId w:val="20"/>
        </w:numPr>
        <w:spacing w:line="240" w:lineRule="auto"/>
      </w:pPr>
      <w:r w:rsidRPr="00CF4335">
        <w:t>повышенной оплаты сверхурочной работы.</w:t>
      </w:r>
    </w:p>
    <w:p w:rsidR="008440B5" w:rsidRDefault="003576BD" w:rsidP="008440B5">
      <w:pPr>
        <w:widowControl w:val="0"/>
        <w:numPr>
          <w:ilvl w:val="0"/>
          <w:numId w:val="13"/>
        </w:numPr>
        <w:spacing w:line="240" w:lineRule="auto"/>
      </w:pPr>
      <w:r w:rsidRPr="00CF4335">
        <w:t>Доплата за совмещение профессий (должностей) устанавливается работнику при совмеще</w:t>
      </w:r>
      <w:r w:rsidR="003D6439">
        <w:t>нии им профессий (должностей). Размер доплаты</w:t>
      </w:r>
      <w:r w:rsidRPr="00CF4335">
        <w:t xml:space="preserve"> и срок, на который она устанавливается, оп</w:t>
      </w:r>
      <w:r w:rsidR="003D6439">
        <w:t>ределяется по соглашению сторон</w:t>
      </w:r>
      <w:r w:rsidRPr="00CF4335">
        <w:t xml:space="preserve"> трудового договора с учетом содержания и (или) объема дополнительной работы.</w:t>
      </w:r>
    </w:p>
    <w:p w:rsidR="003576BD" w:rsidRPr="00CF4335" w:rsidRDefault="003576BD" w:rsidP="008440B5">
      <w:pPr>
        <w:widowControl w:val="0"/>
        <w:numPr>
          <w:ilvl w:val="0"/>
          <w:numId w:val="13"/>
        </w:numPr>
        <w:spacing w:line="240" w:lineRule="auto"/>
      </w:pPr>
      <w:r w:rsidRPr="00CF4335"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8440B5" w:rsidRDefault="008440B5" w:rsidP="008440B5">
      <w:pPr>
        <w:widowControl w:val="0"/>
        <w:numPr>
          <w:ilvl w:val="0"/>
          <w:numId w:val="13"/>
        </w:numPr>
        <w:spacing w:line="240" w:lineRule="auto"/>
      </w:pPr>
      <w:r>
        <w:lastRenderedPageBreak/>
        <w:t xml:space="preserve">Доплата за увеличение объема работы </w:t>
      </w:r>
      <w:r w:rsidR="003576BD" w:rsidRPr="00CF4335">
        <w:t>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</w:t>
      </w:r>
      <w:r>
        <w:t xml:space="preserve">а дополнительной работы. </w:t>
      </w:r>
    </w:p>
    <w:p w:rsidR="003576BD" w:rsidRPr="00CF4335" w:rsidRDefault="003576BD" w:rsidP="008440B5">
      <w:pPr>
        <w:widowControl w:val="0"/>
        <w:numPr>
          <w:ilvl w:val="0"/>
          <w:numId w:val="13"/>
        </w:numPr>
        <w:spacing w:line="240" w:lineRule="auto"/>
      </w:pPr>
      <w:r w:rsidRPr="00CF4335">
        <w:t>Доплата за работу в ночное время производится работникам за каждый час работы в ночное время (с 22 часов предшествующего дня до 6 часов следующего дня) в размере 20 процентов от оклада (должностного оклада), рассчитанного за каждый час работы в ночное время.</w:t>
      </w:r>
    </w:p>
    <w:p w:rsidR="003576BD" w:rsidRPr="00CF4335" w:rsidRDefault="003576BD" w:rsidP="008440B5">
      <w:pPr>
        <w:spacing w:line="240" w:lineRule="auto"/>
      </w:pPr>
      <w:r w:rsidRPr="00CF4335">
        <w:t>Конкретный размер доплаты за работу в ночное время устанавливается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3576BD" w:rsidRPr="00CF4335" w:rsidRDefault="003576BD" w:rsidP="00844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Доплата за работу в ночное время устанавливается  в процентах к окладу (должностному окладу).</w:t>
      </w:r>
    </w:p>
    <w:p w:rsidR="00800BA7" w:rsidRDefault="003576BD" w:rsidP="008440B5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Повышенная оплата за работу в выходные и нерабочие праздничные дни, сверхурочной работы производится работникам</w:t>
      </w:r>
      <w:r w:rsidR="00CF3CA9" w:rsidRPr="00CF4335">
        <w:rPr>
          <w:rFonts w:ascii="Times New Roman" w:hAnsi="Times New Roman" w:cs="Times New Roman"/>
          <w:sz w:val="28"/>
          <w:szCs w:val="28"/>
        </w:rPr>
        <w:t xml:space="preserve"> </w:t>
      </w:r>
      <w:r w:rsidRPr="00CF43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0B5">
        <w:rPr>
          <w:rFonts w:ascii="Times New Roman" w:hAnsi="Times New Roman" w:cs="Times New Roman"/>
          <w:sz w:val="28"/>
          <w:szCs w:val="28"/>
        </w:rPr>
        <w:t>трудовым законодательством, иными нормативными правовыми актами Российской Федерации, содержащими нормы трудового права.</w:t>
      </w:r>
    </w:p>
    <w:p w:rsidR="003576BD" w:rsidRPr="008440B5" w:rsidRDefault="003576BD" w:rsidP="00800BA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0B5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3576BD" w:rsidRPr="00CF4335" w:rsidRDefault="003576BD" w:rsidP="004F6C4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 xml:space="preserve">не менее одинарной дневной </w:t>
      </w:r>
      <w:r w:rsidR="00AE4E51" w:rsidRPr="00CF4335">
        <w:rPr>
          <w:rFonts w:ascii="Times New Roman" w:hAnsi="Times New Roman" w:cs="Times New Roman"/>
          <w:sz w:val="28"/>
          <w:szCs w:val="28"/>
        </w:rPr>
        <w:t xml:space="preserve">или часовой ставки (части оклада (должностного оклада) за день или час работы) </w:t>
      </w:r>
      <w:r w:rsidRPr="00CF4335">
        <w:rPr>
          <w:rFonts w:ascii="Times New Roman" w:hAnsi="Times New Roman" w:cs="Times New Roman"/>
          <w:sz w:val="28"/>
          <w:szCs w:val="28"/>
        </w:rPr>
        <w:t xml:space="preserve">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</w:t>
      </w:r>
      <w:r w:rsidR="00AE4E51" w:rsidRPr="00CF4335">
        <w:rPr>
          <w:rFonts w:ascii="Times New Roman" w:hAnsi="Times New Roman" w:cs="Times New Roman"/>
          <w:sz w:val="28"/>
          <w:szCs w:val="28"/>
        </w:rPr>
        <w:t xml:space="preserve">или часовой ставки  (части оклада (должностного оклада) за день или час работы) </w:t>
      </w:r>
      <w:r w:rsidRPr="00CF4335">
        <w:rPr>
          <w:rFonts w:ascii="Times New Roman" w:hAnsi="Times New Roman" w:cs="Times New Roman"/>
          <w:sz w:val="28"/>
          <w:szCs w:val="28"/>
        </w:rPr>
        <w:t>сверх оклада (должностного оклада), если работа производилась сверх месячной нормы рабочего времени;</w:t>
      </w:r>
    </w:p>
    <w:p w:rsidR="003576BD" w:rsidRPr="00CF4335" w:rsidRDefault="00BD0A4E" w:rsidP="00844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оплаты </w:t>
      </w:r>
      <w:r w:rsidR="00AE4E51" w:rsidRPr="00CF4335">
        <w:rPr>
          <w:rFonts w:ascii="Times New Roman" w:hAnsi="Times New Roman" w:cs="Times New Roman"/>
          <w:sz w:val="28"/>
          <w:szCs w:val="28"/>
        </w:rPr>
        <w:t xml:space="preserve">за работу в выходной или нерабочий праздничных день могут устанавливаться коллективным договором, локально нормативным  актом, принимаемым с учетом мнения представительного органа работников, трудовым договором. </w:t>
      </w:r>
    </w:p>
    <w:p w:rsidR="00AE4E51" w:rsidRPr="00CF4335" w:rsidRDefault="00AE4E51" w:rsidP="00844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576BD" w:rsidRPr="003D6439" w:rsidRDefault="003576BD" w:rsidP="003D643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коэффициент) устанавливается работн</w:t>
      </w:r>
      <w:r w:rsidR="003D6439">
        <w:rPr>
          <w:rFonts w:ascii="Times New Roman" w:hAnsi="Times New Roman" w:cs="Times New Roman"/>
          <w:sz w:val="28"/>
          <w:szCs w:val="28"/>
        </w:rPr>
        <w:t>икам в размере 15 процентов от</w:t>
      </w:r>
      <w:r w:rsidRPr="00CF4335">
        <w:rPr>
          <w:rFonts w:ascii="Times New Roman" w:hAnsi="Times New Roman" w:cs="Times New Roman"/>
          <w:sz w:val="28"/>
          <w:szCs w:val="28"/>
        </w:rPr>
        <w:t xml:space="preserve"> начисленной  заработной  платы (включая выплаты  компенсационного и </w:t>
      </w:r>
      <w:r w:rsidRPr="003D6439">
        <w:rPr>
          <w:rFonts w:ascii="Times New Roman" w:hAnsi="Times New Roman" w:cs="Times New Roman"/>
          <w:sz w:val="28"/>
          <w:szCs w:val="28"/>
        </w:rPr>
        <w:t>стимулирующего характера).</w:t>
      </w:r>
    </w:p>
    <w:p w:rsidR="003D6439" w:rsidRDefault="003576BD" w:rsidP="00844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 xml:space="preserve">Районный коэффициент на материальную помощь, оказываемую в соответствии с пунктом </w:t>
      </w:r>
      <w:r w:rsidR="00A862B1" w:rsidRPr="00CF4335">
        <w:rPr>
          <w:rFonts w:ascii="Times New Roman" w:hAnsi="Times New Roman" w:cs="Times New Roman"/>
          <w:sz w:val="28"/>
          <w:szCs w:val="28"/>
        </w:rPr>
        <w:t>44</w:t>
      </w:r>
      <w:r w:rsidRPr="00CF4335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3D6439">
        <w:rPr>
          <w:rFonts w:ascii="Times New Roman" w:hAnsi="Times New Roman" w:cs="Times New Roman"/>
          <w:sz w:val="28"/>
          <w:szCs w:val="28"/>
        </w:rPr>
        <w:t xml:space="preserve">о Положения, не начисляется. </w:t>
      </w:r>
    </w:p>
    <w:p w:rsidR="003576BD" w:rsidRPr="00CF4335" w:rsidRDefault="003576BD" w:rsidP="003D643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 xml:space="preserve">Повышенная оплата сверхурочной работы производится работникам в соответствии со статьей 152 Трудового кодекса Российской Федерации и </w:t>
      </w:r>
      <w:r w:rsidRPr="00CF4335">
        <w:rPr>
          <w:rFonts w:ascii="Times New Roman" w:hAnsi="Times New Roman" w:cs="Times New Roman"/>
          <w:sz w:val="28"/>
          <w:szCs w:val="28"/>
        </w:rPr>
        <w:lastRenderedPageBreak/>
        <w:t>составляет за первые два часа работы не менее полуторного размера части оклада (должностного оклада) за два часа работы, за последующие часы – не менее двойного размера части оклада (должностного оклада) за отработанные сверхурочные часы.</w:t>
      </w:r>
    </w:p>
    <w:p w:rsidR="003576BD" w:rsidRDefault="003576BD" w:rsidP="003D6439">
      <w:pPr>
        <w:spacing w:line="240" w:lineRule="auto"/>
        <w:ind w:firstLine="0"/>
      </w:pPr>
    </w:p>
    <w:p w:rsidR="003D6439" w:rsidRPr="00CF4335" w:rsidRDefault="003D6439" w:rsidP="003D6439">
      <w:pPr>
        <w:spacing w:line="240" w:lineRule="auto"/>
        <w:ind w:firstLine="0"/>
      </w:pPr>
    </w:p>
    <w:p w:rsidR="003D6439" w:rsidRDefault="003D6439" w:rsidP="003D6439">
      <w:pPr>
        <w:pStyle w:val="a4"/>
        <w:spacing w:line="240" w:lineRule="auto"/>
        <w:ind w:left="0" w:firstLine="0"/>
        <w:jc w:val="center"/>
      </w:pPr>
      <w:r>
        <w:t>4.</w:t>
      </w:r>
      <w:r w:rsidR="003576BD" w:rsidRPr="00CF4335">
        <w:t xml:space="preserve">Размеры, порядок и условия установления </w:t>
      </w:r>
    </w:p>
    <w:p w:rsidR="003576BD" w:rsidRPr="00CF4335" w:rsidRDefault="003576BD" w:rsidP="003D6439">
      <w:pPr>
        <w:pStyle w:val="a4"/>
        <w:spacing w:line="240" w:lineRule="auto"/>
        <w:ind w:left="0" w:firstLine="0"/>
        <w:jc w:val="center"/>
      </w:pPr>
      <w:r w:rsidRPr="00CF4335">
        <w:t>выплат стимулирующего характера</w:t>
      </w:r>
    </w:p>
    <w:p w:rsidR="003576BD" w:rsidRPr="00CF4335" w:rsidRDefault="003576BD" w:rsidP="003D6439">
      <w:pPr>
        <w:pStyle w:val="a4"/>
        <w:spacing w:line="240" w:lineRule="auto"/>
        <w:ind w:left="0" w:firstLine="0"/>
      </w:pPr>
    </w:p>
    <w:p w:rsidR="003576BD" w:rsidRPr="00CF4335" w:rsidRDefault="003576BD" w:rsidP="00BF2223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t xml:space="preserve">Размеры, порядок и условия осуществления выплат стимулирующего характера устанавливаются коллективными договорами, соглашениями, локальными нормативными актами в соответствии с показателями эффективности работы, разработанными в соответствии </w:t>
      </w:r>
      <w:r w:rsidRPr="00CF4335">
        <w:rPr>
          <w:color w:val="auto"/>
        </w:rPr>
        <w:t>с </w:t>
      </w:r>
      <w:hyperlink r:id="rId15" w:history="1">
        <w:r w:rsidRPr="00CF4335">
          <w:rPr>
            <w:color w:val="auto"/>
          </w:rPr>
          <w:t>приказом Министерства здравоохранения Российской Федерации от 28</w:t>
        </w:r>
        <w:r w:rsidR="009B6039">
          <w:rPr>
            <w:color w:val="auto"/>
          </w:rPr>
          <w:t>.06.</w:t>
        </w:r>
        <w:r w:rsidRPr="00CF4335">
          <w:rPr>
            <w:color w:val="auto"/>
          </w:rPr>
          <w:t>2013 г</w:t>
        </w:r>
        <w:r w:rsidR="009B6039">
          <w:rPr>
            <w:color w:val="auto"/>
          </w:rPr>
          <w:t>.</w:t>
        </w:r>
        <w:r w:rsidRPr="00CF4335">
          <w:rPr>
            <w:color w:val="auto"/>
          </w:rPr>
          <w:t xml:space="preserve"> </w:t>
        </w:r>
        <w:r w:rsidR="00260369">
          <w:rPr>
            <w:color w:val="auto"/>
          </w:rPr>
          <w:t>№</w:t>
        </w:r>
        <w:r w:rsidRPr="00CF4335">
          <w:rPr>
            <w:color w:val="auto"/>
          </w:rPr>
          <w:t xml:space="preserve">421 </w:t>
        </w:r>
        <w:r w:rsidR="00260369">
          <w:rPr>
            <w:color w:val="auto"/>
          </w:rPr>
          <w:t>«</w:t>
        </w:r>
        <w:r w:rsidRPr="00CF4335">
          <w:rPr>
            <w:color w:val="auto"/>
          </w:rPr>
  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</w:t>
        </w:r>
        <w:r w:rsidR="00260369">
          <w:rPr>
            <w:color w:val="auto"/>
          </w:rPr>
          <w:t>»</w:t>
        </w:r>
      </w:hyperlink>
      <w:r w:rsidRPr="00CF4335">
        <w:rPr>
          <w:color w:val="auto"/>
        </w:rPr>
        <w:t>, утвержденными руководителями  учреждений, с учетом мнения представительного органа работников в пределах фонда оплаты труда.</w:t>
      </w:r>
    </w:p>
    <w:p w:rsidR="00540E79" w:rsidRDefault="003576BD" w:rsidP="00BF2223">
      <w:pPr>
        <w:numPr>
          <w:ilvl w:val="0"/>
          <w:numId w:val="13"/>
        </w:numPr>
        <w:spacing w:line="240" w:lineRule="auto"/>
        <w:jc w:val="left"/>
        <w:rPr>
          <w:color w:val="auto"/>
        </w:rPr>
      </w:pPr>
      <w:r w:rsidRPr="00CF4335">
        <w:rPr>
          <w:color w:val="auto"/>
        </w:rPr>
        <w:t>К выплатам стимулирующего характера относятся:</w:t>
      </w:r>
    </w:p>
    <w:p w:rsidR="00540E79" w:rsidRDefault="003576BD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непрерывный стаж работы</w:t>
      </w:r>
      <w:r w:rsidR="00A862B1" w:rsidRPr="00CF4335">
        <w:rPr>
          <w:color w:val="auto"/>
        </w:rPr>
        <w:t>, выслуга лет</w:t>
      </w:r>
      <w:r w:rsidRPr="00CF4335">
        <w:rPr>
          <w:color w:val="auto"/>
        </w:rPr>
        <w:t>;</w:t>
      </w:r>
      <w:r w:rsidR="00A862B1" w:rsidRPr="00CF4335">
        <w:rPr>
          <w:color w:val="auto"/>
        </w:rPr>
        <w:t xml:space="preserve"> </w:t>
      </w:r>
    </w:p>
    <w:p w:rsidR="00540E79" w:rsidRDefault="003576BD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интенсивность и высокие результаты работы;</w:t>
      </w:r>
    </w:p>
    <w:p w:rsidR="00540E79" w:rsidRDefault="003576BD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качество выполняемых работ;</w:t>
      </w:r>
    </w:p>
    <w:p w:rsidR="00540E79" w:rsidRDefault="003576BD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наличие ученой степени, почетного звания;</w:t>
      </w:r>
    </w:p>
    <w:p w:rsidR="003576BD" w:rsidRPr="00CF4335" w:rsidRDefault="003576BD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>премиальные выплаты по итогам работы;</w:t>
      </w:r>
    </w:p>
    <w:p w:rsidR="003576BD" w:rsidRPr="00CF4335" w:rsidRDefault="003576BD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 xml:space="preserve">выплаты, учитывающие особенности деятельности учреждений и </w:t>
      </w:r>
      <w:r w:rsidR="00A862B1" w:rsidRPr="00CF4335">
        <w:rPr>
          <w:color w:val="auto"/>
        </w:rPr>
        <w:t>отдельных категорий работников;</w:t>
      </w:r>
    </w:p>
    <w:p w:rsidR="00A862B1" w:rsidRPr="00CF4335" w:rsidRDefault="00A862B1" w:rsidP="004F6C47">
      <w:pPr>
        <w:numPr>
          <w:ilvl w:val="0"/>
          <w:numId w:val="22"/>
        </w:numPr>
        <w:spacing w:line="240" w:lineRule="auto"/>
        <w:rPr>
          <w:color w:val="auto"/>
        </w:rPr>
      </w:pPr>
      <w:r w:rsidRPr="00CF4335">
        <w:rPr>
          <w:color w:val="auto"/>
        </w:rPr>
        <w:t>надбавка молодым специалистам.</w:t>
      </w:r>
    </w:p>
    <w:p w:rsidR="003576BD" w:rsidRPr="00CF4335" w:rsidRDefault="003576BD" w:rsidP="00BF2223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непрерывный стаж работы работникам устанавливаются в виде надбавки в процентах от оклада (должностного оклада)</w:t>
      </w:r>
      <w:r w:rsidR="0074201D" w:rsidRPr="00CF4335">
        <w:rPr>
          <w:color w:val="auto"/>
        </w:rPr>
        <w:t xml:space="preserve"> в соответствии с приложением 4</w:t>
      </w:r>
      <w:r w:rsidRPr="00CF4335">
        <w:rPr>
          <w:color w:val="auto"/>
        </w:rPr>
        <w:t xml:space="preserve"> к настоящему Положению в зависимости от общего количества лет непрерывной работы в учреждении здравоохранения.</w:t>
      </w:r>
    </w:p>
    <w:p w:rsidR="003576BD" w:rsidRPr="00CF4335" w:rsidRDefault="003576BD" w:rsidP="00BF2223">
      <w:pPr>
        <w:spacing w:line="240" w:lineRule="auto"/>
      </w:pPr>
      <w:r w:rsidRPr="00CF4335">
        <w:t>Работникам, занимающим по совместительству штатные должности медицинского персонала, выплата за стаж непрерывной работы в учреждениях здравоохранения устанавливается в порядке и на условиях, предусмотренных для этих должностей.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 xml:space="preserve">Выплаты за интенсивность и высокие результаты работы устанавливаются работникам в виде надбавки за интенсивность работы, высокие результаты работы в процентном отношении к окладу (должностному окладу) либо в абсолютном размере, при этом учитывается:   </w:t>
      </w:r>
    </w:p>
    <w:p w:rsidR="004F6C47" w:rsidRDefault="003576BD" w:rsidP="004F6C47">
      <w:pPr>
        <w:numPr>
          <w:ilvl w:val="0"/>
          <w:numId w:val="21"/>
        </w:numPr>
        <w:spacing w:line="240" w:lineRule="auto"/>
      </w:pPr>
      <w:r w:rsidRPr="00CF4335">
        <w:t>сложность и напряженность выполняемой работы;</w:t>
      </w:r>
    </w:p>
    <w:p w:rsidR="004F6C47" w:rsidRDefault="003576BD" w:rsidP="004F6C47">
      <w:pPr>
        <w:numPr>
          <w:ilvl w:val="0"/>
          <w:numId w:val="21"/>
        </w:numPr>
        <w:spacing w:line="240" w:lineRule="auto"/>
      </w:pPr>
      <w:r w:rsidRPr="00CF4335">
        <w:t xml:space="preserve">оперативное выполнение работ и услуг; </w:t>
      </w:r>
    </w:p>
    <w:p w:rsidR="004F6C47" w:rsidRDefault="003576BD" w:rsidP="004F6C47">
      <w:pPr>
        <w:numPr>
          <w:ilvl w:val="0"/>
          <w:numId w:val="21"/>
        </w:numPr>
        <w:spacing w:line="240" w:lineRule="auto"/>
      </w:pPr>
      <w:r w:rsidRPr="00CF4335">
        <w:lastRenderedPageBreak/>
        <w:t>высокие результаты работы и перевыполнение отраслевых норм нагрузки;</w:t>
      </w:r>
    </w:p>
    <w:p w:rsidR="004F6C47" w:rsidRDefault="003576BD" w:rsidP="004F6C47">
      <w:pPr>
        <w:numPr>
          <w:ilvl w:val="0"/>
          <w:numId w:val="21"/>
        </w:numPr>
        <w:spacing w:line="240" w:lineRule="auto"/>
      </w:pPr>
      <w:r w:rsidRPr="00CF4335">
        <w:t xml:space="preserve">оперативное выполнение внеплановых разовых, срочных и неотложных работ; </w:t>
      </w:r>
    </w:p>
    <w:p w:rsidR="004F6C47" w:rsidRDefault="003576BD" w:rsidP="004F6C47">
      <w:pPr>
        <w:numPr>
          <w:ilvl w:val="0"/>
          <w:numId w:val="21"/>
        </w:numPr>
        <w:spacing w:line="240" w:lineRule="auto"/>
      </w:pPr>
      <w:r w:rsidRPr="00CF4335">
        <w:t>организация и проведение отдельных мероприятий, направленных на повышение авторитета и имиджа учреждения;</w:t>
      </w:r>
    </w:p>
    <w:p w:rsidR="004F6C47" w:rsidRDefault="003576BD" w:rsidP="004F6C47">
      <w:pPr>
        <w:numPr>
          <w:ilvl w:val="0"/>
          <w:numId w:val="21"/>
        </w:numPr>
        <w:spacing w:line="240" w:lineRule="auto"/>
      </w:pPr>
      <w:r w:rsidRPr="00CF4335">
        <w:t>непосредственное участие в реализации национальных проектов, федеральных, региональных и городских целевых программ;</w:t>
      </w:r>
    </w:p>
    <w:p w:rsidR="003576BD" w:rsidRPr="00CF4335" w:rsidRDefault="003576BD" w:rsidP="004F6C47">
      <w:pPr>
        <w:numPr>
          <w:ilvl w:val="0"/>
          <w:numId w:val="21"/>
        </w:numPr>
        <w:spacing w:line="240" w:lineRule="auto"/>
      </w:pPr>
      <w:r w:rsidRPr="00CF4335">
        <w:t xml:space="preserve">непосредственное участие в </w:t>
      </w:r>
      <w:r w:rsidR="007C1A60" w:rsidRPr="00CF4335">
        <w:t xml:space="preserve">оказание медицинских услуг </w:t>
      </w:r>
      <w:r w:rsidR="00A9247D" w:rsidRPr="00CF4335">
        <w:t xml:space="preserve">в рамках </w:t>
      </w:r>
      <w:r w:rsidR="007C1A60" w:rsidRPr="00CF4335">
        <w:t xml:space="preserve"> приносящей доход деятельности.</w:t>
      </w:r>
    </w:p>
    <w:p w:rsidR="003576BD" w:rsidRPr="00CF4335" w:rsidRDefault="003576BD" w:rsidP="00BF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Максимальными размерами выплата за интенсивность и высокие результаты работы для конкретного работника не ограничивается.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t>Выплаты за качество выполняемых р</w:t>
      </w:r>
      <w:r w:rsidR="00457848">
        <w:rPr>
          <w:color w:val="auto"/>
        </w:rPr>
        <w:t>абот устанавливаются работникам</w:t>
      </w:r>
      <w:r w:rsidRPr="00CF4335">
        <w:rPr>
          <w:color w:val="auto"/>
        </w:rPr>
        <w:t xml:space="preserve"> в виде надбавки:</w:t>
      </w:r>
    </w:p>
    <w:p w:rsidR="003576BD" w:rsidRPr="00CF4335" w:rsidRDefault="003576BD" w:rsidP="004F6C47">
      <w:pPr>
        <w:numPr>
          <w:ilvl w:val="0"/>
          <w:numId w:val="21"/>
        </w:numPr>
        <w:spacing w:line="240" w:lineRule="auto"/>
        <w:rPr>
          <w:color w:val="auto"/>
        </w:rPr>
      </w:pPr>
      <w:r w:rsidRPr="00CF4335">
        <w:rPr>
          <w:color w:val="auto"/>
        </w:rPr>
        <w:t>за качественное выполнение отраслевых стандартов и соблюдение протоколов ведения больных, за применение в практической работе новых медицинских технологий, за оказ</w:t>
      </w:r>
      <w:r w:rsidR="00540E79">
        <w:rPr>
          <w:color w:val="auto"/>
        </w:rPr>
        <w:t xml:space="preserve">ание высокотехнологичных видов </w:t>
      </w:r>
      <w:r w:rsidRPr="00CF4335">
        <w:rPr>
          <w:color w:val="auto"/>
        </w:rPr>
        <w:t>медицинской помощи, соблюдение сроков, регламентов, стандартов и других показателей, устанавливаемых локальными нормативными актами учреждений.</w:t>
      </w:r>
    </w:p>
    <w:p w:rsidR="003576BD" w:rsidRPr="00CF4335" w:rsidRDefault="003576BD" w:rsidP="00BF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Максимальными размерами выплата за качество выполняемых работ  для конкретного работника не ограничивается.</w:t>
      </w:r>
    </w:p>
    <w:p w:rsidR="003576BD" w:rsidRPr="00CF4335" w:rsidRDefault="003576BD" w:rsidP="00540E7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Выплаты за наличие ученой степени, почетного звания устанавливаются для работников, которым по профилю основной занимаемой должности в учреждениях присвоены учетная степень доктора наук, кандидата наук, ученого звания профессора, доцента, почетное звание «Заслуженный работник здравоохранения Российской Федерации», «Народный врач», «Заслуженный врач», в виде надбавки за ученую степень, почетное звание с даты присуждения учетной степени, почетного звания.</w:t>
      </w:r>
    </w:p>
    <w:p w:rsidR="003576BD" w:rsidRPr="00CF4335" w:rsidRDefault="003576BD" w:rsidP="00BF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Размер надбавки за учетную степень доктора наук, ученое звание профессора, почетное звание «Заслуженных работник здраво</w:t>
      </w:r>
      <w:r w:rsidR="009B6039">
        <w:rPr>
          <w:rFonts w:ascii="Times New Roman" w:hAnsi="Times New Roman" w:cs="Times New Roman"/>
          <w:sz w:val="28"/>
          <w:szCs w:val="28"/>
        </w:rPr>
        <w:t>охранения Российской Федерации»,</w:t>
      </w:r>
      <w:r w:rsidRPr="00CF4335">
        <w:rPr>
          <w:rFonts w:ascii="Times New Roman" w:hAnsi="Times New Roman" w:cs="Times New Roman"/>
          <w:sz w:val="28"/>
          <w:szCs w:val="28"/>
        </w:rPr>
        <w:t xml:space="preserve"> «Народный врач», «Заслуженный врач» определяется в процентном отношении к окладу (должностному окладу) по одной (основной) занимаемой должности в учреждении и составляет </w:t>
      </w:r>
      <w:r w:rsidR="007C1A60" w:rsidRPr="00CF4335">
        <w:rPr>
          <w:rFonts w:ascii="Times New Roman" w:hAnsi="Times New Roman" w:cs="Times New Roman"/>
          <w:sz w:val="28"/>
          <w:szCs w:val="28"/>
        </w:rPr>
        <w:t xml:space="preserve"> </w:t>
      </w:r>
      <w:r w:rsidRPr="00CF4335">
        <w:rPr>
          <w:rFonts w:ascii="Times New Roman" w:hAnsi="Times New Roman" w:cs="Times New Roman"/>
          <w:sz w:val="28"/>
          <w:szCs w:val="28"/>
        </w:rPr>
        <w:t>20 процентов.</w:t>
      </w:r>
    </w:p>
    <w:p w:rsidR="003576BD" w:rsidRPr="00CF4335" w:rsidRDefault="003576BD" w:rsidP="00BF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Размер надбавки за ученую степень кандидата наук, ученое звание доцента определяется в процентном отношении к окладу (должностному окладу) по одной (основной) занимаемой должности в учреждении  и составляет 10 процентов.</w:t>
      </w:r>
    </w:p>
    <w:p w:rsidR="003576BD" w:rsidRPr="00CF4335" w:rsidRDefault="003576BD" w:rsidP="00BF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Применение надбавки за наличие ученой степени, почетного звания производится по каждому из перечисленных оснований. При наличии  у работника двух почетных званий надбавка применяется по одному из оснований.</w:t>
      </w:r>
    </w:p>
    <w:p w:rsidR="003576BD" w:rsidRPr="00CF4335" w:rsidRDefault="003576BD" w:rsidP="00BF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 xml:space="preserve">Надбавка за наличие ученой степени, почетного звания </w:t>
      </w:r>
      <w:r w:rsidR="007C1A60" w:rsidRPr="00CF4335">
        <w:rPr>
          <w:rFonts w:ascii="Times New Roman" w:hAnsi="Times New Roman" w:cs="Times New Roman"/>
          <w:sz w:val="28"/>
          <w:szCs w:val="28"/>
        </w:rPr>
        <w:t>начисляется в процентном отношении к окладу.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  <w:rPr>
          <w:color w:val="auto"/>
        </w:rPr>
      </w:pPr>
      <w:r w:rsidRPr="00CF4335">
        <w:rPr>
          <w:color w:val="auto"/>
        </w:rPr>
        <w:lastRenderedPageBreak/>
        <w:t xml:space="preserve">Премиальные выплаты по итогам работы устанавливаются в виде премии за месяц, квартал, год с целью поощрения работников за общие результаты работы в установленный период.    </w:t>
      </w:r>
    </w:p>
    <w:p w:rsidR="003576BD" w:rsidRPr="00CF4335" w:rsidRDefault="003576BD" w:rsidP="00BF2223">
      <w:pPr>
        <w:spacing w:line="240" w:lineRule="auto"/>
        <w:rPr>
          <w:color w:val="auto"/>
        </w:rPr>
      </w:pPr>
      <w:r w:rsidRPr="00CF4335">
        <w:rPr>
          <w:color w:val="auto"/>
        </w:rPr>
        <w:t>Премирование работников учреждения осуществляется в соответствии  с локальным нормативным актом учреждения о стимулирующих выплатах и на основании приказа руководителя в пределах средств, предусмотренных на оплату труда.</w:t>
      </w:r>
    </w:p>
    <w:p w:rsidR="003576BD" w:rsidRPr="00CF4335" w:rsidRDefault="003576BD" w:rsidP="00BF2223">
      <w:pPr>
        <w:spacing w:line="240" w:lineRule="auto"/>
        <w:rPr>
          <w:color w:val="auto"/>
        </w:rPr>
      </w:pPr>
      <w:r w:rsidRPr="00CF4335">
        <w:rPr>
          <w:color w:val="auto"/>
        </w:rPr>
        <w:t>При премировании учитываются:</w:t>
      </w:r>
    </w:p>
    <w:p w:rsid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CF4335">
        <w:rPr>
          <w:color w:val="auto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4F6C47">
        <w:rPr>
          <w:color w:val="auto"/>
        </w:rPr>
        <w:t>инициатива, творчество и применение в работе современных форм и методов организации труда;</w:t>
      </w:r>
    </w:p>
    <w:p w:rsid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4F6C47">
        <w:rPr>
          <w:color w:val="auto"/>
        </w:rPr>
        <w:t>качественная подготовка и проведение мероприятий, связанных с уставной деятельностью учреждения;</w:t>
      </w:r>
    </w:p>
    <w:p w:rsid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4F6C47">
        <w:rPr>
          <w:color w:val="auto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4F6C47">
        <w:rPr>
          <w:color w:val="auto"/>
        </w:rPr>
        <w:t>участие в течение месяца в выполнении важных работ, мероприятий;</w:t>
      </w:r>
    </w:p>
    <w:p w:rsid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CF4335">
        <w:t>организация и проведение мероприятий, направленных на повышение авторитета и имиджа учреждения среди населения;</w:t>
      </w:r>
    </w:p>
    <w:p w:rsidR="00540E79" w:rsidRPr="004F6C47" w:rsidRDefault="003576BD" w:rsidP="004F6C47">
      <w:pPr>
        <w:numPr>
          <w:ilvl w:val="0"/>
          <w:numId w:val="25"/>
        </w:numPr>
        <w:spacing w:line="240" w:lineRule="auto"/>
        <w:rPr>
          <w:color w:val="auto"/>
        </w:rPr>
      </w:pPr>
      <w:r w:rsidRPr="00CF4335">
        <w:t>непосредственное участие в реализации национальных проектов, федеральных и региональных целевых программ.</w:t>
      </w:r>
    </w:p>
    <w:p w:rsidR="00540E79" w:rsidRDefault="003576BD" w:rsidP="00BF2223">
      <w:pPr>
        <w:spacing w:line="240" w:lineRule="auto"/>
      </w:pPr>
      <w:r w:rsidRPr="00CF4335">
        <w:t>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Выплаты, учитывающие особенности деятельности учреждения и отдельных категорий работников, устанавливаются в виде:</w:t>
      </w:r>
    </w:p>
    <w:p w:rsidR="003576BD" w:rsidRPr="00CF4335" w:rsidRDefault="003576BD" w:rsidP="004F6C47">
      <w:pPr>
        <w:numPr>
          <w:ilvl w:val="0"/>
          <w:numId w:val="26"/>
        </w:numPr>
        <w:spacing w:line="240" w:lineRule="auto"/>
      </w:pPr>
      <w:r w:rsidRPr="00CF4335">
        <w:t>надбавки за квалификационную категорию.</w:t>
      </w:r>
    </w:p>
    <w:p w:rsidR="003576BD" w:rsidRPr="00CF4335" w:rsidRDefault="003576BD" w:rsidP="00BF2223">
      <w:pPr>
        <w:spacing w:line="240" w:lineRule="auto"/>
      </w:pPr>
      <w:r w:rsidRPr="00CF4335">
        <w:t xml:space="preserve">Размер надбавки за квалификационную категорию определяется в процентном отношении к окладу (должностному окладу) работника и составляет от </w:t>
      </w:r>
      <w:r w:rsidR="007C1A60" w:rsidRPr="00CF4335">
        <w:t>10</w:t>
      </w:r>
      <w:r w:rsidRPr="00CF4335">
        <w:t xml:space="preserve"> до 15 процентов </w:t>
      </w:r>
      <w:r w:rsidR="0074201D" w:rsidRPr="00CF4335">
        <w:t>(приложение 3</w:t>
      </w:r>
      <w:r w:rsidRPr="00CF4335">
        <w:t xml:space="preserve"> к </w:t>
      </w:r>
      <w:r w:rsidR="00A074D9">
        <w:t xml:space="preserve">настоящему </w:t>
      </w:r>
      <w:r w:rsidRPr="00CF4335">
        <w:t>Положению).</w:t>
      </w:r>
    </w:p>
    <w:p w:rsidR="00540E79" w:rsidRDefault="003576BD" w:rsidP="00BF2223">
      <w:pPr>
        <w:spacing w:line="240" w:lineRule="auto"/>
      </w:pPr>
      <w:r w:rsidRPr="00CF4335">
        <w:t>Надбавка за квалификационную категорию не образует новый оклад и не учитывается при начислении компенсационных и стимулирующих выплат.</w:t>
      </w:r>
    </w:p>
    <w:p w:rsidR="00540E79" w:rsidRDefault="003576BD" w:rsidP="00BF2223">
      <w:pPr>
        <w:spacing w:line="240" w:lineRule="auto"/>
      </w:pPr>
      <w:r w:rsidRPr="00CF4335">
        <w:t>Надбавки (вознаграждения) за дополнительную работу, размеры и порядок их осуществления устанавливаются коллективными договорами, локальными нормативными актами учреждения в соответствии с нормативными правовыми актами, содержащими нормы трудового права, настоящим Положением и конкретизируются в трудовых договорах работников.</w:t>
      </w:r>
    </w:p>
    <w:p w:rsidR="003576BD" w:rsidRPr="00CF4335" w:rsidRDefault="003576BD" w:rsidP="00BF2223">
      <w:pPr>
        <w:spacing w:line="240" w:lineRule="auto"/>
      </w:pPr>
      <w:r w:rsidRPr="00CF4335">
        <w:t>Выплаты, которые производятся к профессиональному празднику «День медицинского работника»</w:t>
      </w:r>
      <w:r w:rsidR="00C30C82">
        <w:t>,</w:t>
      </w:r>
      <w:r w:rsidRPr="00CF4335">
        <w:t xml:space="preserve"> устанавливаются в процентном отношении к окладу (должностному окладу) работника медицинского учреждения либо в абсолютном размере.</w:t>
      </w:r>
    </w:p>
    <w:p w:rsidR="003576BD" w:rsidRPr="00CF4335" w:rsidRDefault="003576BD" w:rsidP="00BF2223">
      <w:pPr>
        <w:spacing w:line="240" w:lineRule="auto"/>
      </w:pPr>
      <w:r w:rsidRPr="00CF4335">
        <w:t>Размер выплаты ко Дню медицинского работника определяется с учетом экономии фонда оплаты труда учреждения в соответствии с локальным нормативным актом учреждения.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lastRenderedPageBreak/>
        <w:t>Выплаты стимулирующего характера (в том числе премии) могут устанавливаться как в абсолютном значении, так и в процентном отношении к окладу (должностному окладу) работника. Максимальным размером указанные выплаты не ограничены.</w:t>
      </w:r>
    </w:p>
    <w:p w:rsidR="00540E79" w:rsidRDefault="003576BD" w:rsidP="00BF2223">
      <w:pPr>
        <w:spacing w:line="240" w:lineRule="auto"/>
      </w:pPr>
      <w:r w:rsidRPr="00CF4335">
        <w:t>Выплаты стимулирующего характера производятся по решению руководителя учреждения с учетом мнения представительного органа работников в пределах утвержденного фонда оплаты труда.</w:t>
      </w:r>
    </w:p>
    <w:p w:rsidR="003576BD" w:rsidRPr="00CF4335" w:rsidRDefault="003576BD" w:rsidP="00BF2223">
      <w:pPr>
        <w:spacing w:line="240" w:lineRule="auto"/>
      </w:pPr>
      <w:r w:rsidRPr="00CF4335">
        <w:t>При установлении выплат стимулирующего характера необходимо предусматривать показатели и критерии эффективности деятельности работников, направленные на достижение конкретных результатов их труда, с отражением их в локальных нормативных актах учреждения и в трудовых договорах с работниками учреждения.</w:t>
      </w:r>
    </w:p>
    <w:p w:rsidR="003576BD" w:rsidRDefault="003576BD" w:rsidP="00C027C3">
      <w:pPr>
        <w:ind w:firstLine="0"/>
      </w:pPr>
    </w:p>
    <w:p w:rsidR="00540E79" w:rsidRPr="00CF4335" w:rsidRDefault="00540E79" w:rsidP="00540E79">
      <w:pPr>
        <w:spacing w:line="240" w:lineRule="auto"/>
        <w:ind w:firstLine="0"/>
        <w:jc w:val="center"/>
      </w:pPr>
    </w:p>
    <w:p w:rsidR="003576BD" w:rsidRPr="00CF4335" w:rsidRDefault="00540E79" w:rsidP="00540E79">
      <w:pPr>
        <w:pStyle w:val="a4"/>
        <w:spacing w:line="240" w:lineRule="auto"/>
        <w:ind w:left="0" w:firstLine="0"/>
        <w:jc w:val="center"/>
      </w:pPr>
      <w:r>
        <w:t>5.</w:t>
      </w:r>
      <w:r w:rsidR="003576BD" w:rsidRPr="00CF4335">
        <w:t>Порядок и условия  оплаты труда руководителей</w:t>
      </w:r>
    </w:p>
    <w:p w:rsidR="003576BD" w:rsidRPr="00CF4335" w:rsidRDefault="003576BD" w:rsidP="00540E79">
      <w:pPr>
        <w:pStyle w:val="a4"/>
        <w:spacing w:line="240" w:lineRule="auto"/>
        <w:ind w:left="0" w:firstLine="0"/>
        <w:jc w:val="center"/>
      </w:pPr>
      <w:r w:rsidRPr="00CF4335">
        <w:t>учреждений, их заместителей, главных бухгалтеров,</w:t>
      </w:r>
    </w:p>
    <w:p w:rsidR="003576BD" w:rsidRPr="00CF4335" w:rsidRDefault="003576BD" w:rsidP="00540E79">
      <w:pPr>
        <w:pStyle w:val="a4"/>
        <w:spacing w:line="240" w:lineRule="auto"/>
        <w:ind w:left="0" w:firstLine="0"/>
        <w:jc w:val="center"/>
      </w:pPr>
      <w:r w:rsidRPr="00CF4335">
        <w:t>главной медицинской сестры</w:t>
      </w:r>
    </w:p>
    <w:p w:rsidR="003576BD" w:rsidRPr="00CF4335" w:rsidRDefault="003576BD" w:rsidP="00540E79">
      <w:pPr>
        <w:pStyle w:val="a4"/>
        <w:spacing w:line="240" w:lineRule="auto"/>
        <w:ind w:left="0"/>
      </w:pPr>
    </w:p>
    <w:p w:rsidR="003576BD" w:rsidRPr="00CF4335" w:rsidRDefault="00224447" w:rsidP="00540E79">
      <w:pPr>
        <w:numPr>
          <w:ilvl w:val="0"/>
          <w:numId w:val="13"/>
        </w:numPr>
        <w:spacing w:line="240" w:lineRule="auto"/>
      </w:pPr>
      <w:r>
        <w:t>Размеры должностных</w:t>
      </w:r>
      <w:r w:rsidR="003576BD" w:rsidRPr="00CF4335">
        <w:t xml:space="preserve"> окладов руководителей учреждений определя</w:t>
      </w:r>
      <w:r w:rsidR="007C1A60" w:rsidRPr="00CF4335">
        <w:t>ю</w:t>
      </w:r>
      <w:r>
        <w:t xml:space="preserve">тся трудовым договором </w:t>
      </w:r>
      <w:r w:rsidR="003576BD" w:rsidRPr="00CF4335">
        <w:t xml:space="preserve">в зависимости от сложности труда, в том числе с учетом масштаба управления и особенностей деятельности и значимости </w:t>
      </w:r>
      <w:r w:rsidR="0006372A" w:rsidRPr="00CF4335">
        <w:t>учреждений и устанавливаются Управлением здравоохранения администрации города Троицка.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Размеры должностных окладов заместителей руководителей и главных бухгалтеров учреждений устанавливаются на 10 - 30 процентов ниже должностного оклада руководителя.</w:t>
      </w:r>
    </w:p>
    <w:p w:rsidR="003576BD" w:rsidRPr="00CF4335" w:rsidRDefault="003576BD" w:rsidP="00540E79">
      <w:pPr>
        <w:spacing w:line="240" w:lineRule="auto"/>
      </w:pPr>
      <w:r w:rsidRPr="00CF4335">
        <w:t>При стаже работы до 3 лет должностной оклад устанавливается на 30 процентов ниже должностного оклада руководителя, при стаже работы от 3 до 5 лет - на 20 процентов ниже должностного оклада руководителя, при стаже работы свыше 5 лет - на 10 процентов ниже должностного оклада руководителя.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Оклад (должностной оклад) главно</w:t>
      </w:r>
      <w:r w:rsidR="00224447">
        <w:t>й медицинской сестры учреждения</w:t>
      </w:r>
      <w:r w:rsidRPr="00CF4335">
        <w:t xml:space="preserve"> устанавливается в размере не более двух окладов по профессиональной квалификационной группе </w:t>
      </w:r>
      <w:r w:rsidR="00224447">
        <w:t>«</w:t>
      </w:r>
      <w:r w:rsidRPr="00CF4335">
        <w:t>Средний медицинский и фармацевтический персонал</w:t>
      </w:r>
      <w:r w:rsidR="00224447">
        <w:t>»</w:t>
      </w:r>
      <w:r w:rsidRPr="00CF4335">
        <w:t xml:space="preserve"> 5 квалификационного уровня.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Выплаты компенсационного характера для руководителей учреждений, их заместителей, главных бухгалтеров, главной медицинской сестры устанавливаются в процентах от должностных окладов или в абсолютных размерах, если иное не установлено трудовым законодательством и иными нормативными правовыми актами Российской Федерации, Челябинской области, муниципального образования «город Троицк», содержащими нормы трудового права.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Стимулирующие выплаты руководителю учреждения устанавли</w:t>
      </w:r>
      <w:r w:rsidR="00224447">
        <w:t>-</w:t>
      </w:r>
      <w:r w:rsidRPr="00CF4335">
        <w:t>ваются соответствующим распоряжением Управления здравоохранения  администрации г</w:t>
      </w:r>
      <w:r w:rsidR="004F6C47">
        <w:t>орода</w:t>
      </w:r>
      <w:r w:rsidRPr="00CF4335">
        <w:t xml:space="preserve"> Троицка.</w:t>
      </w:r>
    </w:p>
    <w:p w:rsidR="00540E79" w:rsidRDefault="003576BD" w:rsidP="00540E79">
      <w:pPr>
        <w:spacing w:line="240" w:lineRule="auto"/>
      </w:pPr>
      <w:r w:rsidRPr="00CF4335">
        <w:lastRenderedPageBreak/>
        <w:t>Размер выплат стимулирующего характера руководителям учреждения за счет средств, поступающих от приносящей доход деятельности соответст</w:t>
      </w:r>
      <w:r w:rsidR="00A7329F">
        <w:t>-</w:t>
      </w:r>
      <w:r w:rsidRPr="00CF4335">
        <w:t>вующих учр</w:t>
      </w:r>
      <w:r w:rsidR="00224447">
        <w:t xml:space="preserve">еждений, не может превышать 30 </w:t>
      </w:r>
      <w:r w:rsidRPr="00CF4335">
        <w:t>тысяч рублей в месяц.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 xml:space="preserve">Выплаты стимулирующего характера заместителям руководителей,  главным бухгалтерам, главной медицинской сестре устанавливаются с учетом целевых показателей эффективности работы, установленных  локальным нормативным актом учреждения, в соответствии с </w:t>
      </w:r>
      <w:r w:rsidR="00A862B1" w:rsidRPr="00CF4335">
        <w:t>главой 4</w:t>
      </w:r>
      <w:r w:rsidRPr="00CF4335">
        <w:t xml:space="preserve"> настоящего Положения.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Премирование руководителей учреждений осуществляется с учетом результатов деятельности учреждений  в соответствии с критериями оценки и целевыми показателями эффективности работы учреждений в преде</w:t>
      </w:r>
      <w:r w:rsidR="00540E79">
        <w:t>лах средств, предусмотренных на</w:t>
      </w:r>
      <w:r w:rsidRPr="00CF4335">
        <w:t xml:space="preserve"> оплату труда за счет всех источников финансирования, включая средства от приносящей доход деятельности, и утверждается Управлением здравоохра</w:t>
      </w:r>
      <w:r w:rsidR="00A7329F">
        <w:t xml:space="preserve">нения администрации города </w:t>
      </w:r>
      <w:r w:rsidRPr="00CF4335">
        <w:t xml:space="preserve">Троицка. </w:t>
      </w:r>
    </w:p>
    <w:p w:rsidR="003576BD" w:rsidRPr="00CF4335" w:rsidRDefault="003576BD" w:rsidP="00540E79">
      <w:pPr>
        <w:numPr>
          <w:ilvl w:val="0"/>
          <w:numId w:val="13"/>
        </w:numPr>
        <w:spacing w:line="240" w:lineRule="auto"/>
      </w:pPr>
      <w:r w:rsidRPr="00CF4335">
        <w:t>Премирование заместителей руководителя, главной медицинской сестры, главных бухгалтеров учреждений осуществляется по ре</w:t>
      </w:r>
      <w:r w:rsidR="00A7329F">
        <w:t xml:space="preserve">шению руководителей учреждений </w:t>
      </w:r>
      <w:r w:rsidRPr="00CF4335">
        <w:t>в пределах фонда оплаты труда.</w:t>
      </w:r>
    </w:p>
    <w:p w:rsidR="003576BD" w:rsidRDefault="003576BD" w:rsidP="00540E79">
      <w:pPr>
        <w:spacing w:line="240" w:lineRule="auto"/>
      </w:pPr>
    </w:p>
    <w:p w:rsidR="00540E79" w:rsidRPr="00CF4335" w:rsidRDefault="00540E79" w:rsidP="00540E79">
      <w:pPr>
        <w:spacing w:line="240" w:lineRule="auto"/>
      </w:pPr>
    </w:p>
    <w:p w:rsidR="003576BD" w:rsidRPr="00CF4335" w:rsidRDefault="00CF3CAD" w:rsidP="004008FC">
      <w:pPr>
        <w:jc w:val="center"/>
      </w:pPr>
      <w:r w:rsidRPr="00CF4335">
        <w:t>6</w:t>
      </w:r>
      <w:r w:rsidR="003576BD" w:rsidRPr="00CF4335">
        <w:t>. Финансирование расходов по оплате труда работников</w:t>
      </w:r>
    </w:p>
    <w:p w:rsidR="003576BD" w:rsidRPr="00CF4335" w:rsidRDefault="003576BD" w:rsidP="004008FC">
      <w:pPr>
        <w:jc w:val="center"/>
      </w:pPr>
    </w:p>
    <w:p w:rsidR="003576BD" w:rsidRPr="00CF4335" w:rsidRDefault="003576BD" w:rsidP="00A10A33">
      <w:pPr>
        <w:pStyle w:val="ConsPlusNormal"/>
        <w:widowControl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Оплата труда работников подлежит индексации в размерах и в сроках, предусмотренных законодательством Российской Федерации, Челябинской области, нормативно-правовыми актами органов местного самоуправления города Троицка.</w:t>
      </w:r>
    </w:p>
    <w:p w:rsidR="003576BD" w:rsidRPr="00CF4335" w:rsidRDefault="003576BD" w:rsidP="00A10A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Планирование фонда оплаты труда работников на очередной финансовый год производится исходя из установленных окладов (должностных окладов).</w:t>
      </w:r>
    </w:p>
    <w:p w:rsidR="003576BD" w:rsidRPr="00CF4335" w:rsidRDefault="003576BD" w:rsidP="00A10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Фонд оплаты труда учреждений формируется на календарный год за счет всех источников финансирования, в том числе за счет средств территориального фонда обязательного медицинского страхования,  бюджетных ассигнований, областных средств, средств от приносящей доход деятельности  и включает в себя:</w:t>
      </w:r>
    </w:p>
    <w:p w:rsidR="003576BD" w:rsidRPr="00CF4335" w:rsidRDefault="003576BD" w:rsidP="00B43FBC">
      <w:pPr>
        <w:pStyle w:val="ConsPlusNormal"/>
        <w:widowControl/>
        <w:numPr>
          <w:ilvl w:val="0"/>
          <w:numId w:val="2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двенадцать окладов (должностных окладов);</w:t>
      </w:r>
    </w:p>
    <w:p w:rsidR="003576BD" w:rsidRPr="00CF4335" w:rsidRDefault="003576BD" w:rsidP="00B43FBC">
      <w:pPr>
        <w:pStyle w:val="ConsPlusNormal"/>
        <w:widowControl/>
        <w:numPr>
          <w:ilvl w:val="0"/>
          <w:numId w:val="2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не менее 15 процентов на выплаты компенсационного характера от фонда оплаты труда;</w:t>
      </w:r>
    </w:p>
    <w:p w:rsidR="003576BD" w:rsidRPr="00CF4335" w:rsidRDefault="003576BD" w:rsidP="00B43FBC">
      <w:pPr>
        <w:pStyle w:val="ConsPlusNormal"/>
        <w:widowControl/>
        <w:numPr>
          <w:ilvl w:val="0"/>
          <w:numId w:val="2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не менее 30 процентов на выплаты стимулирующего характера от фонда оплаты труда.</w:t>
      </w:r>
    </w:p>
    <w:p w:rsidR="003576BD" w:rsidRPr="00CF4335" w:rsidRDefault="003576BD" w:rsidP="00A10A33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335">
        <w:rPr>
          <w:rFonts w:ascii="Times New Roman" w:hAnsi="Times New Roman" w:cs="Times New Roman"/>
          <w:b w:val="0"/>
          <w:sz w:val="28"/>
          <w:szCs w:val="28"/>
        </w:rPr>
        <w:t>Финансирование расходов на оплату труда</w:t>
      </w:r>
      <w:r w:rsidRPr="00CF4335">
        <w:rPr>
          <w:b w:val="0"/>
        </w:rPr>
        <w:t xml:space="preserve"> </w:t>
      </w:r>
      <w:r w:rsidRPr="00CF4335">
        <w:rPr>
          <w:rFonts w:ascii="Times New Roman" w:hAnsi="Times New Roman" w:cs="Times New Roman"/>
          <w:b w:val="0"/>
          <w:sz w:val="28"/>
          <w:szCs w:val="28"/>
        </w:rPr>
        <w:t>работников осуществляется в пределах средств, предусмотренных на фонд оплаты труд за счет всех источников финансирования.</w:t>
      </w:r>
    </w:p>
    <w:p w:rsidR="003576BD" w:rsidRPr="00CF4335" w:rsidRDefault="003576BD" w:rsidP="00A10A33">
      <w:pPr>
        <w:numPr>
          <w:ilvl w:val="0"/>
          <w:numId w:val="13"/>
        </w:numPr>
        <w:spacing w:line="240" w:lineRule="auto"/>
      </w:pPr>
      <w:r w:rsidRPr="00CF4335">
        <w:t>Доля оплаты труда административно-управленческого и вспомогательного персонала в фонде оплаты труда учреждения  не может превышать 40 процентов.</w:t>
      </w:r>
    </w:p>
    <w:p w:rsidR="003576BD" w:rsidRDefault="003576BD" w:rsidP="00D34A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0A33" w:rsidRPr="00CF4335" w:rsidRDefault="00A10A33" w:rsidP="00D34A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Pr="00CF4335" w:rsidRDefault="00A10A33" w:rsidP="00A10A33">
      <w:pPr>
        <w:pStyle w:val="ConsPlusNormal"/>
        <w:widowControl/>
        <w:ind w:left="26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576BD" w:rsidRPr="00CF4335">
        <w:rPr>
          <w:rFonts w:ascii="Times New Roman" w:hAnsi="Times New Roman" w:cs="Times New Roman"/>
          <w:sz w:val="28"/>
          <w:szCs w:val="28"/>
        </w:rPr>
        <w:t>Другие   вопросы оплаты труда</w:t>
      </w:r>
    </w:p>
    <w:p w:rsidR="003576BD" w:rsidRPr="00CF4335" w:rsidRDefault="003576BD" w:rsidP="00A10A33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Pr="00CF4335" w:rsidRDefault="003576BD" w:rsidP="00A10A33">
      <w:pPr>
        <w:pStyle w:val="ConsPlusNormal"/>
        <w:widowControl/>
        <w:numPr>
          <w:ilvl w:val="0"/>
          <w:numId w:val="1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>Экономия фонда оплаты может быть направлена на выплату материальной помощи в следующих случаях:</w:t>
      </w:r>
    </w:p>
    <w:p w:rsidR="00B43FBC" w:rsidRDefault="003576BD" w:rsidP="00B43FBC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 xml:space="preserve">смерти  близких родственников работников (жена, муж, дети, родители); </w:t>
      </w:r>
    </w:p>
    <w:p w:rsidR="00B43FBC" w:rsidRDefault="003576BD" w:rsidP="00B43FBC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FBC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 или стихийного бедствия при предоставлении справок, актов и других документов из соответствующих уполномоченных органов;</w:t>
      </w:r>
    </w:p>
    <w:p w:rsidR="003576BD" w:rsidRPr="00B43FBC" w:rsidRDefault="003576BD" w:rsidP="00B43FBC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FBC">
        <w:rPr>
          <w:rFonts w:ascii="Times New Roman" w:hAnsi="Times New Roman" w:cs="Times New Roman"/>
          <w:sz w:val="28"/>
          <w:szCs w:val="28"/>
        </w:rPr>
        <w:t>особой нуждаемости в лечении и восстановлении здоровья в связи с тяжелым увечьем (ранением, травмой, несчастным случаем, аварией) при предоставлении соответствующих медицинских справок, заключений и других подтверждающих документов.</w:t>
      </w:r>
    </w:p>
    <w:p w:rsidR="003576BD" w:rsidRPr="00CF4335" w:rsidRDefault="003576BD" w:rsidP="00A10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35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и ее конкретных размерах принимает руководитель учреждения на основании письменного заявления работника. </w:t>
      </w:r>
    </w:p>
    <w:p w:rsidR="003576BD" w:rsidRPr="00CF4335" w:rsidRDefault="003576BD" w:rsidP="00A10A33">
      <w:pPr>
        <w:spacing w:line="240" w:lineRule="auto"/>
      </w:pPr>
      <w:r w:rsidRPr="00CF4335">
        <w:t xml:space="preserve">Основанием для выплаты материальной помощи является приказ руководителя учреждения. </w:t>
      </w:r>
    </w:p>
    <w:p w:rsidR="003D150F" w:rsidRPr="00CF4335" w:rsidRDefault="003576BD" w:rsidP="00A10A33">
      <w:pPr>
        <w:numPr>
          <w:ilvl w:val="0"/>
          <w:numId w:val="13"/>
        </w:numPr>
        <w:spacing w:line="240" w:lineRule="auto"/>
      </w:pPr>
      <w:r w:rsidRPr="00CF4335">
        <w:t>При отсутствии или недостатке соответствующих (бюджетных и (или) внебюджетных) финансовых средств руководители учреждений  вправе приостановить выплату стимулирующих надбавок, уменьшить либо отменить их выплату</w:t>
      </w:r>
      <w:r w:rsidR="003D150F" w:rsidRPr="00CF4335">
        <w:t>.</w:t>
      </w:r>
      <w:r w:rsidRPr="00CF4335">
        <w:t xml:space="preserve"> </w:t>
      </w:r>
    </w:p>
    <w:p w:rsidR="003576BD" w:rsidRPr="005B2EA2" w:rsidRDefault="003576BD" w:rsidP="00A10A33">
      <w:pPr>
        <w:spacing w:line="240" w:lineRule="auto"/>
      </w:pPr>
    </w:p>
    <w:p w:rsidR="003576BD" w:rsidRDefault="003576BD" w:rsidP="00A10A33">
      <w:pPr>
        <w:spacing w:line="240" w:lineRule="auto"/>
      </w:pPr>
    </w:p>
    <w:p w:rsidR="003576BD" w:rsidRDefault="003576BD" w:rsidP="00A10A33">
      <w:pPr>
        <w:spacing w:line="240" w:lineRule="auto"/>
      </w:pPr>
    </w:p>
    <w:p w:rsidR="003576BD" w:rsidRDefault="00A10A33" w:rsidP="007C0689">
      <w:pPr>
        <w:ind w:left="5103" w:firstLine="0"/>
        <w:jc w:val="center"/>
      </w:pPr>
      <w:r>
        <w:br w:type="page"/>
      </w:r>
      <w:r w:rsidR="003576BD">
        <w:lastRenderedPageBreak/>
        <w:t>П</w:t>
      </w:r>
      <w:r>
        <w:t>РИЛОЖЕНИЕ</w:t>
      </w:r>
      <w:r w:rsidR="003576BD">
        <w:t xml:space="preserve"> 1</w:t>
      </w:r>
    </w:p>
    <w:p w:rsidR="003576BD" w:rsidRDefault="003576BD" w:rsidP="007C0689">
      <w:pPr>
        <w:ind w:left="5103" w:firstLine="0"/>
        <w:jc w:val="center"/>
      </w:pPr>
      <w:r>
        <w:t>к Положению об оплате труда</w:t>
      </w:r>
      <w:r w:rsidR="00457848">
        <w:t xml:space="preserve"> </w:t>
      </w:r>
      <w:r>
        <w:t>работников муниципальных</w:t>
      </w:r>
      <w:r w:rsidR="00457848">
        <w:t xml:space="preserve"> </w:t>
      </w:r>
      <w:r w:rsidR="00A10A33">
        <w:t>учреждений</w:t>
      </w:r>
      <w:r>
        <w:t xml:space="preserve"> здравоохранения,</w:t>
      </w:r>
      <w:r w:rsidR="00457848">
        <w:t xml:space="preserve"> </w:t>
      </w:r>
      <w:r>
        <w:t>подведомственных Управлению</w:t>
      </w:r>
      <w:r w:rsidR="00457848">
        <w:t xml:space="preserve"> </w:t>
      </w:r>
      <w:r w:rsidR="00A10A33">
        <w:t xml:space="preserve">здравоохранения </w:t>
      </w:r>
      <w:r>
        <w:t>администрации</w:t>
      </w:r>
      <w:r w:rsidR="00457848">
        <w:t xml:space="preserve"> </w:t>
      </w:r>
      <w:r>
        <w:t>города Троицка</w:t>
      </w:r>
    </w:p>
    <w:p w:rsidR="003576BD" w:rsidRDefault="003576BD" w:rsidP="00103E11"/>
    <w:p w:rsidR="00A10A33" w:rsidRDefault="00A10A33" w:rsidP="00103E11"/>
    <w:p w:rsidR="00A10A33" w:rsidRPr="005B2EA2" w:rsidRDefault="00A10A33" w:rsidP="00103E11"/>
    <w:p w:rsidR="003576BD" w:rsidRDefault="003576BD" w:rsidP="006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</w:t>
      </w:r>
    </w:p>
    <w:p w:rsidR="003576BD" w:rsidRDefault="003576BD" w:rsidP="006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(ПКГ)</w:t>
      </w:r>
    </w:p>
    <w:p w:rsidR="003576BD" w:rsidRDefault="003576BD" w:rsidP="006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квалификационным уровням  по занимаемой должности работников муниципальных учреждений здравоохранения города Троицка</w:t>
      </w:r>
    </w:p>
    <w:p w:rsidR="003576BD" w:rsidRDefault="003576BD" w:rsidP="006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A33" w:rsidRDefault="00A10A33" w:rsidP="006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2127"/>
      </w:tblGrid>
      <w:tr w:rsidR="003576BD" w:rsidRPr="00A10A33" w:rsidTr="00A10A33">
        <w:tc>
          <w:tcPr>
            <w:tcW w:w="828" w:type="dxa"/>
            <w:vAlign w:val="center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1" w:type="dxa"/>
            <w:vAlign w:val="center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группа/квалификационный уровень</w:t>
            </w:r>
          </w:p>
        </w:tc>
        <w:tc>
          <w:tcPr>
            <w:tcW w:w="2127" w:type="dxa"/>
            <w:vAlign w:val="center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Размеры окладов</w:t>
            </w:r>
          </w:p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окладов), рублей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«Медицинский и фармацевтический  персонал первого уровня»: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и  фармацевтический персонал»: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                          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4 833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                                      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819"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 996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уровень:                   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5 160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уровень:      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5 324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уровень: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5 733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«Врачи и провизоры»: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5 324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6 552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7 093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уровень: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7 634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«Руководители структурных подразделений с высшим медицинским и фармацевтическим образованием (врач- специалист, провизор)»:                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7 535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7 863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rPr>
          <w:trHeight w:val="577"/>
        </w:trPr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3 113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51" w:type="dxa"/>
          </w:tcPr>
          <w:p w:rsidR="003576BD" w:rsidRPr="00A10A33" w:rsidRDefault="00A10A33" w:rsidP="00A10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3 276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служащих второго уровня»             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4 914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5 078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уровень:                          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5 242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уровень: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5 488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уровень:     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5 815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A10A33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    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5 488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5 815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0F2819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6 307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уровень: 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7 208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37AB" w:rsidRPr="00A10A33" w:rsidTr="00A10A33">
        <w:tc>
          <w:tcPr>
            <w:tcW w:w="828" w:type="dxa"/>
          </w:tcPr>
          <w:p w:rsidR="00CB37AB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651" w:type="dxa"/>
          </w:tcPr>
          <w:p w:rsidR="00CB37AB" w:rsidRPr="00A10A33" w:rsidRDefault="00CB37AB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2127" w:type="dxa"/>
          </w:tcPr>
          <w:p w:rsidR="00CB37AB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7 535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уровня»: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7 093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37AB" w:rsidRPr="00A10A33" w:rsidTr="00A10A33">
        <w:tc>
          <w:tcPr>
            <w:tcW w:w="828" w:type="dxa"/>
          </w:tcPr>
          <w:p w:rsidR="00CB37AB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51" w:type="dxa"/>
          </w:tcPr>
          <w:p w:rsidR="00CB37AB" w:rsidRPr="00A10A33" w:rsidRDefault="00CB37AB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CB37AB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7 208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37AB" w:rsidRPr="00A10A33" w:rsidTr="00A10A33">
        <w:tc>
          <w:tcPr>
            <w:tcW w:w="828" w:type="dxa"/>
          </w:tcPr>
          <w:p w:rsidR="00CB37AB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51" w:type="dxa"/>
          </w:tcPr>
          <w:p w:rsidR="00CB37AB" w:rsidRPr="00A10A33" w:rsidRDefault="00CB37AB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127" w:type="dxa"/>
          </w:tcPr>
          <w:p w:rsidR="00CB37AB" w:rsidRPr="00A10A33" w:rsidRDefault="00CB37AB" w:rsidP="002C4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7 535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«Должности специалистов третьего уровня в учреждениях здравоохранения и осуществляющих предоставление социальных услуг»: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3576BD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6 061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rPr>
          <w:trHeight w:val="373"/>
        </w:trPr>
        <w:tc>
          <w:tcPr>
            <w:tcW w:w="828" w:type="dxa"/>
          </w:tcPr>
          <w:p w:rsidR="003576BD" w:rsidRPr="00A10A33" w:rsidRDefault="003576BD" w:rsidP="002C4A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tabs>
                <w:tab w:val="righ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6 552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2 949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 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3 113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уровня»:</w:t>
            </w:r>
            <w:r w:rsidRPr="00A1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3576BD" w:rsidRPr="00A10A33" w:rsidRDefault="003576BD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51" w:type="dxa"/>
          </w:tcPr>
          <w:p w:rsidR="003576BD" w:rsidRPr="00A10A33" w:rsidRDefault="00A10A33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3 276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3 604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tabs>
                <w:tab w:val="righ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4 095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76BD" w:rsidRPr="00A10A33" w:rsidTr="00A10A33">
        <w:tc>
          <w:tcPr>
            <w:tcW w:w="828" w:type="dxa"/>
          </w:tcPr>
          <w:p w:rsidR="003576BD" w:rsidRPr="00A10A33" w:rsidRDefault="009B6039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6BD" w:rsidRPr="00A10A3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51" w:type="dxa"/>
          </w:tcPr>
          <w:p w:rsidR="003576BD" w:rsidRPr="00A10A33" w:rsidRDefault="003576BD" w:rsidP="00A10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уровень: </w:t>
            </w:r>
          </w:p>
        </w:tc>
        <w:tc>
          <w:tcPr>
            <w:tcW w:w="2127" w:type="dxa"/>
          </w:tcPr>
          <w:p w:rsidR="003576BD" w:rsidRPr="00A10A33" w:rsidRDefault="00CB37AB" w:rsidP="002C4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33">
              <w:rPr>
                <w:rFonts w:ascii="Times New Roman" w:hAnsi="Times New Roman" w:cs="Times New Roman"/>
                <w:sz w:val="24"/>
                <w:szCs w:val="24"/>
              </w:rPr>
              <w:t>4 833</w:t>
            </w:r>
            <w:r w:rsidR="00BE7C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576BD" w:rsidRDefault="003576BD" w:rsidP="009A3C66"/>
    <w:p w:rsidR="003576BD" w:rsidRDefault="00A10A33" w:rsidP="005D1A25">
      <w:pPr>
        <w:ind w:left="5103" w:firstLine="0"/>
        <w:jc w:val="center"/>
      </w:pPr>
      <w:r>
        <w:br w:type="page"/>
      </w:r>
      <w:r w:rsidR="0006372A">
        <w:lastRenderedPageBreak/>
        <w:t>П</w:t>
      </w:r>
      <w:r>
        <w:t>РИЛОЖЕНИЕ</w:t>
      </w:r>
      <w:r w:rsidR="0006372A">
        <w:t xml:space="preserve"> 2</w:t>
      </w:r>
    </w:p>
    <w:p w:rsidR="003576BD" w:rsidRDefault="003576BD" w:rsidP="007C0689">
      <w:pPr>
        <w:tabs>
          <w:tab w:val="num" w:pos="5103"/>
        </w:tabs>
        <w:ind w:left="5103" w:firstLine="0"/>
        <w:jc w:val="center"/>
      </w:pPr>
      <w:r>
        <w:t>к Положению об оплате труда</w:t>
      </w:r>
    </w:p>
    <w:p w:rsidR="003576BD" w:rsidRDefault="003576BD" w:rsidP="007C0689">
      <w:pPr>
        <w:tabs>
          <w:tab w:val="num" w:pos="5103"/>
        </w:tabs>
        <w:ind w:left="5103" w:firstLine="0"/>
        <w:jc w:val="center"/>
      </w:pPr>
      <w:r>
        <w:t>работников муниципальных</w:t>
      </w:r>
    </w:p>
    <w:p w:rsidR="003576BD" w:rsidRDefault="00A10A33" w:rsidP="007C0689">
      <w:pPr>
        <w:tabs>
          <w:tab w:val="num" w:pos="5103"/>
        </w:tabs>
        <w:ind w:left="5103" w:firstLine="0"/>
        <w:jc w:val="center"/>
      </w:pPr>
      <w:r>
        <w:t xml:space="preserve">учреждений </w:t>
      </w:r>
      <w:r w:rsidR="003576BD">
        <w:t>здравоохранения,</w:t>
      </w:r>
    </w:p>
    <w:p w:rsidR="003576BD" w:rsidRPr="005B2EA2" w:rsidRDefault="003576BD" w:rsidP="007C0689">
      <w:pPr>
        <w:tabs>
          <w:tab w:val="num" w:pos="5103"/>
        </w:tabs>
        <w:ind w:left="5103" w:firstLine="0"/>
        <w:jc w:val="center"/>
      </w:pPr>
      <w:r>
        <w:t>подведомственных Управлению</w:t>
      </w:r>
    </w:p>
    <w:p w:rsidR="003576BD" w:rsidRDefault="00A10A33" w:rsidP="007C0689">
      <w:pPr>
        <w:tabs>
          <w:tab w:val="num" w:pos="5103"/>
        </w:tabs>
        <w:ind w:left="5103" w:firstLine="0"/>
        <w:jc w:val="center"/>
      </w:pPr>
      <w:r>
        <w:t xml:space="preserve">здравоохранения </w:t>
      </w:r>
      <w:r w:rsidR="003576BD">
        <w:t>администрации</w:t>
      </w:r>
    </w:p>
    <w:p w:rsidR="003576BD" w:rsidRDefault="003576BD" w:rsidP="007C0689">
      <w:pPr>
        <w:tabs>
          <w:tab w:val="num" w:pos="5103"/>
        </w:tabs>
        <w:ind w:left="5103" w:firstLine="0"/>
        <w:jc w:val="center"/>
      </w:pPr>
      <w:r>
        <w:t>города Троицка</w:t>
      </w:r>
    </w:p>
    <w:p w:rsidR="003576BD" w:rsidRDefault="003576BD" w:rsidP="00A10A33">
      <w:pPr>
        <w:tabs>
          <w:tab w:val="num" w:pos="0"/>
        </w:tabs>
        <w:ind w:right="2" w:firstLine="0"/>
        <w:outlineLvl w:val="0"/>
      </w:pPr>
    </w:p>
    <w:p w:rsidR="00A10A33" w:rsidRDefault="00A10A33" w:rsidP="00A10A33">
      <w:pPr>
        <w:tabs>
          <w:tab w:val="num" w:pos="0"/>
        </w:tabs>
        <w:ind w:right="2" w:firstLine="0"/>
        <w:outlineLvl w:val="0"/>
      </w:pPr>
    </w:p>
    <w:p w:rsidR="00A10A33" w:rsidRDefault="00A10A33" w:rsidP="00A10A33">
      <w:pPr>
        <w:tabs>
          <w:tab w:val="num" w:pos="0"/>
        </w:tabs>
        <w:ind w:right="2" w:firstLine="0"/>
        <w:outlineLvl w:val="0"/>
      </w:pPr>
    </w:p>
    <w:p w:rsidR="003576BD" w:rsidRDefault="003576BD" w:rsidP="00A7152F">
      <w:pPr>
        <w:tabs>
          <w:tab w:val="num" w:pos="0"/>
        </w:tabs>
        <w:ind w:right="2"/>
        <w:jc w:val="center"/>
        <w:outlineLvl w:val="0"/>
      </w:pPr>
      <w:r>
        <w:t xml:space="preserve">Перечень </w:t>
      </w:r>
    </w:p>
    <w:p w:rsidR="003576BD" w:rsidRDefault="003576BD" w:rsidP="00A10A33">
      <w:pPr>
        <w:tabs>
          <w:tab w:val="num" w:pos="0"/>
        </w:tabs>
        <w:ind w:right="2"/>
        <w:jc w:val="center"/>
        <w:outlineLvl w:val="0"/>
      </w:pPr>
      <w:r>
        <w:t>подразделений и должностей работников, занятых на работах с вредными и (или) опасными условиями труда</w:t>
      </w:r>
    </w:p>
    <w:p w:rsidR="003576BD" w:rsidRDefault="003576BD" w:rsidP="00A7152F">
      <w:pPr>
        <w:tabs>
          <w:tab w:val="num" w:pos="0"/>
        </w:tabs>
        <w:ind w:right="2"/>
        <w:jc w:val="center"/>
        <w:outlineLvl w:val="0"/>
      </w:pPr>
    </w:p>
    <w:p w:rsidR="00A10A33" w:rsidRPr="00E215B0" w:rsidRDefault="00A10A33" w:rsidP="00A7152F">
      <w:pPr>
        <w:tabs>
          <w:tab w:val="num" w:pos="0"/>
        </w:tabs>
        <w:ind w:right="2"/>
        <w:jc w:val="center"/>
        <w:outlineLvl w:val="0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3576BD" w:rsidRPr="00A10A33" w:rsidTr="007C0689">
        <w:trPr>
          <w:trHeight w:val="11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right="-247"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 xml:space="preserve">Подразделения и должности </w:t>
            </w:r>
            <w:r w:rsidR="00A40421" w:rsidRPr="00A10A33">
              <w:rPr>
                <w:sz w:val="24"/>
                <w:szCs w:val="24"/>
              </w:rPr>
              <w:t>работников, занятых на работах с вредными и (или)</w:t>
            </w:r>
            <w:r w:rsidR="00906854">
              <w:rPr>
                <w:sz w:val="24"/>
                <w:szCs w:val="24"/>
              </w:rPr>
              <w:t xml:space="preserve"> опасными условиями</w:t>
            </w:r>
            <w:r w:rsidRPr="00A10A33">
              <w:rPr>
                <w:sz w:val="24"/>
                <w:szCs w:val="24"/>
              </w:rPr>
              <w:t xml:space="preserve"> труда, работа в которых дает право ра</w:t>
            </w:r>
            <w:r w:rsidR="00906854">
              <w:rPr>
                <w:sz w:val="24"/>
                <w:szCs w:val="24"/>
              </w:rPr>
              <w:t>ботникам на установление выплат</w:t>
            </w:r>
            <w:r w:rsidRPr="00A10A33">
              <w:rPr>
                <w:sz w:val="24"/>
                <w:szCs w:val="24"/>
              </w:rPr>
              <w:t xml:space="preserve"> компенсационного характера в размере </w:t>
            </w:r>
            <w:r w:rsidRPr="00A10A33">
              <w:rPr>
                <w:bCs/>
                <w:sz w:val="24"/>
                <w:szCs w:val="24"/>
              </w:rPr>
              <w:t>15% от оклада (должностного оклада):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Инфекционное отделение, отделение инфекционного боксирования детей: врачи, средний и младший медицинский персонал, независимо от наименования должности.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1.2.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Онкологическое отделение, кабинет врача-онколога: врачи, средний и младший медицинский персонал,  независимо от наименования должности.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1.3.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Хирургическое, отоларингологическое, офтальмологическое, травматологическое, гинекологическое, родильное отделения: врачи, средний и младший медицинский персонал, независимо от наименования должности.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1.4.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Центр амбулаторной хирургии: врачи, независимо от  наименования должности, средний персонал – медицинская сестра-анестезист, операционная медицинская сестра, младший медицинский персонал- санитарка операционной.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1.5.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анестезиологии-реанимации, палаты интенсивной терапии: врачи, средний и младший медицинский персонал.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1.6.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новорожденных: врачи, средний и младший медицинский персонал, независимо от наименования должности.</w:t>
            </w:r>
          </w:p>
        </w:tc>
      </w:tr>
      <w:tr w:rsidR="003576BD" w:rsidRPr="00A10A33" w:rsidTr="00BE7CB8">
        <w:trPr>
          <w:trHeight w:val="3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1.7.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0689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Операционный блок: средний и младший медицинский персонал.</w:t>
            </w:r>
          </w:p>
        </w:tc>
      </w:tr>
      <w:tr w:rsidR="003576BD" w:rsidRPr="00A10A33" w:rsidTr="00BE7CB8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1.8.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0689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Рентгенологическое отделение: врачи, средний и младший медицинский персонал, независимо от наименования должности.</w:t>
            </w:r>
          </w:p>
        </w:tc>
      </w:tr>
      <w:tr w:rsidR="003576BD" w:rsidRPr="00A10A33" w:rsidTr="007C06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рентгенхирургических  методов диагностики и лечения:</w:t>
            </w:r>
          </w:p>
          <w:p w:rsidR="007C0689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врачи, средний и младший медицинский персонал, независимо от наименования должности.</w:t>
            </w:r>
          </w:p>
        </w:tc>
      </w:tr>
      <w:tr w:rsidR="003576BD" w:rsidRPr="00A10A33" w:rsidTr="007C06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Лаборатория:</w:t>
            </w:r>
          </w:p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Клинико-биохимический отдел, цитологический отдел:</w:t>
            </w:r>
          </w:p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врачи, средний и младший медицинский персонал, независимо от наименования должности.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1.11.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ультразвуковой диагностики: врачи, средний и младший медицинский персонал.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Эндоскопический кабинет: врачи, средний и младший медицинский персонал.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1.13.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Врач-эпидемиолог, помощник врача-эпидемиолога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Физиотерапевтическое отделение: медицинские сестры, отпускающие не менее 10 процедур в смену (в среднем в месяц) на генераторах УВЧ любой мощности.</w:t>
            </w:r>
          </w:p>
        </w:tc>
      </w:tr>
      <w:tr w:rsidR="003576BD" w:rsidRPr="00A10A33" w:rsidTr="00BE7CB8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44E" w:rsidRPr="00A10A33" w:rsidRDefault="003576BD" w:rsidP="00C952D9">
            <w:pPr>
              <w:tabs>
                <w:tab w:val="left" w:pos="63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Детская поликлиника: врач-стоматолог, зубной врач</w:t>
            </w:r>
          </w:p>
        </w:tc>
      </w:tr>
      <w:tr w:rsidR="003576BD" w:rsidRPr="00A10A33" w:rsidTr="00BE7CB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44E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Медицинский дезинфектор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 xml:space="preserve">Приемное отделение: </w:t>
            </w:r>
          </w:p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врачи, средний и младший медицинский персонал, независимо от наименования должности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1.18.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144E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Средний и младший медицинский персонал стерилизационных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1.19.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диализа:</w:t>
            </w:r>
          </w:p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врачи, средний, младший медицинский персонал, обслуживающий немедицинский персонал, независимо от наименования должности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1.20.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пренатальной диагностики:</w:t>
            </w:r>
          </w:p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врачи, средний и младший персонал.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A40421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 xml:space="preserve">Подразделения и должности работников, занятых на работах с вредными и (или) опасными условиями  труда, работа в которых дает право работникам на установление выплат  компенсационного характера в размере </w:t>
            </w:r>
            <w:r w:rsidRPr="00A10A33">
              <w:rPr>
                <w:bCs/>
                <w:sz w:val="24"/>
                <w:szCs w:val="24"/>
              </w:rPr>
              <w:t>20% от оклада (должностного оклада):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2.1.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144E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Логопед</w:t>
            </w:r>
          </w:p>
        </w:tc>
      </w:tr>
      <w:tr w:rsidR="003576BD" w:rsidRPr="00A10A33" w:rsidTr="00BE7CB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BD" w:rsidRPr="00A10A33" w:rsidRDefault="00A40421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 xml:space="preserve">Подразделения и должности работников, занятых на работах с вредными и (или) опасными условиями  труда, работа в которых дает право работникам на установление выплат  компенсационного характера в размере </w:t>
            </w:r>
            <w:r w:rsidRPr="00A10A33">
              <w:rPr>
                <w:bCs/>
                <w:sz w:val="24"/>
                <w:szCs w:val="24"/>
              </w:rPr>
              <w:t>25% от оклада (должностного оклада):</w:t>
            </w:r>
          </w:p>
        </w:tc>
      </w:tr>
      <w:tr w:rsidR="003576BD" w:rsidRPr="00A10A33" w:rsidTr="00BE7CB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Патологоанатомическое отделение: врачи, средний и младший медицинский персонал, независимо от наименования должности</w:t>
            </w:r>
          </w:p>
        </w:tc>
      </w:tr>
      <w:tr w:rsidR="003576BD" w:rsidRPr="00A10A33" w:rsidTr="00BE7CB8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Палаты для недоношенных детей: средний и младший медицинский персонал, независимо от наименования должности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906854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3.3.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Отделение гнойной хирургии: врачи, средний и младший медицинский персонал, независимо от наименования должности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906854" w:rsidP="009068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76BD" w:rsidRPr="00A10A33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Pr="00A10A33" w:rsidRDefault="00A40421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 xml:space="preserve">Подразделения и должности работников, занятых на работах с вредными и (или) опасными условиями  труда, работа в которых дает право работникам на установление выплат  компенсационного характера в размере </w:t>
            </w:r>
            <w:r w:rsidRPr="00A10A33">
              <w:rPr>
                <w:bCs/>
                <w:sz w:val="24"/>
                <w:szCs w:val="24"/>
              </w:rPr>
              <w:t>30% от оклада (должностного оклада):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C952D9">
            <w:pPr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4.1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Лаборатория:</w:t>
            </w:r>
          </w:p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Отдел бактериологии, отдел паразитологии: врачи, средний, младший медицинский персонал, независимо от наименования должности.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BD" w:rsidRPr="00A10A33" w:rsidRDefault="00A40421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 xml:space="preserve">Подразделения и должности работников, занятых на работах с вредными и (или) опасными условиями  труда, работа в которых дает право работникам на установление выплат  компенсационного характера в размере </w:t>
            </w:r>
            <w:r w:rsidRPr="00A10A33">
              <w:rPr>
                <w:bCs/>
                <w:sz w:val="24"/>
                <w:szCs w:val="24"/>
              </w:rPr>
              <w:t>60% от оклада (должностного оклада):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5.1.</w:t>
            </w:r>
          </w:p>
        </w:tc>
        <w:tc>
          <w:tcPr>
            <w:tcW w:w="8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76BD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Иммунологический отдел лаборатории: врачи, средний и младший медицинский персонал, независимо от наименования должности</w:t>
            </w:r>
          </w:p>
          <w:p w:rsidR="007C0689" w:rsidRPr="00A10A33" w:rsidRDefault="007C0689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5.2.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Кабинет врача-инфекциониста: врачи, средний и младший медицинский персонал, независимо от наименования должности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Подразделения, работа в которых дает право на установление выплат в размере 20% от оклада (должностного оклада) за осуществление диагностики и лечения ВИЧ-инфицированных, а также за работу, связанную с материалами, содержащими вирус иммунодефицита человека</w:t>
            </w:r>
            <w:r w:rsidRPr="00A10A33">
              <w:rPr>
                <w:bCs/>
                <w:sz w:val="24"/>
                <w:szCs w:val="24"/>
              </w:rPr>
              <w:t>:</w:t>
            </w:r>
          </w:p>
        </w:tc>
      </w:tr>
      <w:tr w:rsidR="003576BD" w:rsidRPr="00A10A33" w:rsidTr="00BE7C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6.1.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Иммунологический отдел лаборатории: врачи, средний и младший медицинский персонал, независимо от наименования должности</w:t>
            </w:r>
          </w:p>
        </w:tc>
      </w:tr>
      <w:tr w:rsidR="003576BD" w:rsidRPr="00A10A33" w:rsidTr="00C952D9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D" w:rsidRPr="00A10A33" w:rsidRDefault="003576BD" w:rsidP="007F14AF">
            <w:pPr>
              <w:ind w:firstLine="0"/>
              <w:jc w:val="left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6BD" w:rsidRPr="00A10A33" w:rsidRDefault="003576BD" w:rsidP="00C952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0A33">
              <w:rPr>
                <w:sz w:val="24"/>
                <w:szCs w:val="24"/>
              </w:rPr>
              <w:t>Кабинет врача-инфекциониста: врачи, средний и младший медицинский персонал, независимо от наименования должности</w:t>
            </w:r>
          </w:p>
        </w:tc>
      </w:tr>
    </w:tbl>
    <w:p w:rsidR="003576BD" w:rsidRPr="00D62D07" w:rsidRDefault="003576BD" w:rsidP="00A7152F">
      <w:pPr>
        <w:tabs>
          <w:tab w:val="num" w:pos="0"/>
        </w:tabs>
        <w:ind w:right="2"/>
        <w:outlineLvl w:val="0"/>
      </w:pPr>
    </w:p>
    <w:p w:rsidR="003576BD" w:rsidRDefault="003576BD" w:rsidP="00457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576BD" w:rsidRDefault="003576BD" w:rsidP="00457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Операторам ПК, медицинским статистикам, занятым работой с компьютером более 50 % рабочего времени</w:t>
      </w:r>
      <w:r w:rsidR="00B12E41">
        <w:rPr>
          <w:rFonts w:ascii="Times New Roman" w:hAnsi="Times New Roman" w:cs="Times New Roman"/>
          <w:sz w:val="28"/>
          <w:szCs w:val="28"/>
        </w:rPr>
        <w:t>,</w:t>
      </w:r>
      <w:r w:rsidRPr="00C6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C6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составляет</w:t>
      </w:r>
      <w:r w:rsidRPr="00C6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  %  к окладу (должностному окладу)</w:t>
      </w:r>
      <w:r w:rsidRPr="00CC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аттестованных рабочих мест.</w:t>
      </w:r>
    </w:p>
    <w:p w:rsidR="003576BD" w:rsidRDefault="003576BD" w:rsidP="004578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D07244" w:rsidP="005D1A25">
      <w:pPr>
        <w:ind w:left="5103" w:firstLine="0"/>
        <w:jc w:val="center"/>
      </w:pPr>
      <w:r>
        <w:br w:type="page"/>
      </w:r>
      <w:r w:rsidR="0006372A">
        <w:lastRenderedPageBreak/>
        <w:t>П</w:t>
      </w:r>
      <w:r>
        <w:t>РИЛОЖЕНИЕ</w:t>
      </w:r>
      <w:r w:rsidR="0006372A">
        <w:t xml:space="preserve"> 3</w:t>
      </w:r>
    </w:p>
    <w:p w:rsidR="003576BD" w:rsidRDefault="003576BD" w:rsidP="007C0689">
      <w:pPr>
        <w:ind w:left="5103" w:firstLine="0"/>
        <w:jc w:val="center"/>
      </w:pPr>
      <w:r>
        <w:t>к Положению об оплате труда</w:t>
      </w:r>
      <w:r w:rsidR="00457848">
        <w:t xml:space="preserve"> </w:t>
      </w:r>
      <w:r>
        <w:t>работников муниципальных</w:t>
      </w:r>
      <w:r w:rsidR="00457848">
        <w:t xml:space="preserve"> учреждений </w:t>
      </w:r>
      <w:r>
        <w:t>здравоохранения,</w:t>
      </w:r>
      <w:r w:rsidR="00457848">
        <w:t xml:space="preserve"> </w:t>
      </w:r>
      <w:r>
        <w:t>подведомственных Управлению</w:t>
      </w:r>
      <w:r w:rsidR="00457848">
        <w:t xml:space="preserve"> здравоохранения </w:t>
      </w:r>
      <w:r>
        <w:t>администрации</w:t>
      </w:r>
      <w:r w:rsidR="00457848">
        <w:t xml:space="preserve"> </w:t>
      </w:r>
      <w:r>
        <w:t>города Троицка</w:t>
      </w:r>
    </w:p>
    <w:p w:rsidR="003576BD" w:rsidRDefault="003576BD" w:rsidP="00461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5D2" w:rsidRDefault="002B65D2" w:rsidP="00461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01D" w:rsidRDefault="0074201D" w:rsidP="00B414A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надбавок </w:t>
      </w:r>
    </w:p>
    <w:p w:rsidR="003576BD" w:rsidRDefault="003576BD" w:rsidP="00461F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окладу (должностному окладу) за высокое качество выполненной работы</w:t>
      </w:r>
    </w:p>
    <w:p w:rsidR="003576BD" w:rsidRDefault="003576BD" w:rsidP="00461F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учетом квалификационной категории у медицинских работников)</w:t>
      </w:r>
    </w:p>
    <w:p w:rsidR="003576BD" w:rsidRDefault="003576BD" w:rsidP="00461F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4ABD" w:rsidRDefault="00DB4ABD" w:rsidP="00461F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413"/>
        <w:gridCol w:w="2693"/>
      </w:tblGrid>
      <w:tr w:rsidR="003576BD" w:rsidRPr="00457848" w:rsidTr="00461F7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784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надбавки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к окладу (должностному окладу) </w:t>
            </w:r>
          </w:p>
        </w:tc>
      </w:tr>
      <w:tr w:rsidR="003576BD" w:rsidRPr="00457848" w:rsidTr="00461F7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высшей квалификационной категории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76BD" w:rsidRPr="00457848" w:rsidTr="00461F7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первой квалификационной категории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76BD" w:rsidRPr="00457848" w:rsidTr="00461F7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второй квалификационной категории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6BD" w:rsidRPr="00457848" w:rsidTr="00461F7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ученой степени, почетного звания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BD" w:rsidRPr="00457848" w:rsidRDefault="003576BD" w:rsidP="00461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576BD" w:rsidRDefault="003576BD" w:rsidP="00461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надбавки  к окладу (должностному окладу) суммируются по каждому из оснований.</w:t>
      </w: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61F7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6BD" w:rsidRPr="005D1A25" w:rsidRDefault="005D1A25" w:rsidP="005D1A25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6372A" w:rsidRPr="005D1A2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4ABD" w:rsidRPr="005D1A25">
        <w:rPr>
          <w:rFonts w:ascii="Times New Roman" w:hAnsi="Times New Roman" w:cs="Times New Roman"/>
          <w:sz w:val="28"/>
          <w:szCs w:val="28"/>
        </w:rPr>
        <w:t>РИЛОЖЕНИЕ</w:t>
      </w:r>
      <w:r w:rsidR="0006372A" w:rsidRPr="005D1A2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576BD" w:rsidRDefault="003576BD" w:rsidP="007C0689">
      <w:pPr>
        <w:tabs>
          <w:tab w:val="num" w:pos="5670"/>
        </w:tabs>
        <w:ind w:left="5103" w:firstLine="0"/>
        <w:jc w:val="center"/>
      </w:pPr>
      <w:r>
        <w:t>к Положению об оплате труда</w:t>
      </w:r>
      <w:r w:rsidR="00457848">
        <w:t xml:space="preserve"> </w:t>
      </w:r>
      <w:r>
        <w:t>работников муниципальных</w:t>
      </w:r>
      <w:r w:rsidR="00457848">
        <w:t xml:space="preserve"> учреждений </w:t>
      </w:r>
      <w:r>
        <w:t>здравоохранения,</w:t>
      </w:r>
      <w:r w:rsidR="00457848">
        <w:t xml:space="preserve"> </w:t>
      </w:r>
      <w:r>
        <w:t>подведомственных Управлению</w:t>
      </w:r>
      <w:r w:rsidR="00457848">
        <w:t xml:space="preserve"> здравоохранения </w:t>
      </w:r>
      <w:r>
        <w:t>администрации</w:t>
      </w:r>
      <w:r w:rsidR="00457848">
        <w:t xml:space="preserve"> </w:t>
      </w:r>
      <w:r>
        <w:t>города Троицка</w:t>
      </w:r>
    </w:p>
    <w:p w:rsidR="003576BD" w:rsidRDefault="003576BD" w:rsidP="004578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7848" w:rsidRDefault="00457848" w:rsidP="004578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6BD" w:rsidRDefault="003576BD" w:rsidP="00457848">
      <w:pPr>
        <w:tabs>
          <w:tab w:val="num" w:pos="0"/>
        </w:tabs>
        <w:spacing w:line="240" w:lineRule="auto"/>
        <w:ind w:firstLine="0"/>
        <w:jc w:val="center"/>
        <w:outlineLvl w:val="0"/>
      </w:pPr>
    </w:p>
    <w:p w:rsidR="003576BD" w:rsidRDefault="003576BD" w:rsidP="00400AD9">
      <w:pPr>
        <w:tabs>
          <w:tab w:val="num" w:pos="0"/>
        </w:tabs>
        <w:spacing w:line="240" w:lineRule="auto"/>
        <w:ind w:firstLine="0"/>
        <w:jc w:val="center"/>
        <w:outlineLvl w:val="0"/>
      </w:pPr>
      <w:r>
        <w:t>Размеры надбавок</w:t>
      </w:r>
    </w:p>
    <w:p w:rsidR="00400AD9" w:rsidRDefault="003576BD" w:rsidP="00400AD9">
      <w:pPr>
        <w:tabs>
          <w:tab w:val="num" w:pos="0"/>
        </w:tabs>
        <w:spacing w:line="240" w:lineRule="auto"/>
        <w:ind w:firstLine="0"/>
        <w:jc w:val="center"/>
        <w:outlineLvl w:val="0"/>
      </w:pPr>
      <w:r>
        <w:t xml:space="preserve"> к окладу (должностному окладу) за стаж непрерывной работы в </w:t>
      </w:r>
    </w:p>
    <w:p w:rsidR="003576BD" w:rsidRDefault="003576BD" w:rsidP="00400AD9">
      <w:pPr>
        <w:tabs>
          <w:tab w:val="num" w:pos="0"/>
        </w:tabs>
        <w:spacing w:line="240" w:lineRule="auto"/>
        <w:ind w:firstLine="0"/>
        <w:jc w:val="center"/>
        <w:outlineLvl w:val="0"/>
      </w:pPr>
      <w:r>
        <w:t>учреждениях здравоохранения</w:t>
      </w:r>
    </w:p>
    <w:p w:rsidR="003576BD" w:rsidRDefault="003576BD" w:rsidP="00400AD9">
      <w:pPr>
        <w:tabs>
          <w:tab w:val="num" w:pos="0"/>
        </w:tabs>
        <w:spacing w:line="240" w:lineRule="auto"/>
        <w:ind w:firstLine="0"/>
        <w:jc w:val="center"/>
        <w:outlineLvl w:val="0"/>
      </w:pPr>
    </w:p>
    <w:p w:rsidR="00457848" w:rsidRDefault="00457848" w:rsidP="00400AD9">
      <w:pPr>
        <w:tabs>
          <w:tab w:val="num" w:pos="0"/>
        </w:tabs>
        <w:spacing w:line="240" w:lineRule="auto"/>
        <w:ind w:firstLine="0"/>
        <w:jc w:val="center"/>
        <w:outlineLvl w:val="0"/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3686"/>
        <w:gridCol w:w="2133"/>
      </w:tblGrid>
      <w:tr w:rsidR="003576BD" w:rsidRPr="00457848" w:rsidTr="00400AD9">
        <w:tc>
          <w:tcPr>
            <w:tcW w:w="567" w:type="dxa"/>
          </w:tcPr>
          <w:p w:rsidR="003576BD" w:rsidRPr="00457848" w:rsidRDefault="00400AD9" w:rsidP="0008491C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76BD" w:rsidRPr="00457848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3576BD" w:rsidRPr="00457848" w:rsidRDefault="003576BD" w:rsidP="00461F79">
            <w:pPr>
              <w:tabs>
                <w:tab w:val="num" w:pos="0"/>
              </w:tabs>
              <w:ind w:right="2" w:firstLine="183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Наименование подразделений, должностей (категорий) работников</w:t>
            </w:r>
          </w:p>
        </w:tc>
        <w:tc>
          <w:tcPr>
            <w:tcW w:w="3686" w:type="dxa"/>
          </w:tcPr>
          <w:p w:rsidR="00400AD9" w:rsidRDefault="003576BD" w:rsidP="00461F79">
            <w:pPr>
              <w:tabs>
                <w:tab w:val="num" w:pos="0"/>
              </w:tabs>
              <w:ind w:right="2" w:firstLine="324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 xml:space="preserve">Основание для </w:t>
            </w:r>
          </w:p>
          <w:p w:rsidR="003576BD" w:rsidRPr="00457848" w:rsidRDefault="003576BD" w:rsidP="00461F79">
            <w:pPr>
              <w:tabs>
                <w:tab w:val="num" w:pos="0"/>
              </w:tabs>
              <w:ind w:right="2" w:firstLine="324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установления надбавки</w:t>
            </w:r>
          </w:p>
        </w:tc>
        <w:tc>
          <w:tcPr>
            <w:tcW w:w="2133" w:type="dxa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33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Процент к окладу (должностному окладу)</w:t>
            </w:r>
          </w:p>
        </w:tc>
      </w:tr>
      <w:tr w:rsidR="003576BD" w:rsidRPr="00457848" w:rsidTr="00400AD9">
        <w:tc>
          <w:tcPr>
            <w:tcW w:w="567" w:type="dxa"/>
            <w:vMerge w:val="restart"/>
          </w:tcPr>
          <w:p w:rsidR="003576BD" w:rsidRPr="00457848" w:rsidRDefault="003576BD" w:rsidP="0008491C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3576BD" w:rsidRPr="00457848" w:rsidRDefault="003576BD" w:rsidP="006108FD">
            <w:pPr>
              <w:tabs>
                <w:tab w:val="num" w:pos="0"/>
              </w:tabs>
              <w:ind w:right="2" w:firstLine="0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Врачи, средний, младший ме</w:t>
            </w:r>
            <w:r w:rsidR="00400AD9">
              <w:rPr>
                <w:sz w:val="24"/>
                <w:szCs w:val="24"/>
              </w:rPr>
              <w:t>-</w:t>
            </w:r>
            <w:r w:rsidRPr="00457848">
              <w:rPr>
                <w:sz w:val="24"/>
                <w:szCs w:val="24"/>
              </w:rPr>
              <w:t>дицинский персонал и води</w:t>
            </w:r>
            <w:r w:rsidR="00400AD9">
              <w:rPr>
                <w:sz w:val="24"/>
                <w:szCs w:val="24"/>
              </w:rPr>
              <w:t>-</w:t>
            </w:r>
            <w:r w:rsidRPr="00457848">
              <w:rPr>
                <w:sz w:val="24"/>
                <w:szCs w:val="24"/>
              </w:rPr>
              <w:t>тели выездных бригад отделе</w:t>
            </w:r>
            <w:r w:rsidR="00400AD9">
              <w:rPr>
                <w:sz w:val="24"/>
                <w:szCs w:val="24"/>
              </w:rPr>
              <w:t>-ния скорой</w:t>
            </w:r>
            <w:r w:rsidRPr="00457848">
              <w:rPr>
                <w:sz w:val="24"/>
                <w:szCs w:val="24"/>
              </w:rPr>
              <w:t xml:space="preserve"> медицинской по</w:t>
            </w:r>
            <w:r w:rsidR="00400AD9">
              <w:rPr>
                <w:sz w:val="24"/>
                <w:szCs w:val="24"/>
              </w:rPr>
              <w:t>-</w:t>
            </w:r>
            <w:r w:rsidRPr="00457848">
              <w:rPr>
                <w:sz w:val="24"/>
                <w:szCs w:val="24"/>
              </w:rPr>
              <w:t>мощи</w:t>
            </w:r>
          </w:p>
        </w:tc>
        <w:tc>
          <w:tcPr>
            <w:tcW w:w="3686" w:type="dxa"/>
          </w:tcPr>
          <w:p w:rsidR="003576BD" w:rsidRPr="00457848" w:rsidRDefault="00400AD9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  <w:r w:rsidR="003576BD" w:rsidRPr="00457848">
              <w:rPr>
                <w:sz w:val="24"/>
                <w:szCs w:val="24"/>
              </w:rPr>
              <w:t xml:space="preserve">от 3 до 5 лет непрерывной работы в выездных бригадах 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30</w:t>
            </w:r>
          </w:p>
        </w:tc>
      </w:tr>
      <w:tr w:rsidR="003576BD" w:rsidRPr="00457848" w:rsidTr="00400AD9">
        <w:tc>
          <w:tcPr>
            <w:tcW w:w="567" w:type="dxa"/>
            <w:vMerge/>
          </w:tcPr>
          <w:p w:rsidR="003576BD" w:rsidRPr="00457848" w:rsidRDefault="003576BD" w:rsidP="0008491C">
            <w:pPr>
              <w:tabs>
                <w:tab w:val="num" w:pos="0"/>
              </w:tabs>
              <w:ind w:right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76BD" w:rsidRPr="00457848" w:rsidRDefault="003576BD" w:rsidP="006108FD">
            <w:pPr>
              <w:tabs>
                <w:tab w:val="num" w:pos="0"/>
              </w:tabs>
              <w:ind w:right="2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576BD" w:rsidRPr="00457848" w:rsidRDefault="003576BD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 xml:space="preserve">Стаж от 5 до 7 лет непрерывной работы в выездных бригадах 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55</w:t>
            </w:r>
          </w:p>
        </w:tc>
      </w:tr>
      <w:tr w:rsidR="003576BD" w:rsidRPr="00457848" w:rsidTr="00400AD9">
        <w:tc>
          <w:tcPr>
            <w:tcW w:w="567" w:type="dxa"/>
            <w:vMerge/>
          </w:tcPr>
          <w:p w:rsidR="003576BD" w:rsidRPr="00457848" w:rsidRDefault="003576BD" w:rsidP="0008491C">
            <w:pPr>
              <w:tabs>
                <w:tab w:val="num" w:pos="0"/>
              </w:tabs>
              <w:ind w:right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76BD" w:rsidRPr="00457848" w:rsidRDefault="003576BD" w:rsidP="006108FD">
            <w:pPr>
              <w:tabs>
                <w:tab w:val="num" w:pos="0"/>
              </w:tabs>
              <w:ind w:right="2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576BD" w:rsidRPr="00457848" w:rsidRDefault="003576BD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 xml:space="preserve">Стаж непрерывной работы от 7 и дольше в выездных бригадах 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80</w:t>
            </w:r>
          </w:p>
        </w:tc>
      </w:tr>
      <w:tr w:rsidR="003576BD" w:rsidRPr="00457848" w:rsidTr="00400AD9">
        <w:trPr>
          <w:trHeight w:val="651"/>
        </w:trPr>
        <w:tc>
          <w:tcPr>
            <w:tcW w:w="567" w:type="dxa"/>
            <w:vMerge w:val="restart"/>
          </w:tcPr>
          <w:p w:rsidR="003576BD" w:rsidRPr="00457848" w:rsidRDefault="003576BD" w:rsidP="0008491C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3576BD" w:rsidRPr="00457848" w:rsidRDefault="003576BD" w:rsidP="006108FD">
            <w:pPr>
              <w:tabs>
                <w:tab w:val="num" w:pos="0"/>
              </w:tabs>
              <w:ind w:right="2" w:firstLine="41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Заведующие участковыми те</w:t>
            </w:r>
            <w:r w:rsidR="00400AD9">
              <w:rPr>
                <w:sz w:val="24"/>
                <w:szCs w:val="24"/>
              </w:rPr>
              <w:t>-</w:t>
            </w:r>
            <w:r w:rsidRPr="00457848">
              <w:rPr>
                <w:sz w:val="24"/>
                <w:szCs w:val="24"/>
              </w:rPr>
              <w:t>рапевтическими и педиатри</w:t>
            </w:r>
            <w:r w:rsidR="00400AD9">
              <w:rPr>
                <w:sz w:val="24"/>
                <w:szCs w:val="24"/>
              </w:rPr>
              <w:t>-</w:t>
            </w:r>
            <w:r w:rsidRPr="00457848">
              <w:rPr>
                <w:sz w:val="24"/>
                <w:szCs w:val="24"/>
              </w:rPr>
              <w:t>ческими отделениями, врачи-терапевты участковые, врачи педиатры участковые.</w:t>
            </w:r>
          </w:p>
        </w:tc>
        <w:tc>
          <w:tcPr>
            <w:tcW w:w="3686" w:type="dxa"/>
          </w:tcPr>
          <w:p w:rsidR="003576BD" w:rsidRPr="00457848" w:rsidRDefault="00400AD9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  <w:r w:rsidR="003576BD" w:rsidRPr="00457848">
              <w:rPr>
                <w:sz w:val="24"/>
                <w:szCs w:val="24"/>
              </w:rPr>
              <w:t>от 3 до 5 лет непрерывной работы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30</w:t>
            </w:r>
          </w:p>
        </w:tc>
      </w:tr>
      <w:tr w:rsidR="003576BD" w:rsidRPr="00457848" w:rsidTr="00400AD9">
        <w:tc>
          <w:tcPr>
            <w:tcW w:w="567" w:type="dxa"/>
            <w:vMerge/>
          </w:tcPr>
          <w:p w:rsidR="003576BD" w:rsidRPr="00457848" w:rsidRDefault="003576BD" w:rsidP="0008491C">
            <w:pPr>
              <w:tabs>
                <w:tab w:val="num" w:pos="0"/>
              </w:tabs>
              <w:ind w:right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76BD" w:rsidRPr="00457848" w:rsidRDefault="003576BD" w:rsidP="006108FD">
            <w:pPr>
              <w:tabs>
                <w:tab w:val="num" w:pos="0"/>
              </w:tabs>
              <w:ind w:right="2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576BD" w:rsidRPr="00457848" w:rsidRDefault="003576BD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Стаж от 5 до 7 лет непрерывной работы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45</w:t>
            </w:r>
          </w:p>
        </w:tc>
      </w:tr>
      <w:tr w:rsidR="003576BD" w:rsidRPr="00457848" w:rsidTr="00400AD9">
        <w:tc>
          <w:tcPr>
            <w:tcW w:w="567" w:type="dxa"/>
            <w:vMerge/>
          </w:tcPr>
          <w:p w:rsidR="003576BD" w:rsidRPr="00457848" w:rsidRDefault="003576BD" w:rsidP="0008491C">
            <w:pPr>
              <w:tabs>
                <w:tab w:val="num" w:pos="0"/>
              </w:tabs>
              <w:ind w:right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76BD" w:rsidRPr="00457848" w:rsidRDefault="003576BD" w:rsidP="006108FD">
            <w:pPr>
              <w:tabs>
                <w:tab w:val="num" w:pos="0"/>
              </w:tabs>
              <w:ind w:right="2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576BD" w:rsidRPr="00457848" w:rsidRDefault="003576BD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Стаж непрерывной работы от 7 и дольше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60</w:t>
            </w:r>
          </w:p>
        </w:tc>
      </w:tr>
      <w:tr w:rsidR="003576BD" w:rsidRPr="00457848" w:rsidTr="00400AD9">
        <w:tc>
          <w:tcPr>
            <w:tcW w:w="567" w:type="dxa"/>
            <w:vMerge w:val="restart"/>
          </w:tcPr>
          <w:p w:rsidR="003576BD" w:rsidRPr="00457848" w:rsidRDefault="003576BD" w:rsidP="0008491C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3576BD" w:rsidRPr="00457848" w:rsidRDefault="003576BD" w:rsidP="006108FD">
            <w:pPr>
              <w:tabs>
                <w:tab w:val="num" w:pos="0"/>
              </w:tabs>
              <w:ind w:right="2" w:hanging="101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686" w:type="dxa"/>
          </w:tcPr>
          <w:p w:rsidR="003576BD" w:rsidRPr="00457848" w:rsidRDefault="00400AD9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  <w:r w:rsidR="003576BD" w:rsidRPr="00457848">
              <w:rPr>
                <w:sz w:val="24"/>
                <w:szCs w:val="24"/>
              </w:rPr>
              <w:t>от 3 до 5 лет непрерывной работы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20</w:t>
            </w:r>
          </w:p>
        </w:tc>
      </w:tr>
      <w:tr w:rsidR="003576BD" w:rsidRPr="00457848" w:rsidTr="00400AD9">
        <w:tc>
          <w:tcPr>
            <w:tcW w:w="567" w:type="dxa"/>
            <w:vMerge/>
          </w:tcPr>
          <w:p w:rsidR="003576BD" w:rsidRPr="00457848" w:rsidRDefault="003576BD" w:rsidP="008D170D">
            <w:pPr>
              <w:tabs>
                <w:tab w:val="num" w:pos="0"/>
              </w:tabs>
              <w:ind w:right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76BD" w:rsidRPr="00457848" w:rsidRDefault="003576BD" w:rsidP="008D170D">
            <w:pPr>
              <w:tabs>
                <w:tab w:val="num" w:pos="0"/>
              </w:tabs>
              <w:ind w:right="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576BD" w:rsidRPr="00457848" w:rsidRDefault="003576BD" w:rsidP="00400AD9">
            <w:pPr>
              <w:tabs>
                <w:tab w:val="num" w:pos="0"/>
              </w:tabs>
              <w:ind w:right="34" w:firstLine="33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Ст</w:t>
            </w:r>
            <w:r w:rsidR="00400AD9">
              <w:rPr>
                <w:sz w:val="24"/>
                <w:szCs w:val="24"/>
              </w:rPr>
              <w:t xml:space="preserve">аж непрерывной работы от 5 лет </w:t>
            </w:r>
            <w:r w:rsidRPr="00457848">
              <w:rPr>
                <w:sz w:val="24"/>
                <w:szCs w:val="24"/>
              </w:rPr>
              <w:t xml:space="preserve">и дольше </w:t>
            </w:r>
          </w:p>
        </w:tc>
        <w:tc>
          <w:tcPr>
            <w:tcW w:w="2133" w:type="dxa"/>
            <w:vAlign w:val="center"/>
          </w:tcPr>
          <w:p w:rsidR="003576BD" w:rsidRPr="00457848" w:rsidRDefault="003576BD" w:rsidP="00400AD9">
            <w:pPr>
              <w:tabs>
                <w:tab w:val="num" w:pos="0"/>
              </w:tabs>
              <w:ind w:right="2" w:firstLine="0"/>
              <w:jc w:val="center"/>
              <w:outlineLvl w:val="0"/>
              <w:rPr>
                <w:sz w:val="24"/>
                <w:szCs w:val="24"/>
              </w:rPr>
            </w:pPr>
            <w:r w:rsidRPr="00457848">
              <w:rPr>
                <w:sz w:val="24"/>
                <w:szCs w:val="24"/>
              </w:rPr>
              <w:t>30</w:t>
            </w:r>
          </w:p>
        </w:tc>
      </w:tr>
    </w:tbl>
    <w:p w:rsidR="00400AD9" w:rsidRDefault="00400AD9" w:rsidP="00400AD9">
      <w:pPr>
        <w:widowControl w:val="0"/>
        <w:autoSpaceDE w:val="0"/>
        <w:autoSpaceDN w:val="0"/>
        <w:adjustRightInd w:val="0"/>
        <w:spacing w:line="240" w:lineRule="auto"/>
        <w:ind w:left="709" w:right="2" w:firstLine="0"/>
        <w:textAlignment w:val="auto"/>
        <w:outlineLvl w:val="0"/>
      </w:pPr>
    </w:p>
    <w:p w:rsidR="003576BD" w:rsidRDefault="003576BD" w:rsidP="00A715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2"/>
        <w:textAlignment w:val="auto"/>
        <w:outlineLvl w:val="0"/>
      </w:pPr>
      <w:r>
        <w:t>Надбавка устанавливается по одному из оснований.</w:t>
      </w:r>
    </w:p>
    <w:p w:rsidR="00653D84" w:rsidRDefault="003576BD" w:rsidP="00400A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2"/>
        <w:textAlignment w:val="auto"/>
        <w:outlineLvl w:val="0"/>
      </w:pPr>
      <w:r>
        <w:t>Врачам выездных бригад отделений скорой медицинской помощи, перешедшим на должность заведующего отделением, а также работникам из числа среднего медицинского персонала выездных бригад отделений скорой медицинской помощи, перешедшим на должность фельдшера (медицинской сестры) по приему вызовов и передаче их выездным бригадам или старшего фельдшера, устанавливается надбавка в размере, соответствующих стажу непрерывной работы в выездных бригадах.</w:t>
      </w:r>
    </w:p>
    <w:sectPr w:rsidR="00653D84" w:rsidSect="00BB22C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F0"/>
    <w:multiLevelType w:val="hybridMultilevel"/>
    <w:tmpl w:val="42CA9366"/>
    <w:lvl w:ilvl="0" w:tplc="4D4CBD7E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  <w:rPr>
        <w:rFonts w:cs="Times New Roman"/>
      </w:rPr>
    </w:lvl>
  </w:abstractNum>
  <w:abstractNum w:abstractNumId="1">
    <w:nsid w:val="01210669"/>
    <w:multiLevelType w:val="hybridMultilevel"/>
    <w:tmpl w:val="91887158"/>
    <w:lvl w:ilvl="0" w:tplc="C89E020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731FA"/>
    <w:multiLevelType w:val="hybridMultilevel"/>
    <w:tmpl w:val="3E8013FA"/>
    <w:lvl w:ilvl="0" w:tplc="79F4075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770B9"/>
    <w:multiLevelType w:val="hybridMultilevel"/>
    <w:tmpl w:val="4BCA00B6"/>
    <w:lvl w:ilvl="0" w:tplc="D52A481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84F17"/>
    <w:multiLevelType w:val="hybridMultilevel"/>
    <w:tmpl w:val="EB3E5358"/>
    <w:lvl w:ilvl="0" w:tplc="F5822538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1A0294"/>
    <w:multiLevelType w:val="hybridMultilevel"/>
    <w:tmpl w:val="A4F6EF6E"/>
    <w:lvl w:ilvl="0" w:tplc="BC28FC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EF"/>
    <w:multiLevelType w:val="hybridMultilevel"/>
    <w:tmpl w:val="ADBC960C"/>
    <w:lvl w:ilvl="0" w:tplc="F5822538">
      <w:start w:val="1"/>
      <w:numFmt w:val="decimal"/>
      <w:suff w:val="space"/>
      <w:lvlText w:val="%1."/>
      <w:lvlJc w:val="left"/>
      <w:pPr>
        <w:ind w:left="115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1CC90C95"/>
    <w:multiLevelType w:val="hybridMultilevel"/>
    <w:tmpl w:val="75ACD96C"/>
    <w:lvl w:ilvl="0" w:tplc="05F281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41E3A75"/>
    <w:multiLevelType w:val="hybridMultilevel"/>
    <w:tmpl w:val="96560116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E266FA"/>
    <w:multiLevelType w:val="hybridMultilevel"/>
    <w:tmpl w:val="ACDAB0F8"/>
    <w:lvl w:ilvl="0" w:tplc="113EDC0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7B459B"/>
    <w:multiLevelType w:val="hybridMultilevel"/>
    <w:tmpl w:val="3FE81CE4"/>
    <w:lvl w:ilvl="0" w:tplc="F5822538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2C7D9C"/>
    <w:multiLevelType w:val="hybridMultilevel"/>
    <w:tmpl w:val="30B0178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>
    <w:nsid w:val="44C57837"/>
    <w:multiLevelType w:val="hybridMultilevel"/>
    <w:tmpl w:val="09508078"/>
    <w:lvl w:ilvl="0" w:tplc="BC92D8C8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47F84652"/>
    <w:multiLevelType w:val="hybridMultilevel"/>
    <w:tmpl w:val="F85EBE48"/>
    <w:lvl w:ilvl="0" w:tplc="21BA4DD2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222437"/>
    <w:multiLevelType w:val="hybridMultilevel"/>
    <w:tmpl w:val="2DFA2BB2"/>
    <w:lvl w:ilvl="0" w:tplc="F582253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E552F"/>
    <w:multiLevelType w:val="hybridMultilevel"/>
    <w:tmpl w:val="6CCE7B42"/>
    <w:lvl w:ilvl="0" w:tplc="5204C8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641FE"/>
    <w:multiLevelType w:val="hybridMultilevel"/>
    <w:tmpl w:val="B2EEC73E"/>
    <w:lvl w:ilvl="0" w:tplc="E2BE43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2D1A32"/>
    <w:multiLevelType w:val="hybridMultilevel"/>
    <w:tmpl w:val="EE34FE1C"/>
    <w:lvl w:ilvl="0" w:tplc="3B3AB05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17C4B"/>
    <w:multiLevelType w:val="hybridMultilevel"/>
    <w:tmpl w:val="0EB46A1E"/>
    <w:lvl w:ilvl="0" w:tplc="E90E86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036BF"/>
    <w:multiLevelType w:val="hybridMultilevel"/>
    <w:tmpl w:val="F70AC174"/>
    <w:lvl w:ilvl="0" w:tplc="69C64E52">
      <w:start w:val="1"/>
      <w:numFmt w:val="decimal"/>
      <w:suff w:val="space"/>
      <w:lvlText w:val="%1."/>
      <w:lvlJc w:val="left"/>
      <w:pPr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13BC5"/>
    <w:multiLevelType w:val="hybridMultilevel"/>
    <w:tmpl w:val="7980869A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00FEC"/>
    <w:multiLevelType w:val="hybridMultilevel"/>
    <w:tmpl w:val="F1FA85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A70F65"/>
    <w:multiLevelType w:val="hybridMultilevel"/>
    <w:tmpl w:val="BA6417F4"/>
    <w:lvl w:ilvl="0" w:tplc="00F037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9656D8"/>
    <w:multiLevelType w:val="hybridMultilevel"/>
    <w:tmpl w:val="7AC2DA56"/>
    <w:lvl w:ilvl="0" w:tplc="AE4E927C">
      <w:start w:val="2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686359CD"/>
    <w:multiLevelType w:val="hybridMultilevel"/>
    <w:tmpl w:val="484E2E96"/>
    <w:lvl w:ilvl="0" w:tplc="21BA4DD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15BEA"/>
    <w:multiLevelType w:val="hybridMultilevel"/>
    <w:tmpl w:val="F5C8882C"/>
    <w:lvl w:ilvl="0" w:tplc="A810E028">
      <w:start w:val="7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6">
    <w:nsid w:val="6CF25F02"/>
    <w:multiLevelType w:val="hybridMultilevel"/>
    <w:tmpl w:val="26AE4FFE"/>
    <w:lvl w:ilvl="0" w:tplc="35B49F5C">
      <w:start w:val="7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7">
    <w:nsid w:val="6D732D31"/>
    <w:multiLevelType w:val="hybridMultilevel"/>
    <w:tmpl w:val="134E1FEA"/>
    <w:lvl w:ilvl="0" w:tplc="69C64E52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411792A"/>
    <w:multiLevelType w:val="hybridMultilevel"/>
    <w:tmpl w:val="366E6F56"/>
    <w:lvl w:ilvl="0" w:tplc="AE4E927C">
      <w:start w:val="2"/>
      <w:numFmt w:val="decimal"/>
      <w:lvlText w:val="%1."/>
      <w:lvlJc w:val="left"/>
      <w:pPr>
        <w:ind w:left="29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26"/>
  </w:num>
  <w:num w:numId="11">
    <w:abstractNumId w:val="21"/>
  </w:num>
  <w:num w:numId="12">
    <w:abstractNumId w:val="19"/>
  </w:num>
  <w:num w:numId="13">
    <w:abstractNumId w:val="14"/>
  </w:num>
  <w:num w:numId="14">
    <w:abstractNumId w:val="28"/>
  </w:num>
  <w:num w:numId="15">
    <w:abstractNumId w:val="6"/>
  </w:num>
  <w:num w:numId="16">
    <w:abstractNumId w:val="10"/>
  </w:num>
  <w:num w:numId="17">
    <w:abstractNumId w:val="4"/>
  </w:num>
  <w:num w:numId="18">
    <w:abstractNumId w:val="22"/>
  </w:num>
  <w:num w:numId="19">
    <w:abstractNumId w:val="5"/>
  </w:num>
  <w:num w:numId="20">
    <w:abstractNumId w:val="17"/>
  </w:num>
  <w:num w:numId="21">
    <w:abstractNumId w:val="2"/>
  </w:num>
  <w:num w:numId="22">
    <w:abstractNumId w:val="24"/>
  </w:num>
  <w:num w:numId="23">
    <w:abstractNumId w:val="20"/>
  </w:num>
  <w:num w:numId="24">
    <w:abstractNumId w:val="8"/>
  </w:num>
  <w:num w:numId="25">
    <w:abstractNumId w:val="9"/>
  </w:num>
  <w:num w:numId="26">
    <w:abstractNumId w:val="3"/>
  </w:num>
  <w:num w:numId="27">
    <w:abstractNumId w:val="13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EA2"/>
    <w:rsid w:val="00000119"/>
    <w:rsid w:val="000002D5"/>
    <w:rsid w:val="00000F4D"/>
    <w:rsid w:val="00003886"/>
    <w:rsid w:val="00003B3B"/>
    <w:rsid w:val="00003E70"/>
    <w:rsid w:val="00005078"/>
    <w:rsid w:val="00005300"/>
    <w:rsid w:val="0000665E"/>
    <w:rsid w:val="000068A5"/>
    <w:rsid w:val="00006AB7"/>
    <w:rsid w:val="00006D8C"/>
    <w:rsid w:val="00006FDB"/>
    <w:rsid w:val="00007FA8"/>
    <w:rsid w:val="00011934"/>
    <w:rsid w:val="000127A5"/>
    <w:rsid w:val="00012DAE"/>
    <w:rsid w:val="00013368"/>
    <w:rsid w:val="00014394"/>
    <w:rsid w:val="00014506"/>
    <w:rsid w:val="00015936"/>
    <w:rsid w:val="00017DEC"/>
    <w:rsid w:val="00020C02"/>
    <w:rsid w:val="000212AA"/>
    <w:rsid w:val="00022126"/>
    <w:rsid w:val="000236AA"/>
    <w:rsid w:val="0002412D"/>
    <w:rsid w:val="00024718"/>
    <w:rsid w:val="00024ED9"/>
    <w:rsid w:val="000260F7"/>
    <w:rsid w:val="00026143"/>
    <w:rsid w:val="000276C6"/>
    <w:rsid w:val="00027CDE"/>
    <w:rsid w:val="00030441"/>
    <w:rsid w:val="00030C4D"/>
    <w:rsid w:val="00031FCD"/>
    <w:rsid w:val="00032DE5"/>
    <w:rsid w:val="000333BA"/>
    <w:rsid w:val="000347B8"/>
    <w:rsid w:val="0003643F"/>
    <w:rsid w:val="00036BDA"/>
    <w:rsid w:val="0004002E"/>
    <w:rsid w:val="00042522"/>
    <w:rsid w:val="00042D91"/>
    <w:rsid w:val="00044883"/>
    <w:rsid w:val="0004532B"/>
    <w:rsid w:val="00045857"/>
    <w:rsid w:val="00045A95"/>
    <w:rsid w:val="000461C3"/>
    <w:rsid w:val="00047263"/>
    <w:rsid w:val="00047D22"/>
    <w:rsid w:val="00047DA0"/>
    <w:rsid w:val="0005107B"/>
    <w:rsid w:val="00051F69"/>
    <w:rsid w:val="0005274E"/>
    <w:rsid w:val="0005356B"/>
    <w:rsid w:val="00054E2D"/>
    <w:rsid w:val="00055B17"/>
    <w:rsid w:val="0006124A"/>
    <w:rsid w:val="0006232D"/>
    <w:rsid w:val="00062770"/>
    <w:rsid w:val="00062EB8"/>
    <w:rsid w:val="000635D3"/>
    <w:rsid w:val="0006372A"/>
    <w:rsid w:val="00063793"/>
    <w:rsid w:val="00064070"/>
    <w:rsid w:val="00064C61"/>
    <w:rsid w:val="000652F3"/>
    <w:rsid w:val="00066744"/>
    <w:rsid w:val="00066971"/>
    <w:rsid w:val="00066AFC"/>
    <w:rsid w:val="00066D55"/>
    <w:rsid w:val="0006785D"/>
    <w:rsid w:val="00067882"/>
    <w:rsid w:val="00067C43"/>
    <w:rsid w:val="00073A9E"/>
    <w:rsid w:val="00074219"/>
    <w:rsid w:val="0007445E"/>
    <w:rsid w:val="00074E2E"/>
    <w:rsid w:val="0007596F"/>
    <w:rsid w:val="00075DFD"/>
    <w:rsid w:val="0007682A"/>
    <w:rsid w:val="00076842"/>
    <w:rsid w:val="00076B24"/>
    <w:rsid w:val="000773B0"/>
    <w:rsid w:val="000800B2"/>
    <w:rsid w:val="00080E48"/>
    <w:rsid w:val="00081302"/>
    <w:rsid w:val="00082658"/>
    <w:rsid w:val="00082E06"/>
    <w:rsid w:val="000845FA"/>
    <w:rsid w:val="0008465C"/>
    <w:rsid w:val="000847DD"/>
    <w:rsid w:val="0008491C"/>
    <w:rsid w:val="00085784"/>
    <w:rsid w:val="00085C16"/>
    <w:rsid w:val="000869D3"/>
    <w:rsid w:val="00086A70"/>
    <w:rsid w:val="00086AD6"/>
    <w:rsid w:val="00086FFE"/>
    <w:rsid w:val="000872A9"/>
    <w:rsid w:val="000874D3"/>
    <w:rsid w:val="00090525"/>
    <w:rsid w:val="000921E3"/>
    <w:rsid w:val="0009575E"/>
    <w:rsid w:val="00095B37"/>
    <w:rsid w:val="00095E5F"/>
    <w:rsid w:val="00095F46"/>
    <w:rsid w:val="00096545"/>
    <w:rsid w:val="00096642"/>
    <w:rsid w:val="00097BE6"/>
    <w:rsid w:val="00097F73"/>
    <w:rsid w:val="000A0275"/>
    <w:rsid w:val="000A033A"/>
    <w:rsid w:val="000A0A13"/>
    <w:rsid w:val="000A25A2"/>
    <w:rsid w:val="000A546F"/>
    <w:rsid w:val="000A5F44"/>
    <w:rsid w:val="000A6D93"/>
    <w:rsid w:val="000A6ED1"/>
    <w:rsid w:val="000A7A59"/>
    <w:rsid w:val="000A7E52"/>
    <w:rsid w:val="000B0C45"/>
    <w:rsid w:val="000B1963"/>
    <w:rsid w:val="000B1B4F"/>
    <w:rsid w:val="000B256C"/>
    <w:rsid w:val="000B2A0F"/>
    <w:rsid w:val="000B2FDC"/>
    <w:rsid w:val="000B35AA"/>
    <w:rsid w:val="000B38CB"/>
    <w:rsid w:val="000B46E8"/>
    <w:rsid w:val="000B4CA2"/>
    <w:rsid w:val="000B662A"/>
    <w:rsid w:val="000B6700"/>
    <w:rsid w:val="000B7036"/>
    <w:rsid w:val="000C159D"/>
    <w:rsid w:val="000C1624"/>
    <w:rsid w:val="000C2567"/>
    <w:rsid w:val="000C33D5"/>
    <w:rsid w:val="000C3E1C"/>
    <w:rsid w:val="000C4667"/>
    <w:rsid w:val="000C48C4"/>
    <w:rsid w:val="000C5B44"/>
    <w:rsid w:val="000C7483"/>
    <w:rsid w:val="000C77F9"/>
    <w:rsid w:val="000D1CCF"/>
    <w:rsid w:val="000D2385"/>
    <w:rsid w:val="000D2D07"/>
    <w:rsid w:val="000D39BD"/>
    <w:rsid w:val="000D45CB"/>
    <w:rsid w:val="000D5D6E"/>
    <w:rsid w:val="000D7BE9"/>
    <w:rsid w:val="000E1248"/>
    <w:rsid w:val="000E181F"/>
    <w:rsid w:val="000E1884"/>
    <w:rsid w:val="000E27C8"/>
    <w:rsid w:val="000E2C61"/>
    <w:rsid w:val="000E307E"/>
    <w:rsid w:val="000E3A29"/>
    <w:rsid w:val="000E42C0"/>
    <w:rsid w:val="000E4389"/>
    <w:rsid w:val="000E58C0"/>
    <w:rsid w:val="000E5F07"/>
    <w:rsid w:val="000E6E44"/>
    <w:rsid w:val="000E7277"/>
    <w:rsid w:val="000E77DE"/>
    <w:rsid w:val="000F0210"/>
    <w:rsid w:val="000F06A8"/>
    <w:rsid w:val="000F0C03"/>
    <w:rsid w:val="000F15E7"/>
    <w:rsid w:val="000F1762"/>
    <w:rsid w:val="000F2819"/>
    <w:rsid w:val="000F53D3"/>
    <w:rsid w:val="000F5FFC"/>
    <w:rsid w:val="000F62FB"/>
    <w:rsid w:val="000F6588"/>
    <w:rsid w:val="000F6D55"/>
    <w:rsid w:val="000F72CD"/>
    <w:rsid w:val="000F7DF2"/>
    <w:rsid w:val="00101C96"/>
    <w:rsid w:val="00102602"/>
    <w:rsid w:val="001038B0"/>
    <w:rsid w:val="00103E11"/>
    <w:rsid w:val="00104165"/>
    <w:rsid w:val="001046AF"/>
    <w:rsid w:val="00105602"/>
    <w:rsid w:val="00105662"/>
    <w:rsid w:val="001063AB"/>
    <w:rsid w:val="00106D2E"/>
    <w:rsid w:val="00107B68"/>
    <w:rsid w:val="00107B6A"/>
    <w:rsid w:val="00107D2A"/>
    <w:rsid w:val="00107E8F"/>
    <w:rsid w:val="0011039D"/>
    <w:rsid w:val="001104E1"/>
    <w:rsid w:val="00111468"/>
    <w:rsid w:val="0011183F"/>
    <w:rsid w:val="001129FE"/>
    <w:rsid w:val="00114BC1"/>
    <w:rsid w:val="00115028"/>
    <w:rsid w:val="00115051"/>
    <w:rsid w:val="00116FA1"/>
    <w:rsid w:val="00117653"/>
    <w:rsid w:val="00120328"/>
    <w:rsid w:val="00122588"/>
    <w:rsid w:val="00122E87"/>
    <w:rsid w:val="00123249"/>
    <w:rsid w:val="00123E7E"/>
    <w:rsid w:val="00127F33"/>
    <w:rsid w:val="001301FA"/>
    <w:rsid w:val="00130955"/>
    <w:rsid w:val="001315A0"/>
    <w:rsid w:val="001319CD"/>
    <w:rsid w:val="00135680"/>
    <w:rsid w:val="00136D1B"/>
    <w:rsid w:val="00137016"/>
    <w:rsid w:val="00140730"/>
    <w:rsid w:val="0014205A"/>
    <w:rsid w:val="00142C43"/>
    <w:rsid w:val="00144264"/>
    <w:rsid w:val="001444E3"/>
    <w:rsid w:val="00145075"/>
    <w:rsid w:val="001458DC"/>
    <w:rsid w:val="00145C75"/>
    <w:rsid w:val="00146351"/>
    <w:rsid w:val="00150432"/>
    <w:rsid w:val="001536E4"/>
    <w:rsid w:val="00154142"/>
    <w:rsid w:val="00154230"/>
    <w:rsid w:val="00155682"/>
    <w:rsid w:val="00156AB0"/>
    <w:rsid w:val="00156ECA"/>
    <w:rsid w:val="001574C6"/>
    <w:rsid w:val="001622F9"/>
    <w:rsid w:val="00162B53"/>
    <w:rsid w:val="00162E4B"/>
    <w:rsid w:val="001653C6"/>
    <w:rsid w:val="00165627"/>
    <w:rsid w:val="00165CCF"/>
    <w:rsid w:val="00165D7E"/>
    <w:rsid w:val="0016695C"/>
    <w:rsid w:val="0017081B"/>
    <w:rsid w:val="001719B6"/>
    <w:rsid w:val="00172256"/>
    <w:rsid w:val="00172F3F"/>
    <w:rsid w:val="001731FE"/>
    <w:rsid w:val="00174343"/>
    <w:rsid w:val="00174533"/>
    <w:rsid w:val="00176CC1"/>
    <w:rsid w:val="0017713E"/>
    <w:rsid w:val="00177682"/>
    <w:rsid w:val="0017795C"/>
    <w:rsid w:val="00177C63"/>
    <w:rsid w:val="0018213B"/>
    <w:rsid w:val="00182531"/>
    <w:rsid w:val="00183EA7"/>
    <w:rsid w:val="0018409D"/>
    <w:rsid w:val="001900B5"/>
    <w:rsid w:val="001914B7"/>
    <w:rsid w:val="00193233"/>
    <w:rsid w:val="001937A7"/>
    <w:rsid w:val="00194040"/>
    <w:rsid w:val="0019650E"/>
    <w:rsid w:val="0019782B"/>
    <w:rsid w:val="00197A33"/>
    <w:rsid w:val="001A2BEC"/>
    <w:rsid w:val="001A2DDB"/>
    <w:rsid w:val="001A470D"/>
    <w:rsid w:val="001A4FBD"/>
    <w:rsid w:val="001B051B"/>
    <w:rsid w:val="001B0D1C"/>
    <w:rsid w:val="001B0E06"/>
    <w:rsid w:val="001B11F6"/>
    <w:rsid w:val="001B3858"/>
    <w:rsid w:val="001B48EC"/>
    <w:rsid w:val="001B49CD"/>
    <w:rsid w:val="001B5517"/>
    <w:rsid w:val="001B5817"/>
    <w:rsid w:val="001B5903"/>
    <w:rsid w:val="001B5931"/>
    <w:rsid w:val="001B59F5"/>
    <w:rsid w:val="001B6824"/>
    <w:rsid w:val="001C01DA"/>
    <w:rsid w:val="001C1D41"/>
    <w:rsid w:val="001C1FC9"/>
    <w:rsid w:val="001C22B9"/>
    <w:rsid w:val="001C2A5F"/>
    <w:rsid w:val="001C359F"/>
    <w:rsid w:val="001C3D34"/>
    <w:rsid w:val="001C4CE2"/>
    <w:rsid w:val="001C4D1B"/>
    <w:rsid w:val="001C4FD7"/>
    <w:rsid w:val="001C592B"/>
    <w:rsid w:val="001C653F"/>
    <w:rsid w:val="001C6E13"/>
    <w:rsid w:val="001C7AD8"/>
    <w:rsid w:val="001D00A7"/>
    <w:rsid w:val="001D04DD"/>
    <w:rsid w:val="001D1572"/>
    <w:rsid w:val="001D1FC1"/>
    <w:rsid w:val="001D2DD8"/>
    <w:rsid w:val="001D3573"/>
    <w:rsid w:val="001D3C70"/>
    <w:rsid w:val="001D3E2B"/>
    <w:rsid w:val="001D43B3"/>
    <w:rsid w:val="001D4EC6"/>
    <w:rsid w:val="001D5475"/>
    <w:rsid w:val="001D57DE"/>
    <w:rsid w:val="001D5867"/>
    <w:rsid w:val="001D6D81"/>
    <w:rsid w:val="001D703E"/>
    <w:rsid w:val="001D70B7"/>
    <w:rsid w:val="001D72C8"/>
    <w:rsid w:val="001D7377"/>
    <w:rsid w:val="001D75C8"/>
    <w:rsid w:val="001E0629"/>
    <w:rsid w:val="001E11FF"/>
    <w:rsid w:val="001E174C"/>
    <w:rsid w:val="001E2212"/>
    <w:rsid w:val="001E2522"/>
    <w:rsid w:val="001E2D64"/>
    <w:rsid w:val="001E441E"/>
    <w:rsid w:val="001E4AE8"/>
    <w:rsid w:val="001E4DB3"/>
    <w:rsid w:val="001E649E"/>
    <w:rsid w:val="001E7ABF"/>
    <w:rsid w:val="001E7BF2"/>
    <w:rsid w:val="001F10C9"/>
    <w:rsid w:val="001F1786"/>
    <w:rsid w:val="001F1B7C"/>
    <w:rsid w:val="001F3083"/>
    <w:rsid w:val="001F4456"/>
    <w:rsid w:val="001F4CE6"/>
    <w:rsid w:val="001F5CA5"/>
    <w:rsid w:val="001F79D3"/>
    <w:rsid w:val="00200009"/>
    <w:rsid w:val="00200820"/>
    <w:rsid w:val="0020113B"/>
    <w:rsid w:val="00202472"/>
    <w:rsid w:val="00202D04"/>
    <w:rsid w:val="002034AC"/>
    <w:rsid w:val="002035E1"/>
    <w:rsid w:val="00204E01"/>
    <w:rsid w:val="002054AB"/>
    <w:rsid w:val="002054B0"/>
    <w:rsid w:val="0020568A"/>
    <w:rsid w:val="0020599C"/>
    <w:rsid w:val="00205AD7"/>
    <w:rsid w:val="002068FC"/>
    <w:rsid w:val="0020717E"/>
    <w:rsid w:val="00210B91"/>
    <w:rsid w:val="00210D29"/>
    <w:rsid w:val="00211963"/>
    <w:rsid w:val="00212365"/>
    <w:rsid w:val="00213602"/>
    <w:rsid w:val="00215B81"/>
    <w:rsid w:val="00215D07"/>
    <w:rsid w:val="00216438"/>
    <w:rsid w:val="002205EA"/>
    <w:rsid w:val="00222786"/>
    <w:rsid w:val="00224447"/>
    <w:rsid w:val="0022539E"/>
    <w:rsid w:val="00226427"/>
    <w:rsid w:val="0022689D"/>
    <w:rsid w:val="00227ECC"/>
    <w:rsid w:val="0023241B"/>
    <w:rsid w:val="00232437"/>
    <w:rsid w:val="002330EF"/>
    <w:rsid w:val="00233220"/>
    <w:rsid w:val="002345A2"/>
    <w:rsid w:val="002346BD"/>
    <w:rsid w:val="00234FB0"/>
    <w:rsid w:val="00235784"/>
    <w:rsid w:val="002357FA"/>
    <w:rsid w:val="00235AB1"/>
    <w:rsid w:val="00235AB6"/>
    <w:rsid w:val="002366FB"/>
    <w:rsid w:val="00241042"/>
    <w:rsid w:val="00241774"/>
    <w:rsid w:val="00241865"/>
    <w:rsid w:val="00241B32"/>
    <w:rsid w:val="00241EFD"/>
    <w:rsid w:val="0024351C"/>
    <w:rsid w:val="00243DDB"/>
    <w:rsid w:val="00243EE1"/>
    <w:rsid w:val="00244139"/>
    <w:rsid w:val="00244478"/>
    <w:rsid w:val="00244562"/>
    <w:rsid w:val="00244E62"/>
    <w:rsid w:val="002463EA"/>
    <w:rsid w:val="00246DA4"/>
    <w:rsid w:val="002474D4"/>
    <w:rsid w:val="00247CAD"/>
    <w:rsid w:val="00247D6C"/>
    <w:rsid w:val="0025061C"/>
    <w:rsid w:val="00251705"/>
    <w:rsid w:val="00252695"/>
    <w:rsid w:val="00252929"/>
    <w:rsid w:val="002533BD"/>
    <w:rsid w:val="00254A16"/>
    <w:rsid w:val="0025616A"/>
    <w:rsid w:val="002562D7"/>
    <w:rsid w:val="00256796"/>
    <w:rsid w:val="00260369"/>
    <w:rsid w:val="002611F3"/>
    <w:rsid w:val="00261224"/>
    <w:rsid w:val="0026178F"/>
    <w:rsid w:val="00263042"/>
    <w:rsid w:val="002660FD"/>
    <w:rsid w:val="002707E8"/>
    <w:rsid w:val="00270E86"/>
    <w:rsid w:val="002712D1"/>
    <w:rsid w:val="00271BE9"/>
    <w:rsid w:val="0027208F"/>
    <w:rsid w:val="002744D8"/>
    <w:rsid w:val="00274DB3"/>
    <w:rsid w:val="00274FD7"/>
    <w:rsid w:val="00275A04"/>
    <w:rsid w:val="0027639A"/>
    <w:rsid w:val="00276C95"/>
    <w:rsid w:val="00277B35"/>
    <w:rsid w:val="00281213"/>
    <w:rsid w:val="002815A2"/>
    <w:rsid w:val="00281697"/>
    <w:rsid w:val="00282D56"/>
    <w:rsid w:val="00285555"/>
    <w:rsid w:val="00285974"/>
    <w:rsid w:val="00285A61"/>
    <w:rsid w:val="00286EAB"/>
    <w:rsid w:val="0028730C"/>
    <w:rsid w:val="002877BF"/>
    <w:rsid w:val="0029199D"/>
    <w:rsid w:val="002920C2"/>
    <w:rsid w:val="002923CE"/>
    <w:rsid w:val="002924D4"/>
    <w:rsid w:val="0029362C"/>
    <w:rsid w:val="00294349"/>
    <w:rsid w:val="00294613"/>
    <w:rsid w:val="00295005"/>
    <w:rsid w:val="00295B12"/>
    <w:rsid w:val="00295BA8"/>
    <w:rsid w:val="00296283"/>
    <w:rsid w:val="002965D4"/>
    <w:rsid w:val="002966BF"/>
    <w:rsid w:val="00297C62"/>
    <w:rsid w:val="002A0275"/>
    <w:rsid w:val="002A030F"/>
    <w:rsid w:val="002A4E33"/>
    <w:rsid w:val="002A5936"/>
    <w:rsid w:val="002A5D63"/>
    <w:rsid w:val="002A691E"/>
    <w:rsid w:val="002B0851"/>
    <w:rsid w:val="002B0A9B"/>
    <w:rsid w:val="002B101F"/>
    <w:rsid w:val="002B148A"/>
    <w:rsid w:val="002B1627"/>
    <w:rsid w:val="002B1A23"/>
    <w:rsid w:val="002B1B6A"/>
    <w:rsid w:val="002B1EBD"/>
    <w:rsid w:val="002B2058"/>
    <w:rsid w:val="002B23A4"/>
    <w:rsid w:val="002B2573"/>
    <w:rsid w:val="002B4728"/>
    <w:rsid w:val="002B552A"/>
    <w:rsid w:val="002B5777"/>
    <w:rsid w:val="002B5CD8"/>
    <w:rsid w:val="002B633B"/>
    <w:rsid w:val="002B65D2"/>
    <w:rsid w:val="002B703D"/>
    <w:rsid w:val="002B72A7"/>
    <w:rsid w:val="002C18C9"/>
    <w:rsid w:val="002C2A00"/>
    <w:rsid w:val="002C33E6"/>
    <w:rsid w:val="002C4ACF"/>
    <w:rsid w:val="002C58BC"/>
    <w:rsid w:val="002C690C"/>
    <w:rsid w:val="002C6CE2"/>
    <w:rsid w:val="002C727D"/>
    <w:rsid w:val="002D1D5B"/>
    <w:rsid w:val="002D2049"/>
    <w:rsid w:val="002D26A3"/>
    <w:rsid w:val="002D294D"/>
    <w:rsid w:val="002D47FF"/>
    <w:rsid w:val="002D4B3F"/>
    <w:rsid w:val="002D4B62"/>
    <w:rsid w:val="002D4BCC"/>
    <w:rsid w:val="002D64E1"/>
    <w:rsid w:val="002D6914"/>
    <w:rsid w:val="002D6F2E"/>
    <w:rsid w:val="002E0E97"/>
    <w:rsid w:val="002E1D09"/>
    <w:rsid w:val="002E202C"/>
    <w:rsid w:val="002E3486"/>
    <w:rsid w:val="002E412A"/>
    <w:rsid w:val="002E42ED"/>
    <w:rsid w:val="002E63CE"/>
    <w:rsid w:val="002E71BB"/>
    <w:rsid w:val="002F028E"/>
    <w:rsid w:val="002F0595"/>
    <w:rsid w:val="002F1C49"/>
    <w:rsid w:val="002F1C63"/>
    <w:rsid w:val="002F2662"/>
    <w:rsid w:val="002F43A1"/>
    <w:rsid w:val="002F441E"/>
    <w:rsid w:val="002F4A02"/>
    <w:rsid w:val="002F5219"/>
    <w:rsid w:val="002F6218"/>
    <w:rsid w:val="002F6379"/>
    <w:rsid w:val="002F639E"/>
    <w:rsid w:val="002F7293"/>
    <w:rsid w:val="002F75E7"/>
    <w:rsid w:val="0030117C"/>
    <w:rsid w:val="003024BC"/>
    <w:rsid w:val="003028D3"/>
    <w:rsid w:val="00302B9C"/>
    <w:rsid w:val="003033CC"/>
    <w:rsid w:val="00303540"/>
    <w:rsid w:val="003037AC"/>
    <w:rsid w:val="00303BB0"/>
    <w:rsid w:val="00303EDF"/>
    <w:rsid w:val="003047F0"/>
    <w:rsid w:val="00305089"/>
    <w:rsid w:val="00305ADA"/>
    <w:rsid w:val="00306F21"/>
    <w:rsid w:val="00307517"/>
    <w:rsid w:val="00307F7F"/>
    <w:rsid w:val="00311A09"/>
    <w:rsid w:val="00312B2D"/>
    <w:rsid w:val="0031375D"/>
    <w:rsid w:val="00314104"/>
    <w:rsid w:val="003142DA"/>
    <w:rsid w:val="0031460C"/>
    <w:rsid w:val="00314F84"/>
    <w:rsid w:val="003157BF"/>
    <w:rsid w:val="00316EA5"/>
    <w:rsid w:val="003173EB"/>
    <w:rsid w:val="00317C8B"/>
    <w:rsid w:val="0032185F"/>
    <w:rsid w:val="00321AE9"/>
    <w:rsid w:val="00321C4C"/>
    <w:rsid w:val="00322A20"/>
    <w:rsid w:val="003235E8"/>
    <w:rsid w:val="00323FD1"/>
    <w:rsid w:val="0032441C"/>
    <w:rsid w:val="00325613"/>
    <w:rsid w:val="00327D71"/>
    <w:rsid w:val="00330302"/>
    <w:rsid w:val="003312A6"/>
    <w:rsid w:val="00331494"/>
    <w:rsid w:val="0033215B"/>
    <w:rsid w:val="00333B00"/>
    <w:rsid w:val="003341CD"/>
    <w:rsid w:val="00334B89"/>
    <w:rsid w:val="00334C70"/>
    <w:rsid w:val="00336AC6"/>
    <w:rsid w:val="003374C1"/>
    <w:rsid w:val="003375AF"/>
    <w:rsid w:val="00337977"/>
    <w:rsid w:val="003402A7"/>
    <w:rsid w:val="003409B4"/>
    <w:rsid w:val="00340B2B"/>
    <w:rsid w:val="00341A14"/>
    <w:rsid w:val="00342A6E"/>
    <w:rsid w:val="0034475C"/>
    <w:rsid w:val="00344E49"/>
    <w:rsid w:val="003454FA"/>
    <w:rsid w:val="00345B2A"/>
    <w:rsid w:val="003466E6"/>
    <w:rsid w:val="00347D30"/>
    <w:rsid w:val="003500A4"/>
    <w:rsid w:val="0035045E"/>
    <w:rsid w:val="003505C2"/>
    <w:rsid w:val="003513AC"/>
    <w:rsid w:val="00351A10"/>
    <w:rsid w:val="00351D71"/>
    <w:rsid w:val="00351E60"/>
    <w:rsid w:val="00352083"/>
    <w:rsid w:val="003535F1"/>
    <w:rsid w:val="0035461E"/>
    <w:rsid w:val="003549A5"/>
    <w:rsid w:val="00354B18"/>
    <w:rsid w:val="00354B2A"/>
    <w:rsid w:val="003557C6"/>
    <w:rsid w:val="003576BD"/>
    <w:rsid w:val="00357F8C"/>
    <w:rsid w:val="00360617"/>
    <w:rsid w:val="00360763"/>
    <w:rsid w:val="00360AA8"/>
    <w:rsid w:val="00361A71"/>
    <w:rsid w:val="00361E2D"/>
    <w:rsid w:val="0036227C"/>
    <w:rsid w:val="00362828"/>
    <w:rsid w:val="0036284D"/>
    <w:rsid w:val="00362878"/>
    <w:rsid w:val="0036348A"/>
    <w:rsid w:val="00363EFC"/>
    <w:rsid w:val="00364FF8"/>
    <w:rsid w:val="003652BF"/>
    <w:rsid w:val="003664C5"/>
    <w:rsid w:val="003668A2"/>
    <w:rsid w:val="00366E80"/>
    <w:rsid w:val="0037150B"/>
    <w:rsid w:val="00371575"/>
    <w:rsid w:val="003719AB"/>
    <w:rsid w:val="00372277"/>
    <w:rsid w:val="00372791"/>
    <w:rsid w:val="00374B81"/>
    <w:rsid w:val="003754D6"/>
    <w:rsid w:val="00375E7D"/>
    <w:rsid w:val="00376B91"/>
    <w:rsid w:val="00377451"/>
    <w:rsid w:val="00377CBF"/>
    <w:rsid w:val="00380012"/>
    <w:rsid w:val="00381C6F"/>
    <w:rsid w:val="00382123"/>
    <w:rsid w:val="00382BFA"/>
    <w:rsid w:val="0038334C"/>
    <w:rsid w:val="003835F6"/>
    <w:rsid w:val="00383A74"/>
    <w:rsid w:val="00383E64"/>
    <w:rsid w:val="00385C2C"/>
    <w:rsid w:val="003879F3"/>
    <w:rsid w:val="00387AD4"/>
    <w:rsid w:val="0039113A"/>
    <w:rsid w:val="00391A9A"/>
    <w:rsid w:val="00392303"/>
    <w:rsid w:val="003943B2"/>
    <w:rsid w:val="00394FCD"/>
    <w:rsid w:val="0039531A"/>
    <w:rsid w:val="0039586B"/>
    <w:rsid w:val="00395BE9"/>
    <w:rsid w:val="0039736D"/>
    <w:rsid w:val="003A089B"/>
    <w:rsid w:val="003A0C28"/>
    <w:rsid w:val="003A1799"/>
    <w:rsid w:val="003A1A31"/>
    <w:rsid w:val="003A2019"/>
    <w:rsid w:val="003A24A4"/>
    <w:rsid w:val="003A2CD0"/>
    <w:rsid w:val="003A31A2"/>
    <w:rsid w:val="003A5362"/>
    <w:rsid w:val="003A646F"/>
    <w:rsid w:val="003A7CEF"/>
    <w:rsid w:val="003B0C34"/>
    <w:rsid w:val="003B2103"/>
    <w:rsid w:val="003B2A41"/>
    <w:rsid w:val="003B3DD5"/>
    <w:rsid w:val="003B46A4"/>
    <w:rsid w:val="003B5AFF"/>
    <w:rsid w:val="003B63DC"/>
    <w:rsid w:val="003B7BBF"/>
    <w:rsid w:val="003C20FA"/>
    <w:rsid w:val="003C2C3F"/>
    <w:rsid w:val="003C3C85"/>
    <w:rsid w:val="003C6307"/>
    <w:rsid w:val="003C635F"/>
    <w:rsid w:val="003C6F93"/>
    <w:rsid w:val="003C71A8"/>
    <w:rsid w:val="003C737B"/>
    <w:rsid w:val="003D081E"/>
    <w:rsid w:val="003D0DB2"/>
    <w:rsid w:val="003D150F"/>
    <w:rsid w:val="003D3F3B"/>
    <w:rsid w:val="003D5F3F"/>
    <w:rsid w:val="003D6439"/>
    <w:rsid w:val="003D6973"/>
    <w:rsid w:val="003D6DC1"/>
    <w:rsid w:val="003D6EE8"/>
    <w:rsid w:val="003D7034"/>
    <w:rsid w:val="003D70BD"/>
    <w:rsid w:val="003D79F6"/>
    <w:rsid w:val="003E02B4"/>
    <w:rsid w:val="003E0AAE"/>
    <w:rsid w:val="003E1005"/>
    <w:rsid w:val="003E126D"/>
    <w:rsid w:val="003E1D23"/>
    <w:rsid w:val="003E1E6D"/>
    <w:rsid w:val="003E20AF"/>
    <w:rsid w:val="003E28F7"/>
    <w:rsid w:val="003E2924"/>
    <w:rsid w:val="003E3EDA"/>
    <w:rsid w:val="003E4617"/>
    <w:rsid w:val="003E4DA0"/>
    <w:rsid w:val="003E5948"/>
    <w:rsid w:val="003E68FD"/>
    <w:rsid w:val="003E7333"/>
    <w:rsid w:val="003F00EB"/>
    <w:rsid w:val="003F0E3D"/>
    <w:rsid w:val="003F1728"/>
    <w:rsid w:val="003F3264"/>
    <w:rsid w:val="003F3F0E"/>
    <w:rsid w:val="003F4266"/>
    <w:rsid w:val="003F445D"/>
    <w:rsid w:val="003F5ACC"/>
    <w:rsid w:val="003F717F"/>
    <w:rsid w:val="003F7F44"/>
    <w:rsid w:val="004008FC"/>
    <w:rsid w:val="00400AD9"/>
    <w:rsid w:val="00400D42"/>
    <w:rsid w:val="00401243"/>
    <w:rsid w:val="00401D8A"/>
    <w:rsid w:val="0040212D"/>
    <w:rsid w:val="004026E4"/>
    <w:rsid w:val="00405A34"/>
    <w:rsid w:val="00405DC2"/>
    <w:rsid w:val="004075E1"/>
    <w:rsid w:val="004123EB"/>
    <w:rsid w:val="00413233"/>
    <w:rsid w:val="00413D65"/>
    <w:rsid w:val="00413F1B"/>
    <w:rsid w:val="00413F1F"/>
    <w:rsid w:val="0041406D"/>
    <w:rsid w:val="0041412B"/>
    <w:rsid w:val="00414AD9"/>
    <w:rsid w:val="00414E5C"/>
    <w:rsid w:val="0041722F"/>
    <w:rsid w:val="00417D5F"/>
    <w:rsid w:val="004208F4"/>
    <w:rsid w:val="004210EC"/>
    <w:rsid w:val="0042445C"/>
    <w:rsid w:val="0042480D"/>
    <w:rsid w:val="00424D4A"/>
    <w:rsid w:val="00425BCA"/>
    <w:rsid w:val="00425C0D"/>
    <w:rsid w:val="00426216"/>
    <w:rsid w:val="00426D32"/>
    <w:rsid w:val="00427021"/>
    <w:rsid w:val="004303AA"/>
    <w:rsid w:val="004311F5"/>
    <w:rsid w:val="004321AC"/>
    <w:rsid w:val="004334E1"/>
    <w:rsid w:val="00433551"/>
    <w:rsid w:val="00434187"/>
    <w:rsid w:val="004347C1"/>
    <w:rsid w:val="004349AD"/>
    <w:rsid w:val="00435B42"/>
    <w:rsid w:val="004363D2"/>
    <w:rsid w:val="00436A14"/>
    <w:rsid w:val="0043792E"/>
    <w:rsid w:val="004379AD"/>
    <w:rsid w:val="004413F0"/>
    <w:rsid w:val="00442D23"/>
    <w:rsid w:val="00445F6F"/>
    <w:rsid w:val="0044629E"/>
    <w:rsid w:val="004477C6"/>
    <w:rsid w:val="004479C5"/>
    <w:rsid w:val="004506E4"/>
    <w:rsid w:val="00451339"/>
    <w:rsid w:val="004515DD"/>
    <w:rsid w:val="0045253E"/>
    <w:rsid w:val="00453EEF"/>
    <w:rsid w:val="00455B88"/>
    <w:rsid w:val="00457848"/>
    <w:rsid w:val="00457BE0"/>
    <w:rsid w:val="00461D31"/>
    <w:rsid w:val="00461F6E"/>
    <w:rsid w:val="00461F79"/>
    <w:rsid w:val="00464BF8"/>
    <w:rsid w:val="004677B5"/>
    <w:rsid w:val="00470282"/>
    <w:rsid w:val="00470CAB"/>
    <w:rsid w:val="00471633"/>
    <w:rsid w:val="00472941"/>
    <w:rsid w:val="00474844"/>
    <w:rsid w:val="00476D24"/>
    <w:rsid w:val="00476DC8"/>
    <w:rsid w:val="00477EE2"/>
    <w:rsid w:val="00480307"/>
    <w:rsid w:val="00481A7A"/>
    <w:rsid w:val="00484650"/>
    <w:rsid w:val="0048686E"/>
    <w:rsid w:val="004872AB"/>
    <w:rsid w:val="00487A42"/>
    <w:rsid w:val="00490723"/>
    <w:rsid w:val="00490799"/>
    <w:rsid w:val="004908F1"/>
    <w:rsid w:val="00490DF9"/>
    <w:rsid w:val="00492650"/>
    <w:rsid w:val="00492A0D"/>
    <w:rsid w:val="0049328B"/>
    <w:rsid w:val="00493B8A"/>
    <w:rsid w:val="0049434F"/>
    <w:rsid w:val="00494810"/>
    <w:rsid w:val="00495668"/>
    <w:rsid w:val="00495B27"/>
    <w:rsid w:val="004961F1"/>
    <w:rsid w:val="00497E40"/>
    <w:rsid w:val="004A03B2"/>
    <w:rsid w:val="004A0B54"/>
    <w:rsid w:val="004A16AC"/>
    <w:rsid w:val="004A21D9"/>
    <w:rsid w:val="004A2423"/>
    <w:rsid w:val="004A28D6"/>
    <w:rsid w:val="004A28E8"/>
    <w:rsid w:val="004A311A"/>
    <w:rsid w:val="004A39F7"/>
    <w:rsid w:val="004A42B9"/>
    <w:rsid w:val="004A43E5"/>
    <w:rsid w:val="004A4913"/>
    <w:rsid w:val="004A52CF"/>
    <w:rsid w:val="004A5AAA"/>
    <w:rsid w:val="004A62B9"/>
    <w:rsid w:val="004B0BF6"/>
    <w:rsid w:val="004B3843"/>
    <w:rsid w:val="004B4890"/>
    <w:rsid w:val="004B523E"/>
    <w:rsid w:val="004B5551"/>
    <w:rsid w:val="004B6887"/>
    <w:rsid w:val="004C10D7"/>
    <w:rsid w:val="004C193D"/>
    <w:rsid w:val="004C441F"/>
    <w:rsid w:val="004C57EF"/>
    <w:rsid w:val="004C5914"/>
    <w:rsid w:val="004D02C0"/>
    <w:rsid w:val="004D0497"/>
    <w:rsid w:val="004D089F"/>
    <w:rsid w:val="004D2133"/>
    <w:rsid w:val="004D3289"/>
    <w:rsid w:val="004D3E69"/>
    <w:rsid w:val="004D453D"/>
    <w:rsid w:val="004D4CA0"/>
    <w:rsid w:val="004D5A83"/>
    <w:rsid w:val="004D701C"/>
    <w:rsid w:val="004E07CE"/>
    <w:rsid w:val="004E3D64"/>
    <w:rsid w:val="004E3E38"/>
    <w:rsid w:val="004E5A15"/>
    <w:rsid w:val="004E702D"/>
    <w:rsid w:val="004F02AA"/>
    <w:rsid w:val="004F0C1B"/>
    <w:rsid w:val="004F147F"/>
    <w:rsid w:val="004F1DD1"/>
    <w:rsid w:val="004F3746"/>
    <w:rsid w:val="004F3AB0"/>
    <w:rsid w:val="004F4867"/>
    <w:rsid w:val="004F545D"/>
    <w:rsid w:val="004F59EB"/>
    <w:rsid w:val="004F63C5"/>
    <w:rsid w:val="004F6971"/>
    <w:rsid w:val="004F6C47"/>
    <w:rsid w:val="00500535"/>
    <w:rsid w:val="005014CE"/>
    <w:rsid w:val="005021D8"/>
    <w:rsid w:val="00504507"/>
    <w:rsid w:val="00504FA3"/>
    <w:rsid w:val="00506796"/>
    <w:rsid w:val="005071AD"/>
    <w:rsid w:val="005076BF"/>
    <w:rsid w:val="00507FD0"/>
    <w:rsid w:val="00513B00"/>
    <w:rsid w:val="00514EFF"/>
    <w:rsid w:val="005166BA"/>
    <w:rsid w:val="00516B50"/>
    <w:rsid w:val="00516F6A"/>
    <w:rsid w:val="00520722"/>
    <w:rsid w:val="00521904"/>
    <w:rsid w:val="005229AC"/>
    <w:rsid w:val="00523556"/>
    <w:rsid w:val="00523798"/>
    <w:rsid w:val="00524123"/>
    <w:rsid w:val="0052425A"/>
    <w:rsid w:val="00524287"/>
    <w:rsid w:val="00524844"/>
    <w:rsid w:val="00524EFA"/>
    <w:rsid w:val="0052521C"/>
    <w:rsid w:val="00526A6A"/>
    <w:rsid w:val="00527A97"/>
    <w:rsid w:val="00527C8A"/>
    <w:rsid w:val="00527D0C"/>
    <w:rsid w:val="00530042"/>
    <w:rsid w:val="00530152"/>
    <w:rsid w:val="005305BB"/>
    <w:rsid w:val="0053230C"/>
    <w:rsid w:val="005339B1"/>
    <w:rsid w:val="00533B1A"/>
    <w:rsid w:val="005356DA"/>
    <w:rsid w:val="0053658C"/>
    <w:rsid w:val="005373E0"/>
    <w:rsid w:val="005377F9"/>
    <w:rsid w:val="00540E79"/>
    <w:rsid w:val="0054150E"/>
    <w:rsid w:val="00543665"/>
    <w:rsid w:val="00545EE9"/>
    <w:rsid w:val="005466CD"/>
    <w:rsid w:val="00546C6F"/>
    <w:rsid w:val="0054719E"/>
    <w:rsid w:val="0054733A"/>
    <w:rsid w:val="00547712"/>
    <w:rsid w:val="005479E9"/>
    <w:rsid w:val="00547EDA"/>
    <w:rsid w:val="00547EED"/>
    <w:rsid w:val="005521AF"/>
    <w:rsid w:val="00552EE9"/>
    <w:rsid w:val="005530DD"/>
    <w:rsid w:val="00553AE7"/>
    <w:rsid w:val="00553CEA"/>
    <w:rsid w:val="00554293"/>
    <w:rsid w:val="005552CF"/>
    <w:rsid w:val="00557423"/>
    <w:rsid w:val="00557948"/>
    <w:rsid w:val="00560102"/>
    <w:rsid w:val="005605C8"/>
    <w:rsid w:val="005607DA"/>
    <w:rsid w:val="00560FA7"/>
    <w:rsid w:val="0056145C"/>
    <w:rsid w:val="00561A99"/>
    <w:rsid w:val="00561C2A"/>
    <w:rsid w:val="00562B97"/>
    <w:rsid w:val="00562F71"/>
    <w:rsid w:val="00563B8D"/>
    <w:rsid w:val="00564096"/>
    <w:rsid w:val="00566038"/>
    <w:rsid w:val="00566574"/>
    <w:rsid w:val="005673C7"/>
    <w:rsid w:val="005706D2"/>
    <w:rsid w:val="00570D60"/>
    <w:rsid w:val="005728A7"/>
    <w:rsid w:val="0057341D"/>
    <w:rsid w:val="005734DA"/>
    <w:rsid w:val="00573840"/>
    <w:rsid w:val="00573C59"/>
    <w:rsid w:val="00574537"/>
    <w:rsid w:val="00575E2C"/>
    <w:rsid w:val="0057671A"/>
    <w:rsid w:val="0057755B"/>
    <w:rsid w:val="00580273"/>
    <w:rsid w:val="00580BAB"/>
    <w:rsid w:val="00580CF6"/>
    <w:rsid w:val="0058173B"/>
    <w:rsid w:val="00581DB2"/>
    <w:rsid w:val="00582F66"/>
    <w:rsid w:val="005830BA"/>
    <w:rsid w:val="00585AAD"/>
    <w:rsid w:val="00585B21"/>
    <w:rsid w:val="005860FD"/>
    <w:rsid w:val="00586F75"/>
    <w:rsid w:val="00587358"/>
    <w:rsid w:val="0058758E"/>
    <w:rsid w:val="00587F0D"/>
    <w:rsid w:val="005907A4"/>
    <w:rsid w:val="00591CE5"/>
    <w:rsid w:val="00592321"/>
    <w:rsid w:val="005927B7"/>
    <w:rsid w:val="00592DBD"/>
    <w:rsid w:val="00592F58"/>
    <w:rsid w:val="00593491"/>
    <w:rsid w:val="00594718"/>
    <w:rsid w:val="00594754"/>
    <w:rsid w:val="00594BBC"/>
    <w:rsid w:val="00595AD4"/>
    <w:rsid w:val="00595E7C"/>
    <w:rsid w:val="00596465"/>
    <w:rsid w:val="00596DFB"/>
    <w:rsid w:val="005A0BDA"/>
    <w:rsid w:val="005A15A5"/>
    <w:rsid w:val="005A3CBD"/>
    <w:rsid w:val="005A66B3"/>
    <w:rsid w:val="005A6974"/>
    <w:rsid w:val="005A6BE1"/>
    <w:rsid w:val="005A6F38"/>
    <w:rsid w:val="005A7806"/>
    <w:rsid w:val="005A7E35"/>
    <w:rsid w:val="005A7E9F"/>
    <w:rsid w:val="005B030E"/>
    <w:rsid w:val="005B1CC5"/>
    <w:rsid w:val="005B1DF5"/>
    <w:rsid w:val="005B2EA2"/>
    <w:rsid w:val="005B3866"/>
    <w:rsid w:val="005B3E8B"/>
    <w:rsid w:val="005B498F"/>
    <w:rsid w:val="005B4E8E"/>
    <w:rsid w:val="005B6BC2"/>
    <w:rsid w:val="005B6D6E"/>
    <w:rsid w:val="005B6FFE"/>
    <w:rsid w:val="005C163E"/>
    <w:rsid w:val="005C1CAF"/>
    <w:rsid w:val="005C2D13"/>
    <w:rsid w:val="005C3E93"/>
    <w:rsid w:val="005C50DA"/>
    <w:rsid w:val="005C5476"/>
    <w:rsid w:val="005C6CCD"/>
    <w:rsid w:val="005C6E48"/>
    <w:rsid w:val="005D07F6"/>
    <w:rsid w:val="005D1A25"/>
    <w:rsid w:val="005D2DA7"/>
    <w:rsid w:val="005D4024"/>
    <w:rsid w:val="005D4126"/>
    <w:rsid w:val="005D4160"/>
    <w:rsid w:val="005D46AA"/>
    <w:rsid w:val="005D4A9F"/>
    <w:rsid w:val="005D51DC"/>
    <w:rsid w:val="005D5526"/>
    <w:rsid w:val="005D79ED"/>
    <w:rsid w:val="005E0135"/>
    <w:rsid w:val="005E07C6"/>
    <w:rsid w:val="005E32A5"/>
    <w:rsid w:val="005E3DA8"/>
    <w:rsid w:val="005E3E73"/>
    <w:rsid w:val="005E3FD0"/>
    <w:rsid w:val="005E5185"/>
    <w:rsid w:val="005E5D70"/>
    <w:rsid w:val="005E6250"/>
    <w:rsid w:val="005E645E"/>
    <w:rsid w:val="005E7BB0"/>
    <w:rsid w:val="005F056C"/>
    <w:rsid w:val="005F1C02"/>
    <w:rsid w:val="005F2B11"/>
    <w:rsid w:val="005F303A"/>
    <w:rsid w:val="005F34FA"/>
    <w:rsid w:val="005F391B"/>
    <w:rsid w:val="005F3966"/>
    <w:rsid w:val="005F3A12"/>
    <w:rsid w:val="005F3ABB"/>
    <w:rsid w:val="005F3C3C"/>
    <w:rsid w:val="005F4F62"/>
    <w:rsid w:val="005F542A"/>
    <w:rsid w:val="005F7FFE"/>
    <w:rsid w:val="00600235"/>
    <w:rsid w:val="006018CE"/>
    <w:rsid w:val="00601C15"/>
    <w:rsid w:val="00602CFF"/>
    <w:rsid w:val="00604224"/>
    <w:rsid w:val="00604D36"/>
    <w:rsid w:val="00605138"/>
    <w:rsid w:val="00605B56"/>
    <w:rsid w:val="006065BF"/>
    <w:rsid w:val="006067D6"/>
    <w:rsid w:val="00610624"/>
    <w:rsid w:val="006108B3"/>
    <w:rsid w:val="006108FD"/>
    <w:rsid w:val="00610E93"/>
    <w:rsid w:val="00611409"/>
    <w:rsid w:val="00611E60"/>
    <w:rsid w:val="00612DBF"/>
    <w:rsid w:val="0061309B"/>
    <w:rsid w:val="006139D7"/>
    <w:rsid w:val="00614B32"/>
    <w:rsid w:val="00614B94"/>
    <w:rsid w:val="00614F2C"/>
    <w:rsid w:val="00615B28"/>
    <w:rsid w:val="00617375"/>
    <w:rsid w:val="006173A2"/>
    <w:rsid w:val="00620F31"/>
    <w:rsid w:val="00622A6E"/>
    <w:rsid w:val="006230FA"/>
    <w:rsid w:val="006245C5"/>
    <w:rsid w:val="00624E25"/>
    <w:rsid w:val="006252D4"/>
    <w:rsid w:val="0062609E"/>
    <w:rsid w:val="006301AA"/>
    <w:rsid w:val="00630B9F"/>
    <w:rsid w:val="006318F4"/>
    <w:rsid w:val="00631C52"/>
    <w:rsid w:val="0063211D"/>
    <w:rsid w:val="006328EE"/>
    <w:rsid w:val="00632E20"/>
    <w:rsid w:val="0063371A"/>
    <w:rsid w:val="00633920"/>
    <w:rsid w:val="00633CBE"/>
    <w:rsid w:val="00633D2D"/>
    <w:rsid w:val="0063441E"/>
    <w:rsid w:val="00635587"/>
    <w:rsid w:val="006363DB"/>
    <w:rsid w:val="006364C0"/>
    <w:rsid w:val="006366C9"/>
    <w:rsid w:val="00637C23"/>
    <w:rsid w:val="0064090C"/>
    <w:rsid w:val="006421BB"/>
    <w:rsid w:val="00642AD0"/>
    <w:rsid w:val="00643E3F"/>
    <w:rsid w:val="00643EED"/>
    <w:rsid w:val="00647E6C"/>
    <w:rsid w:val="00651180"/>
    <w:rsid w:val="006512B9"/>
    <w:rsid w:val="0065191C"/>
    <w:rsid w:val="00652490"/>
    <w:rsid w:val="00653D84"/>
    <w:rsid w:val="00653EF8"/>
    <w:rsid w:val="006601E4"/>
    <w:rsid w:val="00660C1E"/>
    <w:rsid w:val="006612AD"/>
    <w:rsid w:val="0066290E"/>
    <w:rsid w:val="00665434"/>
    <w:rsid w:val="006655EC"/>
    <w:rsid w:val="00666E21"/>
    <w:rsid w:val="00667547"/>
    <w:rsid w:val="00670F96"/>
    <w:rsid w:val="00671197"/>
    <w:rsid w:val="0067183E"/>
    <w:rsid w:val="006718B2"/>
    <w:rsid w:val="00671BA9"/>
    <w:rsid w:val="00671D52"/>
    <w:rsid w:val="006754F0"/>
    <w:rsid w:val="0067578E"/>
    <w:rsid w:val="006758D2"/>
    <w:rsid w:val="006764EA"/>
    <w:rsid w:val="00676842"/>
    <w:rsid w:val="006771DF"/>
    <w:rsid w:val="00677639"/>
    <w:rsid w:val="00677FF3"/>
    <w:rsid w:val="006806B2"/>
    <w:rsid w:val="006815F2"/>
    <w:rsid w:val="006817FD"/>
    <w:rsid w:val="00682981"/>
    <w:rsid w:val="00682E69"/>
    <w:rsid w:val="006832FC"/>
    <w:rsid w:val="00683470"/>
    <w:rsid w:val="006834A2"/>
    <w:rsid w:val="0068366A"/>
    <w:rsid w:val="006845AD"/>
    <w:rsid w:val="00685C55"/>
    <w:rsid w:val="00686468"/>
    <w:rsid w:val="006868D0"/>
    <w:rsid w:val="00687657"/>
    <w:rsid w:val="0069146B"/>
    <w:rsid w:val="00691E97"/>
    <w:rsid w:val="00692F9F"/>
    <w:rsid w:val="00693B01"/>
    <w:rsid w:val="00694689"/>
    <w:rsid w:val="00694DAD"/>
    <w:rsid w:val="00695427"/>
    <w:rsid w:val="006A0E60"/>
    <w:rsid w:val="006A2877"/>
    <w:rsid w:val="006A3B57"/>
    <w:rsid w:val="006A3DE3"/>
    <w:rsid w:val="006A60F0"/>
    <w:rsid w:val="006A6256"/>
    <w:rsid w:val="006A6D12"/>
    <w:rsid w:val="006B18EC"/>
    <w:rsid w:val="006B1BE9"/>
    <w:rsid w:val="006B1C52"/>
    <w:rsid w:val="006B28E3"/>
    <w:rsid w:val="006B2C0F"/>
    <w:rsid w:val="006B2E6B"/>
    <w:rsid w:val="006B34B8"/>
    <w:rsid w:val="006B354E"/>
    <w:rsid w:val="006B44FD"/>
    <w:rsid w:val="006B4559"/>
    <w:rsid w:val="006B475E"/>
    <w:rsid w:val="006B52DE"/>
    <w:rsid w:val="006B5C15"/>
    <w:rsid w:val="006B61A0"/>
    <w:rsid w:val="006B7F6C"/>
    <w:rsid w:val="006C0DC6"/>
    <w:rsid w:val="006C1059"/>
    <w:rsid w:val="006C1625"/>
    <w:rsid w:val="006C17CD"/>
    <w:rsid w:val="006C19CD"/>
    <w:rsid w:val="006C2DFC"/>
    <w:rsid w:val="006C2EA4"/>
    <w:rsid w:val="006C302F"/>
    <w:rsid w:val="006C3155"/>
    <w:rsid w:val="006C3491"/>
    <w:rsid w:val="006C3FA5"/>
    <w:rsid w:val="006C4FB2"/>
    <w:rsid w:val="006C5A9B"/>
    <w:rsid w:val="006C5BDC"/>
    <w:rsid w:val="006C65AE"/>
    <w:rsid w:val="006C68D0"/>
    <w:rsid w:val="006C6EE0"/>
    <w:rsid w:val="006C7228"/>
    <w:rsid w:val="006D2AC7"/>
    <w:rsid w:val="006D30A4"/>
    <w:rsid w:val="006D321E"/>
    <w:rsid w:val="006D32C0"/>
    <w:rsid w:val="006D3FB6"/>
    <w:rsid w:val="006D45A0"/>
    <w:rsid w:val="006D4B8E"/>
    <w:rsid w:val="006D581B"/>
    <w:rsid w:val="006D658F"/>
    <w:rsid w:val="006D6854"/>
    <w:rsid w:val="006D748F"/>
    <w:rsid w:val="006D784F"/>
    <w:rsid w:val="006D7C25"/>
    <w:rsid w:val="006E0113"/>
    <w:rsid w:val="006E0152"/>
    <w:rsid w:val="006E11D5"/>
    <w:rsid w:val="006E1B8F"/>
    <w:rsid w:val="006E20BA"/>
    <w:rsid w:val="006E2831"/>
    <w:rsid w:val="006E2F56"/>
    <w:rsid w:val="006E43B9"/>
    <w:rsid w:val="006E57EB"/>
    <w:rsid w:val="006E5F40"/>
    <w:rsid w:val="006E6467"/>
    <w:rsid w:val="006E7F6D"/>
    <w:rsid w:val="006F0B69"/>
    <w:rsid w:val="006F18C5"/>
    <w:rsid w:val="006F18F4"/>
    <w:rsid w:val="006F1ECF"/>
    <w:rsid w:val="006F2E6C"/>
    <w:rsid w:val="006F452C"/>
    <w:rsid w:val="006F47E0"/>
    <w:rsid w:val="006F4C41"/>
    <w:rsid w:val="006F63E0"/>
    <w:rsid w:val="006F6983"/>
    <w:rsid w:val="006F7B52"/>
    <w:rsid w:val="007018BA"/>
    <w:rsid w:val="00702144"/>
    <w:rsid w:val="00703888"/>
    <w:rsid w:val="00703894"/>
    <w:rsid w:val="00704C15"/>
    <w:rsid w:val="00704D4B"/>
    <w:rsid w:val="00705DDB"/>
    <w:rsid w:val="00705E19"/>
    <w:rsid w:val="007121DC"/>
    <w:rsid w:val="007147DE"/>
    <w:rsid w:val="0071631F"/>
    <w:rsid w:val="00717828"/>
    <w:rsid w:val="00717C0B"/>
    <w:rsid w:val="007204E2"/>
    <w:rsid w:val="00720CFF"/>
    <w:rsid w:val="00723139"/>
    <w:rsid w:val="007237CF"/>
    <w:rsid w:val="00723ADC"/>
    <w:rsid w:val="00723FAE"/>
    <w:rsid w:val="007249C5"/>
    <w:rsid w:val="00725244"/>
    <w:rsid w:val="00725881"/>
    <w:rsid w:val="0072753D"/>
    <w:rsid w:val="007306C8"/>
    <w:rsid w:val="00730702"/>
    <w:rsid w:val="00730C04"/>
    <w:rsid w:val="00731D5D"/>
    <w:rsid w:val="007326DC"/>
    <w:rsid w:val="00733186"/>
    <w:rsid w:val="00734A44"/>
    <w:rsid w:val="00735DDF"/>
    <w:rsid w:val="00736754"/>
    <w:rsid w:val="00736819"/>
    <w:rsid w:val="007374BD"/>
    <w:rsid w:val="00740063"/>
    <w:rsid w:val="007402A0"/>
    <w:rsid w:val="00740A1F"/>
    <w:rsid w:val="00740EA7"/>
    <w:rsid w:val="0074201D"/>
    <w:rsid w:val="00742F49"/>
    <w:rsid w:val="0074371C"/>
    <w:rsid w:val="00743EE5"/>
    <w:rsid w:val="00743F28"/>
    <w:rsid w:val="00744342"/>
    <w:rsid w:val="0074540E"/>
    <w:rsid w:val="00745642"/>
    <w:rsid w:val="007457DA"/>
    <w:rsid w:val="00746985"/>
    <w:rsid w:val="00750315"/>
    <w:rsid w:val="00750827"/>
    <w:rsid w:val="007509AC"/>
    <w:rsid w:val="0075151F"/>
    <w:rsid w:val="00751D6D"/>
    <w:rsid w:val="007528F9"/>
    <w:rsid w:val="00756074"/>
    <w:rsid w:val="00757157"/>
    <w:rsid w:val="00757915"/>
    <w:rsid w:val="00760842"/>
    <w:rsid w:val="00761944"/>
    <w:rsid w:val="00761A61"/>
    <w:rsid w:val="00761C84"/>
    <w:rsid w:val="00763C7C"/>
    <w:rsid w:val="00764C31"/>
    <w:rsid w:val="007650CD"/>
    <w:rsid w:val="007654C9"/>
    <w:rsid w:val="00765B14"/>
    <w:rsid w:val="0076615F"/>
    <w:rsid w:val="007664AB"/>
    <w:rsid w:val="0076753A"/>
    <w:rsid w:val="00767865"/>
    <w:rsid w:val="007678C7"/>
    <w:rsid w:val="007708F2"/>
    <w:rsid w:val="00770D86"/>
    <w:rsid w:val="007723F2"/>
    <w:rsid w:val="00772C02"/>
    <w:rsid w:val="00772C98"/>
    <w:rsid w:val="0077333F"/>
    <w:rsid w:val="0077354D"/>
    <w:rsid w:val="007736B9"/>
    <w:rsid w:val="00773BD7"/>
    <w:rsid w:val="007745DF"/>
    <w:rsid w:val="00774A8C"/>
    <w:rsid w:val="0077777C"/>
    <w:rsid w:val="00777A38"/>
    <w:rsid w:val="007803F7"/>
    <w:rsid w:val="00780A7B"/>
    <w:rsid w:val="0078120A"/>
    <w:rsid w:val="00781B46"/>
    <w:rsid w:val="00782233"/>
    <w:rsid w:val="0078251A"/>
    <w:rsid w:val="00782959"/>
    <w:rsid w:val="00782CEF"/>
    <w:rsid w:val="00783CAB"/>
    <w:rsid w:val="00783D2B"/>
    <w:rsid w:val="00783E4B"/>
    <w:rsid w:val="00784285"/>
    <w:rsid w:val="00784695"/>
    <w:rsid w:val="00784E84"/>
    <w:rsid w:val="00786A73"/>
    <w:rsid w:val="0078780E"/>
    <w:rsid w:val="007878B1"/>
    <w:rsid w:val="00791F8C"/>
    <w:rsid w:val="007932AE"/>
    <w:rsid w:val="007942AE"/>
    <w:rsid w:val="007967C2"/>
    <w:rsid w:val="00797154"/>
    <w:rsid w:val="007A01EB"/>
    <w:rsid w:val="007A0A4D"/>
    <w:rsid w:val="007A11BD"/>
    <w:rsid w:val="007A2B50"/>
    <w:rsid w:val="007A3A3B"/>
    <w:rsid w:val="007A3B58"/>
    <w:rsid w:val="007A4763"/>
    <w:rsid w:val="007A5400"/>
    <w:rsid w:val="007A5F6A"/>
    <w:rsid w:val="007A76A4"/>
    <w:rsid w:val="007A7EC1"/>
    <w:rsid w:val="007B1747"/>
    <w:rsid w:val="007B2788"/>
    <w:rsid w:val="007B34CC"/>
    <w:rsid w:val="007B4425"/>
    <w:rsid w:val="007B4C68"/>
    <w:rsid w:val="007B4E52"/>
    <w:rsid w:val="007B638E"/>
    <w:rsid w:val="007B6502"/>
    <w:rsid w:val="007C0689"/>
    <w:rsid w:val="007C0956"/>
    <w:rsid w:val="007C1A60"/>
    <w:rsid w:val="007C1B23"/>
    <w:rsid w:val="007C1CD7"/>
    <w:rsid w:val="007C23F2"/>
    <w:rsid w:val="007C29C9"/>
    <w:rsid w:val="007C3DA6"/>
    <w:rsid w:val="007C48F3"/>
    <w:rsid w:val="007C6451"/>
    <w:rsid w:val="007C6F6E"/>
    <w:rsid w:val="007C6FDF"/>
    <w:rsid w:val="007D189C"/>
    <w:rsid w:val="007D3890"/>
    <w:rsid w:val="007D3FB4"/>
    <w:rsid w:val="007D4331"/>
    <w:rsid w:val="007D457F"/>
    <w:rsid w:val="007D4B78"/>
    <w:rsid w:val="007D4FF3"/>
    <w:rsid w:val="007D50BA"/>
    <w:rsid w:val="007D5A90"/>
    <w:rsid w:val="007D609C"/>
    <w:rsid w:val="007E0731"/>
    <w:rsid w:val="007E0780"/>
    <w:rsid w:val="007E2200"/>
    <w:rsid w:val="007E28CA"/>
    <w:rsid w:val="007E2ADF"/>
    <w:rsid w:val="007E3AC2"/>
    <w:rsid w:val="007E403F"/>
    <w:rsid w:val="007E591C"/>
    <w:rsid w:val="007E6A03"/>
    <w:rsid w:val="007E7296"/>
    <w:rsid w:val="007F1221"/>
    <w:rsid w:val="007F14AF"/>
    <w:rsid w:val="007F196B"/>
    <w:rsid w:val="007F1992"/>
    <w:rsid w:val="007F1A61"/>
    <w:rsid w:val="007F1A77"/>
    <w:rsid w:val="007F265B"/>
    <w:rsid w:val="007F4CDF"/>
    <w:rsid w:val="007F59DB"/>
    <w:rsid w:val="00800BA7"/>
    <w:rsid w:val="00801639"/>
    <w:rsid w:val="00802C5F"/>
    <w:rsid w:val="0080491E"/>
    <w:rsid w:val="008050E6"/>
    <w:rsid w:val="008065DA"/>
    <w:rsid w:val="008076F5"/>
    <w:rsid w:val="008108EE"/>
    <w:rsid w:val="00811DFD"/>
    <w:rsid w:val="00812282"/>
    <w:rsid w:val="00812327"/>
    <w:rsid w:val="008147EC"/>
    <w:rsid w:val="00814870"/>
    <w:rsid w:val="008150FC"/>
    <w:rsid w:val="00816AFB"/>
    <w:rsid w:val="008178CA"/>
    <w:rsid w:val="008178E8"/>
    <w:rsid w:val="0082155B"/>
    <w:rsid w:val="00822526"/>
    <w:rsid w:val="00822DC3"/>
    <w:rsid w:val="0082461C"/>
    <w:rsid w:val="0082576C"/>
    <w:rsid w:val="00825A14"/>
    <w:rsid w:val="00825F26"/>
    <w:rsid w:val="0082610B"/>
    <w:rsid w:val="0082762A"/>
    <w:rsid w:val="008277F5"/>
    <w:rsid w:val="008318BD"/>
    <w:rsid w:val="0083196E"/>
    <w:rsid w:val="0083205B"/>
    <w:rsid w:val="00832280"/>
    <w:rsid w:val="008326AC"/>
    <w:rsid w:val="008327B0"/>
    <w:rsid w:val="00833071"/>
    <w:rsid w:val="0083424D"/>
    <w:rsid w:val="00834681"/>
    <w:rsid w:val="008349A6"/>
    <w:rsid w:val="008351D2"/>
    <w:rsid w:val="00835B79"/>
    <w:rsid w:val="00835FB4"/>
    <w:rsid w:val="0083653C"/>
    <w:rsid w:val="0083678E"/>
    <w:rsid w:val="00836E23"/>
    <w:rsid w:val="00837A47"/>
    <w:rsid w:val="008407CD"/>
    <w:rsid w:val="0084183F"/>
    <w:rsid w:val="008418BA"/>
    <w:rsid w:val="00842044"/>
    <w:rsid w:val="00842DD6"/>
    <w:rsid w:val="0084319C"/>
    <w:rsid w:val="0084374F"/>
    <w:rsid w:val="008440B5"/>
    <w:rsid w:val="008459C3"/>
    <w:rsid w:val="00850024"/>
    <w:rsid w:val="00850766"/>
    <w:rsid w:val="00850F96"/>
    <w:rsid w:val="00851745"/>
    <w:rsid w:val="00851A0F"/>
    <w:rsid w:val="00851A81"/>
    <w:rsid w:val="0085225A"/>
    <w:rsid w:val="00852566"/>
    <w:rsid w:val="00854BDD"/>
    <w:rsid w:val="00855D43"/>
    <w:rsid w:val="00856525"/>
    <w:rsid w:val="008602C3"/>
    <w:rsid w:val="00861026"/>
    <w:rsid w:val="00861C3F"/>
    <w:rsid w:val="008632AC"/>
    <w:rsid w:val="00863F0F"/>
    <w:rsid w:val="008648FF"/>
    <w:rsid w:val="00864C7C"/>
    <w:rsid w:val="00865BC1"/>
    <w:rsid w:val="00865CC8"/>
    <w:rsid w:val="00865DD9"/>
    <w:rsid w:val="008660AF"/>
    <w:rsid w:val="0086652D"/>
    <w:rsid w:val="0086689A"/>
    <w:rsid w:val="00866BE5"/>
    <w:rsid w:val="00866D2F"/>
    <w:rsid w:val="008673AD"/>
    <w:rsid w:val="00872328"/>
    <w:rsid w:val="008736DF"/>
    <w:rsid w:val="008738CF"/>
    <w:rsid w:val="00874C89"/>
    <w:rsid w:val="00875405"/>
    <w:rsid w:val="00875BD6"/>
    <w:rsid w:val="00877CC4"/>
    <w:rsid w:val="008824B6"/>
    <w:rsid w:val="00882E79"/>
    <w:rsid w:val="00882F5A"/>
    <w:rsid w:val="00883F69"/>
    <w:rsid w:val="008851FC"/>
    <w:rsid w:val="0088522A"/>
    <w:rsid w:val="008862BD"/>
    <w:rsid w:val="00886A0A"/>
    <w:rsid w:val="00887EDB"/>
    <w:rsid w:val="00890906"/>
    <w:rsid w:val="00891004"/>
    <w:rsid w:val="0089344C"/>
    <w:rsid w:val="008944DA"/>
    <w:rsid w:val="00894757"/>
    <w:rsid w:val="00895326"/>
    <w:rsid w:val="00895823"/>
    <w:rsid w:val="008965B6"/>
    <w:rsid w:val="008A05D9"/>
    <w:rsid w:val="008A074C"/>
    <w:rsid w:val="008A1736"/>
    <w:rsid w:val="008A2175"/>
    <w:rsid w:val="008A3137"/>
    <w:rsid w:val="008A47C2"/>
    <w:rsid w:val="008A5B84"/>
    <w:rsid w:val="008A7482"/>
    <w:rsid w:val="008A782F"/>
    <w:rsid w:val="008A7845"/>
    <w:rsid w:val="008B0B24"/>
    <w:rsid w:val="008B11B3"/>
    <w:rsid w:val="008B16B8"/>
    <w:rsid w:val="008B2F60"/>
    <w:rsid w:val="008B3C40"/>
    <w:rsid w:val="008B45B3"/>
    <w:rsid w:val="008B4B73"/>
    <w:rsid w:val="008B55A2"/>
    <w:rsid w:val="008B5A0D"/>
    <w:rsid w:val="008B61D5"/>
    <w:rsid w:val="008B6F0E"/>
    <w:rsid w:val="008C07BC"/>
    <w:rsid w:val="008C1E8B"/>
    <w:rsid w:val="008C2A22"/>
    <w:rsid w:val="008C2EDE"/>
    <w:rsid w:val="008C3535"/>
    <w:rsid w:val="008C3897"/>
    <w:rsid w:val="008C3B12"/>
    <w:rsid w:val="008C3DAF"/>
    <w:rsid w:val="008C560B"/>
    <w:rsid w:val="008C64FE"/>
    <w:rsid w:val="008C70EC"/>
    <w:rsid w:val="008D170D"/>
    <w:rsid w:val="008D3025"/>
    <w:rsid w:val="008D39CF"/>
    <w:rsid w:val="008D537B"/>
    <w:rsid w:val="008D5B38"/>
    <w:rsid w:val="008D5C22"/>
    <w:rsid w:val="008D6C48"/>
    <w:rsid w:val="008D7D12"/>
    <w:rsid w:val="008E04B5"/>
    <w:rsid w:val="008E2C32"/>
    <w:rsid w:val="008E2ED1"/>
    <w:rsid w:val="008E3150"/>
    <w:rsid w:val="008E3236"/>
    <w:rsid w:val="008E3350"/>
    <w:rsid w:val="008E3566"/>
    <w:rsid w:val="008E46D8"/>
    <w:rsid w:val="008F0AB9"/>
    <w:rsid w:val="008F5355"/>
    <w:rsid w:val="008F5655"/>
    <w:rsid w:val="008F7996"/>
    <w:rsid w:val="008F7CE3"/>
    <w:rsid w:val="0090014A"/>
    <w:rsid w:val="00900277"/>
    <w:rsid w:val="009011A0"/>
    <w:rsid w:val="009013E7"/>
    <w:rsid w:val="00901497"/>
    <w:rsid w:val="0090286A"/>
    <w:rsid w:val="00902C1B"/>
    <w:rsid w:val="00903A1C"/>
    <w:rsid w:val="0090646C"/>
    <w:rsid w:val="00906854"/>
    <w:rsid w:val="00907100"/>
    <w:rsid w:val="0090724A"/>
    <w:rsid w:val="00910954"/>
    <w:rsid w:val="00910AC2"/>
    <w:rsid w:val="00910F4C"/>
    <w:rsid w:val="00911B85"/>
    <w:rsid w:val="00912366"/>
    <w:rsid w:val="00912485"/>
    <w:rsid w:val="009129B2"/>
    <w:rsid w:val="0091645E"/>
    <w:rsid w:val="009175E2"/>
    <w:rsid w:val="0092026C"/>
    <w:rsid w:val="00920956"/>
    <w:rsid w:val="00920D8E"/>
    <w:rsid w:val="00922B7B"/>
    <w:rsid w:val="009237CB"/>
    <w:rsid w:val="00923944"/>
    <w:rsid w:val="00923BB2"/>
    <w:rsid w:val="0092426F"/>
    <w:rsid w:val="00926332"/>
    <w:rsid w:val="009264A2"/>
    <w:rsid w:val="00926C7C"/>
    <w:rsid w:val="00926F7A"/>
    <w:rsid w:val="0092783E"/>
    <w:rsid w:val="00930015"/>
    <w:rsid w:val="00930883"/>
    <w:rsid w:val="00930A43"/>
    <w:rsid w:val="00930F4E"/>
    <w:rsid w:val="009318EC"/>
    <w:rsid w:val="009321AF"/>
    <w:rsid w:val="0093302E"/>
    <w:rsid w:val="00933580"/>
    <w:rsid w:val="009336F8"/>
    <w:rsid w:val="00934515"/>
    <w:rsid w:val="00934626"/>
    <w:rsid w:val="00934712"/>
    <w:rsid w:val="00935245"/>
    <w:rsid w:val="00935C33"/>
    <w:rsid w:val="00935CD9"/>
    <w:rsid w:val="00936B16"/>
    <w:rsid w:val="00937725"/>
    <w:rsid w:val="00937BC2"/>
    <w:rsid w:val="00937FD5"/>
    <w:rsid w:val="00937FE4"/>
    <w:rsid w:val="0094061F"/>
    <w:rsid w:val="00940865"/>
    <w:rsid w:val="0094086D"/>
    <w:rsid w:val="00940EAA"/>
    <w:rsid w:val="00944887"/>
    <w:rsid w:val="0094510D"/>
    <w:rsid w:val="009458F1"/>
    <w:rsid w:val="009463F9"/>
    <w:rsid w:val="009465D6"/>
    <w:rsid w:val="0094768D"/>
    <w:rsid w:val="00947AE1"/>
    <w:rsid w:val="00947DF9"/>
    <w:rsid w:val="00950936"/>
    <w:rsid w:val="00951CE5"/>
    <w:rsid w:val="00952B7D"/>
    <w:rsid w:val="009540A9"/>
    <w:rsid w:val="00954306"/>
    <w:rsid w:val="0095439F"/>
    <w:rsid w:val="009548A2"/>
    <w:rsid w:val="00954BAA"/>
    <w:rsid w:val="009552C9"/>
    <w:rsid w:val="0095537F"/>
    <w:rsid w:val="00956CED"/>
    <w:rsid w:val="00956E87"/>
    <w:rsid w:val="00960EBE"/>
    <w:rsid w:val="0096140E"/>
    <w:rsid w:val="00961763"/>
    <w:rsid w:val="00961F76"/>
    <w:rsid w:val="00962461"/>
    <w:rsid w:val="0096264D"/>
    <w:rsid w:val="00962F55"/>
    <w:rsid w:val="00962FE3"/>
    <w:rsid w:val="00963AAB"/>
    <w:rsid w:val="00964E1B"/>
    <w:rsid w:val="0096670D"/>
    <w:rsid w:val="00966C99"/>
    <w:rsid w:val="00967242"/>
    <w:rsid w:val="00967A01"/>
    <w:rsid w:val="0097064E"/>
    <w:rsid w:val="009707E6"/>
    <w:rsid w:val="00970F4E"/>
    <w:rsid w:val="009714C2"/>
    <w:rsid w:val="00973B17"/>
    <w:rsid w:val="00974081"/>
    <w:rsid w:val="009755A0"/>
    <w:rsid w:val="009779EB"/>
    <w:rsid w:val="00977CEA"/>
    <w:rsid w:val="00981250"/>
    <w:rsid w:val="009816DE"/>
    <w:rsid w:val="0098183A"/>
    <w:rsid w:val="009838B2"/>
    <w:rsid w:val="009845E2"/>
    <w:rsid w:val="00985632"/>
    <w:rsid w:val="00985A62"/>
    <w:rsid w:val="00986DDA"/>
    <w:rsid w:val="0098785B"/>
    <w:rsid w:val="0099001E"/>
    <w:rsid w:val="00990791"/>
    <w:rsid w:val="009913C1"/>
    <w:rsid w:val="009922C0"/>
    <w:rsid w:val="00992741"/>
    <w:rsid w:val="00992824"/>
    <w:rsid w:val="00994223"/>
    <w:rsid w:val="00994699"/>
    <w:rsid w:val="0099562E"/>
    <w:rsid w:val="00995712"/>
    <w:rsid w:val="00995BE1"/>
    <w:rsid w:val="00995D63"/>
    <w:rsid w:val="009975E4"/>
    <w:rsid w:val="00997723"/>
    <w:rsid w:val="009A1287"/>
    <w:rsid w:val="009A2264"/>
    <w:rsid w:val="009A2613"/>
    <w:rsid w:val="009A373A"/>
    <w:rsid w:val="009A3C66"/>
    <w:rsid w:val="009A5C6E"/>
    <w:rsid w:val="009A5EEC"/>
    <w:rsid w:val="009A5F2B"/>
    <w:rsid w:val="009A6385"/>
    <w:rsid w:val="009B07D7"/>
    <w:rsid w:val="009B1452"/>
    <w:rsid w:val="009B1617"/>
    <w:rsid w:val="009B23B3"/>
    <w:rsid w:val="009B2FD8"/>
    <w:rsid w:val="009B320F"/>
    <w:rsid w:val="009B33B1"/>
    <w:rsid w:val="009B6039"/>
    <w:rsid w:val="009B63DF"/>
    <w:rsid w:val="009B726B"/>
    <w:rsid w:val="009B7EFC"/>
    <w:rsid w:val="009C2E5F"/>
    <w:rsid w:val="009C3003"/>
    <w:rsid w:val="009C3761"/>
    <w:rsid w:val="009C4614"/>
    <w:rsid w:val="009C4809"/>
    <w:rsid w:val="009C4AE0"/>
    <w:rsid w:val="009C4AFD"/>
    <w:rsid w:val="009C5527"/>
    <w:rsid w:val="009C62E7"/>
    <w:rsid w:val="009C68A7"/>
    <w:rsid w:val="009C6B1A"/>
    <w:rsid w:val="009C7D7A"/>
    <w:rsid w:val="009D0092"/>
    <w:rsid w:val="009D0DEB"/>
    <w:rsid w:val="009D0FA1"/>
    <w:rsid w:val="009D1D70"/>
    <w:rsid w:val="009D2D99"/>
    <w:rsid w:val="009D39F3"/>
    <w:rsid w:val="009D3A7A"/>
    <w:rsid w:val="009D5588"/>
    <w:rsid w:val="009D5941"/>
    <w:rsid w:val="009D6B4A"/>
    <w:rsid w:val="009D6F33"/>
    <w:rsid w:val="009D707A"/>
    <w:rsid w:val="009E0872"/>
    <w:rsid w:val="009E0E97"/>
    <w:rsid w:val="009E1753"/>
    <w:rsid w:val="009E2367"/>
    <w:rsid w:val="009E250F"/>
    <w:rsid w:val="009E42A5"/>
    <w:rsid w:val="009E4FB0"/>
    <w:rsid w:val="009E5179"/>
    <w:rsid w:val="009E58AD"/>
    <w:rsid w:val="009E5A32"/>
    <w:rsid w:val="009E7DCC"/>
    <w:rsid w:val="009F02A1"/>
    <w:rsid w:val="009F066A"/>
    <w:rsid w:val="009F074A"/>
    <w:rsid w:val="009F14AB"/>
    <w:rsid w:val="009F190F"/>
    <w:rsid w:val="009F20DA"/>
    <w:rsid w:val="009F2979"/>
    <w:rsid w:val="009F2DEF"/>
    <w:rsid w:val="009F3070"/>
    <w:rsid w:val="009F3D50"/>
    <w:rsid w:val="009F4245"/>
    <w:rsid w:val="009F5832"/>
    <w:rsid w:val="009F65CF"/>
    <w:rsid w:val="009F75ED"/>
    <w:rsid w:val="009F7D88"/>
    <w:rsid w:val="009F7EFA"/>
    <w:rsid w:val="00A028BF"/>
    <w:rsid w:val="00A02E56"/>
    <w:rsid w:val="00A036D6"/>
    <w:rsid w:val="00A03856"/>
    <w:rsid w:val="00A053D6"/>
    <w:rsid w:val="00A05B68"/>
    <w:rsid w:val="00A07031"/>
    <w:rsid w:val="00A074D9"/>
    <w:rsid w:val="00A077E1"/>
    <w:rsid w:val="00A07BE2"/>
    <w:rsid w:val="00A107EE"/>
    <w:rsid w:val="00A10A33"/>
    <w:rsid w:val="00A12504"/>
    <w:rsid w:val="00A12818"/>
    <w:rsid w:val="00A1340F"/>
    <w:rsid w:val="00A137B3"/>
    <w:rsid w:val="00A1384D"/>
    <w:rsid w:val="00A13B05"/>
    <w:rsid w:val="00A14F9E"/>
    <w:rsid w:val="00A15185"/>
    <w:rsid w:val="00A156CB"/>
    <w:rsid w:val="00A157D1"/>
    <w:rsid w:val="00A15AC7"/>
    <w:rsid w:val="00A16326"/>
    <w:rsid w:val="00A17C99"/>
    <w:rsid w:val="00A2255B"/>
    <w:rsid w:val="00A225E2"/>
    <w:rsid w:val="00A22C5D"/>
    <w:rsid w:val="00A234AE"/>
    <w:rsid w:val="00A2519D"/>
    <w:rsid w:val="00A25C43"/>
    <w:rsid w:val="00A27F7E"/>
    <w:rsid w:val="00A309F1"/>
    <w:rsid w:val="00A33222"/>
    <w:rsid w:val="00A33729"/>
    <w:rsid w:val="00A339FA"/>
    <w:rsid w:val="00A344C6"/>
    <w:rsid w:val="00A34D18"/>
    <w:rsid w:val="00A36473"/>
    <w:rsid w:val="00A367B8"/>
    <w:rsid w:val="00A36AB3"/>
    <w:rsid w:val="00A37AAB"/>
    <w:rsid w:val="00A37B16"/>
    <w:rsid w:val="00A40032"/>
    <w:rsid w:val="00A40421"/>
    <w:rsid w:val="00A404A6"/>
    <w:rsid w:val="00A4061B"/>
    <w:rsid w:val="00A408CD"/>
    <w:rsid w:val="00A41FEB"/>
    <w:rsid w:val="00A42F4C"/>
    <w:rsid w:val="00A44F05"/>
    <w:rsid w:val="00A45386"/>
    <w:rsid w:val="00A4641F"/>
    <w:rsid w:val="00A474AF"/>
    <w:rsid w:val="00A47A70"/>
    <w:rsid w:val="00A5022F"/>
    <w:rsid w:val="00A50B37"/>
    <w:rsid w:val="00A50CD9"/>
    <w:rsid w:val="00A51332"/>
    <w:rsid w:val="00A520DB"/>
    <w:rsid w:val="00A52386"/>
    <w:rsid w:val="00A526A4"/>
    <w:rsid w:val="00A52E78"/>
    <w:rsid w:val="00A53460"/>
    <w:rsid w:val="00A5353F"/>
    <w:rsid w:val="00A535DC"/>
    <w:rsid w:val="00A547D6"/>
    <w:rsid w:val="00A54941"/>
    <w:rsid w:val="00A55528"/>
    <w:rsid w:val="00A56FAB"/>
    <w:rsid w:val="00A573CD"/>
    <w:rsid w:val="00A60538"/>
    <w:rsid w:val="00A606A6"/>
    <w:rsid w:val="00A6078C"/>
    <w:rsid w:val="00A608DB"/>
    <w:rsid w:val="00A6130F"/>
    <w:rsid w:val="00A61DBC"/>
    <w:rsid w:val="00A62253"/>
    <w:rsid w:val="00A627E3"/>
    <w:rsid w:val="00A63DB2"/>
    <w:rsid w:val="00A641DA"/>
    <w:rsid w:val="00A6444A"/>
    <w:rsid w:val="00A64DFF"/>
    <w:rsid w:val="00A65E27"/>
    <w:rsid w:val="00A665C9"/>
    <w:rsid w:val="00A6782E"/>
    <w:rsid w:val="00A679FC"/>
    <w:rsid w:val="00A67A1A"/>
    <w:rsid w:val="00A706AF"/>
    <w:rsid w:val="00A70CFA"/>
    <w:rsid w:val="00A70DD5"/>
    <w:rsid w:val="00A710C3"/>
    <w:rsid w:val="00A7152F"/>
    <w:rsid w:val="00A727F3"/>
    <w:rsid w:val="00A72C0C"/>
    <w:rsid w:val="00A73130"/>
    <w:rsid w:val="00A7329F"/>
    <w:rsid w:val="00A74162"/>
    <w:rsid w:val="00A748B0"/>
    <w:rsid w:val="00A74DE7"/>
    <w:rsid w:val="00A7667E"/>
    <w:rsid w:val="00A77167"/>
    <w:rsid w:val="00A77172"/>
    <w:rsid w:val="00A808A6"/>
    <w:rsid w:val="00A809E7"/>
    <w:rsid w:val="00A80D66"/>
    <w:rsid w:val="00A823B0"/>
    <w:rsid w:val="00A82FB7"/>
    <w:rsid w:val="00A82FDF"/>
    <w:rsid w:val="00A84338"/>
    <w:rsid w:val="00A844E1"/>
    <w:rsid w:val="00A845ED"/>
    <w:rsid w:val="00A850AF"/>
    <w:rsid w:val="00A85547"/>
    <w:rsid w:val="00A862B1"/>
    <w:rsid w:val="00A87168"/>
    <w:rsid w:val="00A87949"/>
    <w:rsid w:val="00A9054E"/>
    <w:rsid w:val="00A90E66"/>
    <w:rsid w:val="00A912E8"/>
    <w:rsid w:val="00A91AC1"/>
    <w:rsid w:val="00A91D02"/>
    <w:rsid w:val="00A91FE2"/>
    <w:rsid w:val="00A9247D"/>
    <w:rsid w:val="00A92745"/>
    <w:rsid w:val="00A92E9B"/>
    <w:rsid w:val="00A9312A"/>
    <w:rsid w:val="00A9341B"/>
    <w:rsid w:val="00A93F06"/>
    <w:rsid w:val="00A9609C"/>
    <w:rsid w:val="00A967B2"/>
    <w:rsid w:val="00A96D99"/>
    <w:rsid w:val="00A97578"/>
    <w:rsid w:val="00A97A25"/>
    <w:rsid w:val="00AA0123"/>
    <w:rsid w:val="00AA0249"/>
    <w:rsid w:val="00AA068B"/>
    <w:rsid w:val="00AA15AA"/>
    <w:rsid w:val="00AA1915"/>
    <w:rsid w:val="00AA28CB"/>
    <w:rsid w:val="00AA327D"/>
    <w:rsid w:val="00AA6A86"/>
    <w:rsid w:val="00AA6CA4"/>
    <w:rsid w:val="00AA6D5E"/>
    <w:rsid w:val="00AA7314"/>
    <w:rsid w:val="00AB117A"/>
    <w:rsid w:val="00AB1C34"/>
    <w:rsid w:val="00AB1CE5"/>
    <w:rsid w:val="00AB28E6"/>
    <w:rsid w:val="00AB39A2"/>
    <w:rsid w:val="00AB4873"/>
    <w:rsid w:val="00AB5604"/>
    <w:rsid w:val="00AB64D4"/>
    <w:rsid w:val="00AB6802"/>
    <w:rsid w:val="00AB6A67"/>
    <w:rsid w:val="00AB7259"/>
    <w:rsid w:val="00AC0D56"/>
    <w:rsid w:val="00AC1C19"/>
    <w:rsid w:val="00AC2224"/>
    <w:rsid w:val="00AC3AEC"/>
    <w:rsid w:val="00AC4027"/>
    <w:rsid w:val="00AC40B2"/>
    <w:rsid w:val="00AC423A"/>
    <w:rsid w:val="00AC48A9"/>
    <w:rsid w:val="00AC5B1A"/>
    <w:rsid w:val="00AC5D1B"/>
    <w:rsid w:val="00AC6279"/>
    <w:rsid w:val="00AC63AA"/>
    <w:rsid w:val="00AC71B4"/>
    <w:rsid w:val="00AC7957"/>
    <w:rsid w:val="00AC7CF9"/>
    <w:rsid w:val="00AD07D1"/>
    <w:rsid w:val="00AD0AD7"/>
    <w:rsid w:val="00AD0ADD"/>
    <w:rsid w:val="00AD0D87"/>
    <w:rsid w:val="00AD123A"/>
    <w:rsid w:val="00AD154D"/>
    <w:rsid w:val="00AD24A5"/>
    <w:rsid w:val="00AD2694"/>
    <w:rsid w:val="00AD514D"/>
    <w:rsid w:val="00AD65D9"/>
    <w:rsid w:val="00AD6D16"/>
    <w:rsid w:val="00AD72BE"/>
    <w:rsid w:val="00AE0F7D"/>
    <w:rsid w:val="00AE0FDF"/>
    <w:rsid w:val="00AE1290"/>
    <w:rsid w:val="00AE179F"/>
    <w:rsid w:val="00AE1D87"/>
    <w:rsid w:val="00AE29DC"/>
    <w:rsid w:val="00AE2D35"/>
    <w:rsid w:val="00AE33AD"/>
    <w:rsid w:val="00AE4E51"/>
    <w:rsid w:val="00AE6B32"/>
    <w:rsid w:val="00AF0BC4"/>
    <w:rsid w:val="00AF1114"/>
    <w:rsid w:val="00AF1115"/>
    <w:rsid w:val="00AF1824"/>
    <w:rsid w:val="00AF18AE"/>
    <w:rsid w:val="00AF18F8"/>
    <w:rsid w:val="00AF1992"/>
    <w:rsid w:val="00AF5EFC"/>
    <w:rsid w:val="00AF72ED"/>
    <w:rsid w:val="00B00EB1"/>
    <w:rsid w:val="00B016B3"/>
    <w:rsid w:val="00B0330F"/>
    <w:rsid w:val="00B036FC"/>
    <w:rsid w:val="00B048F6"/>
    <w:rsid w:val="00B05AA2"/>
    <w:rsid w:val="00B07A0B"/>
    <w:rsid w:val="00B10908"/>
    <w:rsid w:val="00B10BA4"/>
    <w:rsid w:val="00B118AD"/>
    <w:rsid w:val="00B12632"/>
    <w:rsid w:val="00B12704"/>
    <w:rsid w:val="00B129CD"/>
    <w:rsid w:val="00B12E41"/>
    <w:rsid w:val="00B152DE"/>
    <w:rsid w:val="00B155C0"/>
    <w:rsid w:val="00B15707"/>
    <w:rsid w:val="00B179D7"/>
    <w:rsid w:val="00B17A18"/>
    <w:rsid w:val="00B20D7F"/>
    <w:rsid w:val="00B21E4C"/>
    <w:rsid w:val="00B22A67"/>
    <w:rsid w:val="00B22D56"/>
    <w:rsid w:val="00B237CA"/>
    <w:rsid w:val="00B239EE"/>
    <w:rsid w:val="00B241E9"/>
    <w:rsid w:val="00B2500D"/>
    <w:rsid w:val="00B25740"/>
    <w:rsid w:val="00B25F5C"/>
    <w:rsid w:val="00B26DF7"/>
    <w:rsid w:val="00B27C8F"/>
    <w:rsid w:val="00B27DC2"/>
    <w:rsid w:val="00B3032D"/>
    <w:rsid w:val="00B3049C"/>
    <w:rsid w:val="00B307BA"/>
    <w:rsid w:val="00B311E9"/>
    <w:rsid w:val="00B3198C"/>
    <w:rsid w:val="00B32C9B"/>
    <w:rsid w:val="00B33D00"/>
    <w:rsid w:val="00B33F17"/>
    <w:rsid w:val="00B34B12"/>
    <w:rsid w:val="00B356F9"/>
    <w:rsid w:val="00B3767F"/>
    <w:rsid w:val="00B377D4"/>
    <w:rsid w:val="00B378A9"/>
    <w:rsid w:val="00B40EDF"/>
    <w:rsid w:val="00B414A3"/>
    <w:rsid w:val="00B4178F"/>
    <w:rsid w:val="00B41AE7"/>
    <w:rsid w:val="00B431AC"/>
    <w:rsid w:val="00B4321D"/>
    <w:rsid w:val="00B43FBC"/>
    <w:rsid w:val="00B44ABC"/>
    <w:rsid w:val="00B45FA7"/>
    <w:rsid w:val="00B45FE4"/>
    <w:rsid w:val="00B46180"/>
    <w:rsid w:val="00B475E9"/>
    <w:rsid w:val="00B50316"/>
    <w:rsid w:val="00B50A76"/>
    <w:rsid w:val="00B515B2"/>
    <w:rsid w:val="00B522CB"/>
    <w:rsid w:val="00B52B36"/>
    <w:rsid w:val="00B53521"/>
    <w:rsid w:val="00B5499E"/>
    <w:rsid w:val="00B553CB"/>
    <w:rsid w:val="00B55DE6"/>
    <w:rsid w:val="00B564FD"/>
    <w:rsid w:val="00B56F41"/>
    <w:rsid w:val="00B57578"/>
    <w:rsid w:val="00B57E1E"/>
    <w:rsid w:val="00B61014"/>
    <w:rsid w:val="00B61D5D"/>
    <w:rsid w:val="00B61EEE"/>
    <w:rsid w:val="00B61FEF"/>
    <w:rsid w:val="00B62830"/>
    <w:rsid w:val="00B6446A"/>
    <w:rsid w:val="00B65311"/>
    <w:rsid w:val="00B6675D"/>
    <w:rsid w:val="00B67638"/>
    <w:rsid w:val="00B71AD8"/>
    <w:rsid w:val="00B72AD6"/>
    <w:rsid w:val="00B72B9D"/>
    <w:rsid w:val="00B73486"/>
    <w:rsid w:val="00B74A01"/>
    <w:rsid w:val="00B74B54"/>
    <w:rsid w:val="00B74D00"/>
    <w:rsid w:val="00B7545B"/>
    <w:rsid w:val="00B765D0"/>
    <w:rsid w:val="00B7792F"/>
    <w:rsid w:val="00B803B6"/>
    <w:rsid w:val="00B81521"/>
    <w:rsid w:val="00B816D1"/>
    <w:rsid w:val="00B81703"/>
    <w:rsid w:val="00B83538"/>
    <w:rsid w:val="00B85179"/>
    <w:rsid w:val="00B8523B"/>
    <w:rsid w:val="00B8563F"/>
    <w:rsid w:val="00B85F3D"/>
    <w:rsid w:val="00B86454"/>
    <w:rsid w:val="00B867E9"/>
    <w:rsid w:val="00B86CDE"/>
    <w:rsid w:val="00B86D27"/>
    <w:rsid w:val="00B87A14"/>
    <w:rsid w:val="00B91D1F"/>
    <w:rsid w:val="00B92111"/>
    <w:rsid w:val="00B921D3"/>
    <w:rsid w:val="00B92B6B"/>
    <w:rsid w:val="00B9354D"/>
    <w:rsid w:val="00B938EC"/>
    <w:rsid w:val="00B93F2D"/>
    <w:rsid w:val="00B943AD"/>
    <w:rsid w:val="00B95097"/>
    <w:rsid w:val="00B95558"/>
    <w:rsid w:val="00B96669"/>
    <w:rsid w:val="00B969D8"/>
    <w:rsid w:val="00B96B88"/>
    <w:rsid w:val="00B97126"/>
    <w:rsid w:val="00B974DE"/>
    <w:rsid w:val="00B97DA8"/>
    <w:rsid w:val="00BA051B"/>
    <w:rsid w:val="00BA0CAD"/>
    <w:rsid w:val="00BA0E16"/>
    <w:rsid w:val="00BA2823"/>
    <w:rsid w:val="00BA2FB6"/>
    <w:rsid w:val="00BA4737"/>
    <w:rsid w:val="00BA4E99"/>
    <w:rsid w:val="00BA520B"/>
    <w:rsid w:val="00BA5665"/>
    <w:rsid w:val="00BB0F14"/>
    <w:rsid w:val="00BB10B5"/>
    <w:rsid w:val="00BB1AEB"/>
    <w:rsid w:val="00BB22C0"/>
    <w:rsid w:val="00BB2717"/>
    <w:rsid w:val="00BB2F4C"/>
    <w:rsid w:val="00BB32A1"/>
    <w:rsid w:val="00BB461C"/>
    <w:rsid w:val="00BB557D"/>
    <w:rsid w:val="00BB7713"/>
    <w:rsid w:val="00BB7774"/>
    <w:rsid w:val="00BB77DE"/>
    <w:rsid w:val="00BC06E7"/>
    <w:rsid w:val="00BC07BB"/>
    <w:rsid w:val="00BC1F42"/>
    <w:rsid w:val="00BC21F7"/>
    <w:rsid w:val="00BC3CB9"/>
    <w:rsid w:val="00BC493A"/>
    <w:rsid w:val="00BC5060"/>
    <w:rsid w:val="00BC5343"/>
    <w:rsid w:val="00BC574D"/>
    <w:rsid w:val="00BC628C"/>
    <w:rsid w:val="00BC6856"/>
    <w:rsid w:val="00BC6935"/>
    <w:rsid w:val="00BD0405"/>
    <w:rsid w:val="00BD0820"/>
    <w:rsid w:val="00BD0A4E"/>
    <w:rsid w:val="00BD0A79"/>
    <w:rsid w:val="00BD0E61"/>
    <w:rsid w:val="00BD3356"/>
    <w:rsid w:val="00BD3896"/>
    <w:rsid w:val="00BD3EBB"/>
    <w:rsid w:val="00BD7825"/>
    <w:rsid w:val="00BD7ADF"/>
    <w:rsid w:val="00BE00D6"/>
    <w:rsid w:val="00BE076D"/>
    <w:rsid w:val="00BE1EB8"/>
    <w:rsid w:val="00BE25E5"/>
    <w:rsid w:val="00BE2C02"/>
    <w:rsid w:val="00BE2D53"/>
    <w:rsid w:val="00BE371C"/>
    <w:rsid w:val="00BE39DA"/>
    <w:rsid w:val="00BE3AB8"/>
    <w:rsid w:val="00BE57B9"/>
    <w:rsid w:val="00BE690C"/>
    <w:rsid w:val="00BE7074"/>
    <w:rsid w:val="00BE7398"/>
    <w:rsid w:val="00BE7826"/>
    <w:rsid w:val="00BE7C23"/>
    <w:rsid w:val="00BE7CB8"/>
    <w:rsid w:val="00BF0181"/>
    <w:rsid w:val="00BF2169"/>
    <w:rsid w:val="00BF2223"/>
    <w:rsid w:val="00BF30E1"/>
    <w:rsid w:val="00BF3AC1"/>
    <w:rsid w:val="00BF5020"/>
    <w:rsid w:val="00BF576E"/>
    <w:rsid w:val="00BF5D55"/>
    <w:rsid w:val="00BF74BA"/>
    <w:rsid w:val="00C01D2B"/>
    <w:rsid w:val="00C01F3E"/>
    <w:rsid w:val="00C023E8"/>
    <w:rsid w:val="00C02532"/>
    <w:rsid w:val="00C027C3"/>
    <w:rsid w:val="00C0283C"/>
    <w:rsid w:val="00C034C2"/>
    <w:rsid w:val="00C03542"/>
    <w:rsid w:val="00C03BB5"/>
    <w:rsid w:val="00C03C8A"/>
    <w:rsid w:val="00C04366"/>
    <w:rsid w:val="00C04D42"/>
    <w:rsid w:val="00C0645B"/>
    <w:rsid w:val="00C06B0A"/>
    <w:rsid w:val="00C06E3B"/>
    <w:rsid w:val="00C07EA9"/>
    <w:rsid w:val="00C100B7"/>
    <w:rsid w:val="00C122DB"/>
    <w:rsid w:val="00C13093"/>
    <w:rsid w:val="00C13358"/>
    <w:rsid w:val="00C14662"/>
    <w:rsid w:val="00C14946"/>
    <w:rsid w:val="00C164D1"/>
    <w:rsid w:val="00C16827"/>
    <w:rsid w:val="00C17BA3"/>
    <w:rsid w:val="00C17D8D"/>
    <w:rsid w:val="00C20C1D"/>
    <w:rsid w:val="00C215FC"/>
    <w:rsid w:val="00C21674"/>
    <w:rsid w:val="00C2176C"/>
    <w:rsid w:val="00C21AF2"/>
    <w:rsid w:val="00C2309F"/>
    <w:rsid w:val="00C23DD1"/>
    <w:rsid w:val="00C23E44"/>
    <w:rsid w:val="00C240BF"/>
    <w:rsid w:val="00C245D4"/>
    <w:rsid w:val="00C2672E"/>
    <w:rsid w:val="00C308B9"/>
    <w:rsid w:val="00C30A66"/>
    <w:rsid w:val="00C30C82"/>
    <w:rsid w:val="00C3174D"/>
    <w:rsid w:val="00C33AAA"/>
    <w:rsid w:val="00C344F2"/>
    <w:rsid w:val="00C34B4F"/>
    <w:rsid w:val="00C361C4"/>
    <w:rsid w:val="00C36545"/>
    <w:rsid w:val="00C400F1"/>
    <w:rsid w:val="00C4010C"/>
    <w:rsid w:val="00C403E5"/>
    <w:rsid w:val="00C40461"/>
    <w:rsid w:val="00C41392"/>
    <w:rsid w:val="00C4144C"/>
    <w:rsid w:val="00C4238B"/>
    <w:rsid w:val="00C43648"/>
    <w:rsid w:val="00C44752"/>
    <w:rsid w:val="00C4479E"/>
    <w:rsid w:val="00C44AD6"/>
    <w:rsid w:val="00C45CAD"/>
    <w:rsid w:val="00C463B7"/>
    <w:rsid w:val="00C5144E"/>
    <w:rsid w:val="00C51634"/>
    <w:rsid w:val="00C51C99"/>
    <w:rsid w:val="00C51CE6"/>
    <w:rsid w:val="00C520B3"/>
    <w:rsid w:val="00C539E5"/>
    <w:rsid w:val="00C5424E"/>
    <w:rsid w:val="00C54383"/>
    <w:rsid w:val="00C55FF3"/>
    <w:rsid w:val="00C560A3"/>
    <w:rsid w:val="00C567E8"/>
    <w:rsid w:val="00C57328"/>
    <w:rsid w:val="00C57A42"/>
    <w:rsid w:val="00C60157"/>
    <w:rsid w:val="00C6094F"/>
    <w:rsid w:val="00C6117E"/>
    <w:rsid w:val="00C61422"/>
    <w:rsid w:val="00C626AD"/>
    <w:rsid w:val="00C63AB7"/>
    <w:rsid w:val="00C63B17"/>
    <w:rsid w:val="00C65B9E"/>
    <w:rsid w:val="00C665B9"/>
    <w:rsid w:val="00C66B7B"/>
    <w:rsid w:val="00C70D5A"/>
    <w:rsid w:val="00C723B0"/>
    <w:rsid w:val="00C724CE"/>
    <w:rsid w:val="00C73420"/>
    <w:rsid w:val="00C735C4"/>
    <w:rsid w:val="00C73EB3"/>
    <w:rsid w:val="00C74CD0"/>
    <w:rsid w:val="00C750F9"/>
    <w:rsid w:val="00C753A0"/>
    <w:rsid w:val="00C75BB3"/>
    <w:rsid w:val="00C75D1E"/>
    <w:rsid w:val="00C7699B"/>
    <w:rsid w:val="00C802EF"/>
    <w:rsid w:val="00C80977"/>
    <w:rsid w:val="00C817A6"/>
    <w:rsid w:val="00C829B9"/>
    <w:rsid w:val="00C82FB6"/>
    <w:rsid w:val="00C83F39"/>
    <w:rsid w:val="00C84557"/>
    <w:rsid w:val="00C84595"/>
    <w:rsid w:val="00C851E2"/>
    <w:rsid w:val="00C8690B"/>
    <w:rsid w:val="00C86EA2"/>
    <w:rsid w:val="00C8795F"/>
    <w:rsid w:val="00C87E86"/>
    <w:rsid w:val="00C90828"/>
    <w:rsid w:val="00C9096D"/>
    <w:rsid w:val="00C90BBF"/>
    <w:rsid w:val="00C9178F"/>
    <w:rsid w:val="00C92A9A"/>
    <w:rsid w:val="00C92D1E"/>
    <w:rsid w:val="00C93008"/>
    <w:rsid w:val="00C9343C"/>
    <w:rsid w:val="00C939D0"/>
    <w:rsid w:val="00C93BB8"/>
    <w:rsid w:val="00C946BE"/>
    <w:rsid w:val="00C950B7"/>
    <w:rsid w:val="00C952D9"/>
    <w:rsid w:val="00CA01AE"/>
    <w:rsid w:val="00CA1CBD"/>
    <w:rsid w:val="00CA2662"/>
    <w:rsid w:val="00CA2A05"/>
    <w:rsid w:val="00CA5117"/>
    <w:rsid w:val="00CA522C"/>
    <w:rsid w:val="00CA572D"/>
    <w:rsid w:val="00CA59F7"/>
    <w:rsid w:val="00CA5F5A"/>
    <w:rsid w:val="00CA67BE"/>
    <w:rsid w:val="00CA6BAC"/>
    <w:rsid w:val="00CB00BC"/>
    <w:rsid w:val="00CB06C8"/>
    <w:rsid w:val="00CB12AC"/>
    <w:rsid w:val="00CB1420"/>
    <w:rsid w:val="00CB2547"/>
    <w:rsid w:val="00CB37AB"/>
    <w:rsid w:val="00CB3D6C"/>
    <w:rsid w:val="00CB3DE2"/>
    <w:rsid w:val="00CB41D3"/>
    <w:rsid w:val="00CB553D"/>
    <w:rsid w:val="00CB6B01"/>
    <w:rsid w:val="00CB6B09"/>
    <w:rsid w:val="00CC11D8"/>
    <w:rsid w:val="00CC1505"/>
    <w:rsid w:val="00CC199F"/>
    <w:rsid w:val="00CC1B65"/>
    <w:rsid w:val="00CC1CFA"/>
    <w:rsid w:val="00CC1D21"/>
    <w:rsid w:val="00CC1DC3"/>
    <w:rsid w:val="00CC2333"/>
    <w:rsid w:val="00CC3073"/>
    <w:rsid w:val="00CC30A4"/>
    <w:rsid w:val="00CC32EF"/>
    <w:rsid w:val="00CC3CB9"/>
    <w:rsid w:val="00CC62B3"/>
    <w:rsid w:val="00CC6965"/>
    <w:rsid w:val="00CD1624"/>
    <w:rsid w:val="00CD273F"/>
    <w:rsid w:val="00CD279A"/>
    <w:rsid w:val="00CD3A4F"/>
    <w:rsid w:val="00CD51DF"/>
    <w:rsid w:val="00CD5455"/>
    <w:rsid w:val="00CD5556"/>
    <w:rsid w:val="00CD577D"/>
    <w:rsid w:val="00CD676B"/>
    <w:rsid w:val="00CD6A01"/>
    <w:rsid w:val="00CE02BE"/>
    <w:rsid w:val="00CE2525"/>
    <w:rsid w:val="00CE2985"/>
    <w:rsid w:val="00CE36AB"/>
    <w:rsid w:val="00CE38ED"/>
    <w:rsid w:val="00CE5232"/>
    <w:rsid w:val="00CE606C"/>
    <w:rsid w:val="00CE6A22"/>
    <w:rsid w:val="00CE6CE3"/>
    <w:rsid w:val="00CE7FC8"/>
    <w:rsid w:val="00CF000C"/>
    <w:rsid w:val="00CF29AD"/>
    <w:rsid w:val="00CF39A6"/>
    <w:rsid w:val="00CF3CA9"/>
    <w:rsid w:val="00CF3CAD"/>
    <w:rsid w:val="00CF4335"/>
    <w:rsid w:val="00CF43AD"/>
    <w:rsid w:val="00CF501D"/>
    <w:rsid w:val="00CF5C95"/>
    <w:rsid w:val="00CF5E9C"/>
    <w:rsid w:val="00CF65D4"/>
    <w:rsid w:val="00CF68D5"/>
    <w:rsid w:val="00D008FF"/>
    <w:rsid w:val="00D02707"/>
    <w:rsid w:val="00D02D67"/>
    <w:rsid w:val="00D044CF"/>
    <w:rsid w:val="00D05797"/>
    <w:rsid w:val="00D061D2"/>
    <w:rsid w:val="00D0700C"/>
    <w:rsid w:val="00D07244"/>
    <w:rsid w:val="00D079D3"/>
    <w:rsid w:val="00D07C46"/>
    <w:rsid w:val="00D10084"/>
    <w:rsid w:val="00D10182"/>
    <w:rsid w:val="00D101C6"/>
    <w:rsid w:val="00D109B9"/>
    <w:rsid w:val="00D10E7A"/>
    <w:rsid w:val="00D11D36"/>
    <w:rsid w:val="00D127D1"/>
    <w:rsid w:val="00D13DC2"/>
    <w:rsid w:val="00D16194"/>
    <w:rsid w:val="00D163A9"/>
    <w:rsid w:val="00D16ADE"/>
    <w:rsid w:val="00D16C9A"/>
    <w:rsid w:val="00D22C06"/>
    <w:rsid w:val="00D238D9"/>
    <w:rsid w:val="00D242CD"/>
    <w:rsid w:val="00D25819"/>
    <w:rsid w:val="00D26A37"/>
    <w:rsid w:val="00D3129B"/>
    <w:rsid w:val="00D3213B"/>
    <w:rsid w:val="00D33B5B"/>
    <w:rsid w:val="00D33B9B"/>
    <w:rsid w:val="00D34A00"/>
    <w:rsid w:val="00D35029"/>
    <w:rsid w:val="00D357C7"/>
    <w:rsid w:val="00D36A75"/>
    <w:rsid w:val="00D37011"/>
    <w:rsid w:val="00D40173"/>
    <w:rsid w:val="00D40E60"/>
    <w:rsid w:val="00D41418"/>
    <w:rsid w:val="00D415FB"/>
    <w:rsid w:val="00D41721"/>
    <w:rsid w:val="00D41C98"/>
    <w:rsid w:val="00D43CEB"/>
    <w:rsid w:val="00D44644"/>
    <w:rsid w:val="00D464EE"/>
    <w:rsid w:val="00D47046"/>
    <w:rsid w:val="00D508FB"/>
    <w:rsid w:val="00D51CAE"/>
    <w:rsid w:val="00D521A2"/>
    <w:rsid w:val="00D52409"/>
    <w:rsid w:val="00D52535"/>
    <w:rsid w:val="00D529AD"/>
    <w:rsid w:val="00D52F5C"/>
    <w:rsid w:val="00D5483B"/>
    <w:rsid w:val="00D550F2"/>
    <w:rsid w:val="00D55E6B"/>
    <w:rsid w:val="00D563C6"/>
    <w:rsid w:val="00D563D8"/>
    <w:rsid w:val="00D568AD"/>
    <w:rsid w:val="00D578DF"/>
    <w:rsid w:val="00D609B1"/>
    <w:rsid w:val="00D609E4"/>
    <w:rsid w:val="00D60F46"/>
    <w:rsid w:val="00D62D07"/>
    <w:rsid w:val="00D642A4"/>
    <w:rsid w:val="00D647E7"/>
    <w:rsid w:val="00D64D79"/>
    <w:rsid w:val="00D660CC"/>
    <w:rsid w:val="00D669FD"/>
    <w:rsid w:val="00D67339"/>
    <w:rsid w:val="00D67A6F"/>
    <w:rsid w:val="00D73673"/>
    <w:rsid w:val="00D738EF"/>
    <w:rsid w:val="00D73AE9"/>
    <w:rsid w:val="00D752F6"/>
    <w:rsid w:val="00D75708"/>
    <w:rsid w:val="00D75922"/>
    <w:rsid w:val="00D76474"/>
    <w:rsid w:val="00D76916"/>
    <w:rsid w:val="00D7696F"/>
    <w:rsid w:val="00D76B6E"/>
    <w:rsid w:val="00D80940"/>
    <w:rsid w:val="00D80A94"/>
    <w:rsid w:val="00D80F3A"/>
    <w:rsid w:val="00D828FD"/>
    <w:rsid w:val="00D82F4B"/>
    <w:rsid w:val="00D8328A"/>
    <w:rsid w:val="00D84992"/>
    <w:rsid w:val="00D85172"/>
    <w:rsid w:val="00D8789F"/>
    <w:rsid w:val="00D904FF"/>
    <w:rsid w:val="00D90FB7"/>
    <w:rsid w:val="00D9112B"/>
    <w:rsid w:val="00D9145B"/>
    <w:rsid w:val="00D91B1E"/>
    <w:rsid w:val="00D91B59"/>
    <w:rsid w:val="00D93123"/>
    <w:rsid w:val="00D932A9"/>
    <w:rsid w:val="00D93D94"/>
    <w:rsid w:val="00D93DE3"/>
    <w:rsid w:val="00D941C7"/>
    <w:rsid w:val="00D949B5"/>
    <w:rsid w:val="00D951E4"/>
    <w:rsid w:val="00D95301"/>
    <w:rsid w:val="00D9540E"/>
    <w:rsid w:val="00D9630A"/>
    <w:rsid w:val="00D9648D"/>
    <w:rsid w:val="00D9717F"/>
    <w:rsid w:val="00D97818"/>
    <w:rsid w:val="00DA4541"/>
    <w:rsid w:val="00DA5645"/>
    <w:rsid w:val="00DA5B99"/>
    <w:rsid w:val="00DA5CA2"/>
    <w:rsid w:val="00DA62FA"/>
    <w:rsid w:val="00DB0532"/>
    <w:rsid w:val="00DB15B5"/>
    <w:rsid w:val="00DB3A0B"/>
    <w:rsid w:val="00DB4728"/>
    <w:rsid w:val="00DB4ABD"/>
    <w:rsid w:val="00DB4B32"/>
    <w:rsid w:val="00DB5C6F"/>
    <w:rsid w:val="00DB78DC"/>
    <w:rsid w:val="00DB7B3A"/>
    <w:rsid w:val="00DB7CCE"/>
    <w:rsid w:val="00DB7DBD"/>
    <w:rsid w:val="00DC077C"/>
    <w:rsid w:val="00DC15ED"/>
    <w:rsid w:val="00DC266E"/>
    <w:rsid w:val="00DC3DDF"/>
    <w:rsid w:val="00DC4A09"/>
    <w:rsid w:val="00DC4ABA"/>
    <w:rsid w:val="00DC5D81"/>
    <w:rsid w:val="00DC6510"/>
    <w:rsid w:val="00DC6A29"/>
    <w:rsid w:val="00DD2E26"/>
    <w:rsid w:val="00DD3874"/>
    <w:rsid w:val="00DD3B6C"/>
    <w:rsid w:val="00DD4911"/>
    <w:rsid w:val="00DD512D"/>
    <w:rsid w:val="00DD59DA"/>
    <w:rsid w:val="00DD725A"/>
    <w:rsid w:val="00DD7D5C"/>
    <w:rsid w:val="00DD7DA9"/>
    <w:rsid w:val="00DE03BC"/>
    <w:rsid w:val="00DE0CA6"/>
    <w:rsid w:val="00DE21BF"/>
    <w:rsid w:val="00DE2EC2"/>
    <w:rsid w:val="00DE3F78"/>
    <w:rsid w:val="00DE4416"/>
    <w:rsid w:val="00DE6698"/>
    <w:rsid w:val="00DE73A8"/>
    <w:rsid w:val="00DF0D0F"/>
    <w:rsid w:val="00DF3F93"/>
    <w:rsid w:val="00DF4555"/>
    <w:rsid w:val="00DF6277"/>
    <w:rsid w:val="00DF65B5"/>
    <w:rsid w:val="00DF7DA3"/>
    <w:rsid w:val="00E01759"/>
    <w:rsid w:val="00E02984"/>
    <w:rsid w:val="00E036AB"/>
    <w:rsid w:val="00E03E6E"/>
    <w:rsid w:val="00E04203"/>
    <w:rsid w:val="00E04658"/>
    <w:rsid w:val="00E04A9E"/>
    <w:rsid w:val="00E04E82"/>
    <w:rsid w:val="00E05CF4"/>
    <w:rsid w:val="00E05E0F"/>
    <w:rsid w:val="00E06F92"/>
    <w:rsid w:val="00E1022C"/>
    <w:rsid w:val="00E10792"/>
    <w:rsid w:val="00E12A1D"/>
    <w:rsid w:val="00E12CF9"/>
    <w:rsid w:val="00E131DA"/>
    <w:rsid w:val="00E13352"/>
    <w:rsid w:val="00E154EB"/>
    <w:rsid w:val="00E15F46"/>
    <w:rsid w:val="00E16618"/>
    <w:rsid w:val="00E16670"/>
    <w:rsid w:val="00E16B7F"/>
    <w:rsid w:val="00E17289"/>
    <w:rsid w:val="00E204F1"/>
    <w:rsid w:val="00E20569"/>
    <w:rsid w:val="00E21019"/>
    <w:rsid w:val="00E215B0"/>
    <w:rsid w:val="00E21AF1"/>
    <w:rsid w:val="00E21F40"/>
    <w:rsid w:val="00E220A9"/>
    <w:rsid w:val="00E223E0"/>
    <w:rsid w:val="00E2275C"/>
    <w:rsid w:val="00E23315"/>
    <w:rsid w:val="00E24783"/>
    <w:rsid w:val="00E2529C"/>
    <w:rsid w:val="00E25603"/>
    <w:rsid w:val="00E301BA"/>
    <w:rsid w:val="00E3086B"/>
    <w:rsid w:val="00E30CDE"/>
    <w:rsid w:val="00E3169C"/>
    <w:rsid w:val="00E32EE1"/>
    <w:rsid w:val="00E339CE"/>
    <w:rsid w:val="00E33AFE"/>
    <w:rsid w:val="00E3440D"/>
    <w:rsid w:val="00E34626"/>
    <w:rsid w:val="00E34A17"/>
    <w:rsid w:val="00E355AF"/>
    <w:rsid w:val="00E3691A"/>
    <w:rsid w:val="00E37DB4"/>
    <w:rsid w:val="00E406D9"/>
    <w:rsid w:val="00E4088E"/>
    <w:rsid w:val="00E40962"/>
    <w:rsid w:val="00E42CE5"/>
    <w:rsid w:val="00E43B7A"/>
    <w:rsid w:val="00E43BBF"/>
    <w:rsid w:val="00E455E7"/>
    <w:rsid w:val="00E45BEB"/>
    <w:rsid w:val="00E472E3"/>
    <w:rsid w:val="00E506C0"/>
    <w:rsid w:val="00E50821"/>
    <w:rsid w:val="00E5197B"/>
    <w:rsid w:val="00E51DC9"/>
    <w:rsid w:val="00E53456"/>
    <w:rsid w:val="00E53A80"/>
    <w:rsid w:val="00E546C9"/>
    <w:rsid w:val="00E55549"/>
    <w:rsid w:val="00E55A87"/>
    <w:rsid w:val="00E561EC"/>
    <w:rsid w:val="00E56E2C"/>
    <w:rsid w:val="00E57471"/>
    <w:rsid w:val="00E57F9E"/>
    <w:rsid w:val="00E605CA"/>
    <w:rsid w:val="00E6195A"/>
    <w:rsid w:val="00E619F1"/>
    <w:rsid w:val="00E620EB"/>
    <w:rsid w:val="00E6211A"/>
    <w:rsid w:val="00E628A2"/>
    <w:rsid w:val="00E63C4D"/>
    <w:rsid w:val="00E63FA1"/>
    <w:rsid w:val="00E645CA"/>
    <w:rsid w:val="00E65BEE"/>
    <w:rsid w:val="00E6630B"/>
    <w:rsid w:val="00E66A4A"/>
    <w:rsid w:val="00E6717F"/>
    <w:rsid w:val="00E67E0D"/>
    <w:rsid w:val="00E67E99"/>
    <w:rsid w:val="00E703D5"/>
    <w:rsid w:val="00E70E37"/>
    <w:rsid w:val="00E71366"/>
    <w:rsid w:val="00E71544"/>
    <w:rsid w:val="00E7339C"/>
    <w:rsid w:val="00E7476B"/>
    <w:rsid w:val="00E75734"/>
    <w:rsid w:val="00E81039"/>
    <w:rsid w:val="00E8139F"/>
    <w:rsid w:val="00E82FC4"/>
    <w:rsid w:val="00E83DEB"/>
    <w:rsid w:val="00E843A5"/>
    <w:rsid w:val="00E84573"/>
    <w:rsid w:val="00E84BBE"/>
    <w:rsid w:val="00E8646C"/>
    <w:rsid w:val="00E8652A"/>
    <w:rsid w:val="00E86B87"/>
    <w:rsid w:val="00E871E8"/>
    <w:rsid w:val="00E87579"/>
    <w:rsid w:val="00E87949"/>
    <w:rsid w:val="00E87E11"/>
    <w:rsid w:val="00E90329"/>
    <w:rsid w:val="00E91023"/>
    <w:rsid w:val="00E919C8"/>
    <w:rsid w:val="00E92CC7"/>
    <w:rsid w:val="00E941DC"/>
    <w:rsid w:val="00E947E5"/>
    <w:rsid w:val="00E954EC"/>
    <w:rsid w:val="00E95BB2"/>
    <w:rsid w:val="00E97782"/>
    <w:rsid w:val="00EA0E11"/>
    <w:rsid w:val="00EA148C"/>
    <w:rsid w:val="00EA1A7D"/>
    <w:rsid w:val="00EB43B8"/>
    <w:rsid w:val="00EB4E54"/>
    <w:rsid w:val="00EB587F"/>
    <w:rsid w:val="00EB59A3"/>
    <w:rsid w:val="00EB5BD5"/>
    <w:rsid w:val="00EB6178"/>
    <w:rsid w:val="00EB66E6"/>
    <w:rsid w:val="00EC3126"/>
    <w:rsid w:val="00EC3FB1"/>
    <w:rsid w:val="00EC40E2"/>
    <w:rsid w:val="00EC5A9C"/>
    <w:rsid w:val="00EC60A3"/>
    <w:rsid w:val="00EC7E91"/>
    <w:rsid w:val="00ED0DF9"/>
    <w:rsid w:val="00ED149B"/>
    <w:rsid w:val="00ED2F82"/>
    <w:rsid w:val="00ED4772"/>
    <w:rsid w:val="00ED5EC0"/>
    <w:rsid w:val="00EE1540"/>
    <w:rsid w:val="00EE174A"/>
    <w:rsid w:val="00EE1E11"/>
    <w:rsid w:val="00EE2AD8"/>
    <w:rsid w:val="00EE6C1C"/>
    <w:rsid w:val="00EF06A6"/>
    <w:rsid w:val="00EF133C"/>
    <w:rsid w:val="00EF1D19"/>
    <w:rsid w:val="00EF32A0"/>
    <w:rsid w:val="00EF3DEF"/>
    <w:rsid w:val="00EF422D"/>
    <w:rsid w:val="00EF48E1"/>
    <w:rsid w:val="00EF4999"/>
    <w:rsid w:val="00EF4DC6"/>
    <w:rsid w:val="00EF540D"/>
    <w:rsid w:val="00EF79AD"/>
    <w:rsid w:val="00F00E77"/>
    <w:rsid w:val="00F01762"/>
    <w:rsid w:val="00F01B86"/>
    <w:rsid w:val="00F022F8"/>
    <w:rsid w:val="00F02D20"/>
    <w:rsid w:val="00F03392"/>
    <w:rsid w:val="00F03779"/>
    <w:rsid w:val="00F03EC4"/>
    <w:rsid w:val="00F04553"/>
    <w:rsid w:val="00F04FB3"/>
    <w:rsid w:val="00F05759"/>
    <w:rsid w:val="00F0771A"/>
    <w:rsid w:val="00F078C2"/>
    <w:rsid w:val="00F11CAE"/>
    <w:rsid w:val="00F13443"/>
    <w:rsid w:val="00F13566"/>
    <w:rsid w:val="00F13586"/>
    <w:rsid w:val="00F14741"/>
    <w:rsid w:val="00F1474F"/>
    <w:rsid w:val="00F14DCD"/>
    <w:rsid w:val="00F2081F"/>
    <w:rsid w:val="00F20B71"/>
    <w:rsid w:val="00F2102C"/>
    <w:rsid w:val="00F21135"/>
    <w:rsid w:val="00F21F58"/>
    <w:rsid w:val="00F22152"/>
    <w:rsid w:val="00F223EE"/>
    <w:rsid w:val="00F229B0"/>
    <w:rsid w:val="00F22CC1"/>
    <w:rsid w:val="00F23E40"/>
    <w:rsid w:val="00F256E5"/>
    <w:rsid w:val="00F259E9"/>
    <w:rsid w:val="00F25F82"/>
    <w:rsid w:val="00F261B8"/>
    <w:rsid w:val="00F262DD"/>
    <w:rsid w:val="00F267D6"/>
    <w:rsid w:val="00F26883"/>
    <w:rsid w:val="00F27969"/>
    <w:rsid w:val="00F2798E"/>
    <w:rsid w:val="00F30514"/>
    <w:rsid w:val="00F325B7"/>
    <w:rsid w:val="00F32AAA"/>
    <w:rsid w:val="00F32F65"/>
    <w:rsid w:val="00F34670"/>
    <w:rsid w:val="00F355A2"/>
    <w:rsid w:val="00F36475"/>
    <w:rsid w:val="00F36B7C"/>
    <w:rsid w:val="00F36BA8"/>
    <w:rsid w:val="00F37306"/>
    <w:rsid w:val="00F37E2D"/>
    <w:rsid w:val="00F400E7"/>
    <w:rsid w:val="00F43D9D"/>
    <w:rsid w:val="00F43DAF"/>
    <w:rsid w:val="00F441F9"/>
    <w:rsid w:val="00F44D21"/>
    <w:rsid w:val="00F45B65"/>
    <w:rsid w:val="00F45FF3"/>
    <w:rsid w:val="00F460B5"/>
    <w:rsid w:val="00F4781A"/>
    <w:rsid w:val="00F47948"/>
    <w:rsid w:val="00F503A8"/>
    <w:rsid w:val="00F505A2"/>
    <w:rsid w:val="00F507FB"/>
    <w:rsid w:val="00F51B27"/>
    <w:rsid w:val="00F52BD0"/>
    <w:rsid w:val="00F52EE8"/>
    <w:rsid w:val="00F53206"/>
    <w:rsid w:val="00F53B7D"/>
    <w:rsid w:val="00F54181"/>
    <w:rsid w:val="00F54878"/>
    <w:rsid w:val="00F563F8"/>
    <w:rsid w:val="00F56D32"/>
    <w:rsid w:val="00F5750B"/>
    <w:rsid w:val="00F61DC0"/>
    <w:rsid w:val="00F633F3"/>
    <w:rsid w:val="00F63C06"/>
    <w:rsid w:val="00F63C6E"/>
    <w:rsid w:val="00F64850"/>
    <w:rsid w:val="00F6564F"/>
    <w:rsid w:val="00F6580A"/>
    <w:rsid w:val="00F65BA3"/>
    <w:rsid w:val="00F665C3"/>
    <w:rsid w:val="00F666B9"/>
    <w:rsid w:val="00F6770F"/>
    <w:rsid w:val="00F70444"/>
    <w:rsid w:val="00F71049"/>
    <w:rsid w:val="00F73732"/>
    <w:rsid w:val="00F73DE4"/>
    <w:rsid w:val="00F74291"/>
    <w:rsid w:val="00F7469C"/>
    <w:rsid w:val="00F7502B"/>
    <w:rsid w:val="00F75B6B"/>
    <w:rsid w:val="00F76550"/>
    <w:rsid w:val="00F77FE4"/>
    <w:rsid w:val="00F80793"/>
    <w:rsid w:val="00F80C00"/>
    <w:rsid w:val="00F81797"/>
    <w:rsid w:val="00F81ABC"/>
    <w:rsid w:val="00F82105"/>
    <w:rsid w:val="00F83A2C"/>
    <w:rsid w:val="00F84221"/>
    <w:rsid w:val="00F842CB"/>
    <w:rsid w:val="00F85C2C"/>
    <w:rsid w:val="00F85F04"/>
    <w:rsid w:val="00F871F0"/>
    <w:rsid w:val="00F875E8"/>
    <w:rsid w:val="00F87883"/>
    <w:rsid w:val="00F9023B"/>
    <w:rsid w:val="00F9070A"/>
    <w:rsid w:val="00F9146B"/>
    <w:rsid w:val="00F91734"/>
    <w:rsid w:val="00F9280A"/>
    <w:rsid w:val="00F93A75"/>
    <w:rsid w:val="00F94513"/>
    <w:rsid w:val="00F953F0"/>
    <w:rsid w:val="00F95ED1"/>
    <w:rsid w:val="00F965C5"/>
    <w:rsid w:val="00F974E0"/>
    <w:rsid w:val="00FA096F"/>
    <w:rsid w:val="00FA21D4"/>
    <w:rsid w:val="00FA5206"/>
    <w:rsid w:val="00FA531C"/>
    <w:rsid w:val="00FA6ED9"/>
    <w:rsid w:val="00FA7782"/>
    <w:rsid w:val="00FA795E"/>
    <w:rsid w:val="00FA7DED"/>
    <w:rsid w:val="00FB031E"/>
    <w:rsid w:val="00FB04D5"/>
    <w:rsid w:val="00FB1553"/>
    <w:rsid w:val="00FB1716"/>
    <w:rsid w:val="00FB1A9E"/>
    <w:rsid w:val="00FB2033"/>
    <w:rsid w:val="00FB2043"/>
    <w:rsid w:val="00FB2C8E"/>
    <w:rsid w:val="00FB2CD9"/>
    <w:rsid w:val="00FB33C8"/>
    <w:rsid w:val="00FB350F"/>
    <w:rsid w:val="00FB4FB9"/>
    <w:rsid w:val="00FB57AA"/>
    <w:rsid w:val="00FB6054"/>
    <w:rsid w:val="00FB69B6"/>
    <w:rsid w:val="00FB6B4D"/>
    <w:rsid w:val="00FB71EB"/>
    <w:rsid w:val="00FB7253"/>
    <w:rsid w:val="00FB75ED"/>
    <w:rsid w:val="00FB7A49"/>
    <w:rsid w:val="00FB7AEA"/>
    <w:rsid w:val="00FC085A"/>
    <w:rsid w:val="00FC0C3F"/>
    <w:rsid w:val="00FC1E45"/>
    <w:rsid w:val="00FC22E1"/>
    <w:rsid w:val="00FC32E0"/>
    <w:rsid w:val="00FC380B"/>
    <w:rsid w:val="00FC429A"/>
    <w:rsid w:val="00FC5FE5"/>
    <w:rsid w:val="00FC6686"/>
    <w:rsid w:val="00FC6D59"/>
    <w:rsid w:val="00FD03FA"/>
    <w:rsid w:val="00FD1768"/>
    <w:rsid w:val="00FD3088"/>
    <w:rsid w:val="00FD3711"/>
    <w:rsid w:val="00FD3EAC"/>
    <w:rsid w:val="00FD5D7C"/>
    <w:rsid w:val="00FD6450"/>
    <w:rsid w:val="00FD7A17"/>
    <w:rsid w:val="00FE0F62"/>
    <w:rsid w:val="00FE1202"/>
    <w:rsid w:val="00FE13D3"/>
    <w:rsid w:val="00FE1CB4"/>
    <w:rsid w:val="00FE26C7"/>
    <w:rsid w:val="00FE2B66"/>
    <w:rsid w:val="00FE362A"/>
    <w:rsid w:val="00FE37C8"/>
    <w:rsid w:val="00FE39F5"/>
    <w:rsid w:val="00FE3A4E"/>
    <w:rsid w:val="00FE4776"/>
    <w:rsid w:val="00FE6464"/>
    <w:rsid w:val="00FE6580"/>
    <w:rsid w:val="00FE67AF"/>
    <w:rsid w:val="00FE7D93"/>
    <w:rsid w:val="00FE7D9F"/>
    <w:rsid w:val="00FF0739"/>
    <w:rsid w:val="00FF0927"/>
    <w:rsid w:val="00FF1707"/>
    <w:rsid w:val="00FF19B7"/>
    <w:rsid w:val="00FF19DA"/>
    <w:rsid w:val="00FF3B58"/>
    <w:rsid w:val="00FF3DC1"/>
    <w:rsid w:val="00FF456A"/>
    <w:rsid w:val="00FF5C4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26"/>
    <w:pPr>
      <w:shd w:val="clear" w:color="auto" w:fill="FFFFFF"/>
      <w:spacing w:line="315" w:lineRule="atLeast"/>
      <w:ind w:firstLine="709"/>
      <w:jc w:val="both"/>
      <w:textAlignment w:val="baseline"/>
    </w:pPr>
    <w:rPr>
      <w:rFonts w:ascii="Times New Roman" w:eastAsia="Times New Roman" w:hAnsi="Times New Roman"/>
      <w:color w:val="000000"/>
      <w:spacing w:val="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05759"/>
    <w:pPr>
      <w:keepNext/>
      <w:widowControl w:val="0"/>
      <w:autoSpaceDE w:val="0"/>
      <w:autoSpaceDN w:val="0"/>
      <w:adjustRightInd w:val="0"/>
      <w:spacing w:line="240" w:lineRule="auto"/>
      <w:ind w:firstLine="0"/>
      <w:jc w:val="left"/>
      <w:textAlignment w:val="auto"/>
      <w:outlineLvl w:val="3"/>
    </w:pPr>
    <w:rPr>
      <w:rFonts w:eastAsia="Calibri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30702"/>
    <w:rPr>
      <w:rFonts w:ascii="Calibri" w:hAnsi="Calibri" w:cs="Times New Roman"/>
      <w:b/>
      <w:bCs/>
      <w:color w:val="000000"/>
      <w:spacing w:val="2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5B2EA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B2EA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2EA2"/>
    <w:rPr>
      <w:rFonts w:cs="Times New Roman"/>
    </w:rPr>
  </w:style>
  <w:style w:type="character" w:styleId="a3">
    <w:name w:val="Hyperlink"/>
    <w:basedOn w:val="a0"/>
    <w:uiPriority w:val="99"/>
    <w:semiHidden/>
    <w:rsid w:val="005B2E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E1D09"/>
    <w:pPr>
      <w:ind w:left="720"/>
      <w:contextualSpacing/>
    </w:pPr>
  </w:style>
  <w:style w:type="paragraph" w:customStyle="1" w:styleId="ConsPlusNormal">
    <w:name w:val="ConsPlusNormal"/>
    <w:uiPriority w:val="99"/>
    <w:rsid w:val="00413D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C87E86"/>
    <w:pPr>
      <w:shd w:val="clear" w:color="auto" w:fill="FFFFFF"/>
      <w:ind w:firstLine="709"/>
      <w:jc w:val="both"/>
      <w:textAlignment w:val="baseline"/>
    </w:pPr>
    <w:rPr>
      <w:rFonts w:ascii="Times New Roman" w:eastAsia="Times New Roman" w:hAnsi="Times New Roman"/>
      <w:color w:val="000000"/>
      <w:spacing w:val="2"/>
      <w:sz w:val="28"/>
      <w:szCs w:val="28"/>
    </w:rPr>
  </w:style>
  <w:style w:type="paragraph" w:customStyle="1" w:styleId="ConsPlusTitle">
    <w:name w:val="ConsPlusTitle"/>
    <w:uiPriority w:val="99"/>
    <w:rsid w:val="00D34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99"/>
    <w:rsid w:val="0010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0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uiPriority w:val="99"/>
    <w:rsid w:val="00F05759"/>
    <w:pPr>
      <w:widowControl w:val="0"/>
      <w:tabs>
        <w:tab w:val="num" w:pos="0"/>
      </w:tabs>
      <w:autoSpaceDE w:val="0"/>
      <w:autoSpaceDN w:val="0"/>
      <w:adjustRightInd w:val="0"/>
      <w:spacing w:line="240" w:lineRule="auto"/>
      <w:ind w:right="2" w:firstLine="540"/>
      <w:textAlignment w:val="auto"/>
    </w:pPr>
    <w:rPr>
      <w:rFonts w:eastAsia="Calibri"/>
      <w:spacing w:val="0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30702"/>
    <w:rPr>
      <w:rFonts w:ascii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6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039"/>
    <w:rPr>
      <w:rFonts w:ascii="Tahoma" w:eastAsia="Times New Roman" w:hAnsi="Tahoma" w:cs="Tahoma"/>
      <w:color w:val="000000"/>
      <w:spacing w:val="2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21065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060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69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99032957" TargetMode="External"/><Relationship Id="rId10" Type="http://schemas.openxmlformats.org/officeDocument/2006/relationships/hyperlink" Target="http://docs.cntd.ru/document/819065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49906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6AE2-94A0-49B8-A98A-6EEC66CF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20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ПЭО1</dc:creator>
  <cp:keywords/>
  <dc:description/>
  <cp:lastModifiedBy>МК</cp:lastModifiedBy>
  <cp:revision>168</cp:revision>
  <cp:lastPrinted>2015-08-27T11:39:00Z</cp:lastPrinted>
  <dcterms:created xsi:type="dcterms:W3CDTF">2015-06-01T03:22:00Z</dcterms:created>
  <dcterms:modified xsi:type="dcterms:W3CDTF">2015-09-01T08:49:00Z</dcterms:modified>
</cp:coreProperties>
</file>