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3" w:rsidRPr="002D7D23" w:rsidRDefault="002D7D23" w:rsidP="002D7D2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>ПРИЛОЖЕНИЕ</w:t>
      </w:r>
    </w:p>
    <w:p w:rsidR="002D7D23" w:rsidRPr="002D7D23" w:rsidRDefault="002D7D23" w:rsidP="002D7D2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>к  решению Собрания</w:t>
      </w:r>
    </w:p>
    <w:p w:rsidR="002D7D23" w:rsidRPr="002D7D23" w:rsidRDefault="002D7D23" w:rsidP="002D7D2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033F39" w:rsidRPr="002D7D23" w:rsidRDefault="002D7D23" w:rsidP="002D7D2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D7D23">
        <w:rPr>
          <w:rFonts w:ascii="Times New Roman" w:hAnsi="Times New Roman" w:cs="Times New Roman"/>
          <w:sz w:val="28"/>
          <w:szCs w:val="28"/>
          <w:u w:val="single"/>
        </w:rPr>
        <w:t>25.08.2016г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7D23">
        <w:rPr>
          <w:rFonts w:ascii="Times New Roman" w:hAnsi="Times New Roman" w:cs="Times New Roman"/>
          <w:sz w:val="28"/>
          <w:szCs w:val="28"/>
        </w:rPr>
        <w:t xml:space="preserve"> №</w:t>
      </w:r>
      <w:r w:rsidR="00557CFB">
        <w:rPr>
          <w:rFonts w:ascii="Times New Roman" w:hAnsi="Times New Roman" w:cs="Times New Roman"/>
          <w:sz w:val="28"/>
          <w:szCs w:val="28"/>
        </w:rPr>
        <w:t xml:space="preserve"> </w:t>
      </w:r>
      <w:r w:rsidR="00557CFB" w:rsidRPr="00557CFB">
        <w:rPr>
          <w:rFonts w:ascii="Times New Roman" w:hAnsi="Times New Roman" w:cs="Times New Roman"/>
          <w:sz w:val="28"/>
          <w:szCs w:val="28"/>
          <w:u w:val="single"/>
        </w:rPr>
        <w:t>138</w:t>
      </w:r>
    </w:p>
    <w:p w:rsidR="00B92ED9" w:rsidRDefault="00B92ED9" w:rsidP="002D7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D23" w:rsidRDefault="002D7D23" w:rsidP="002D7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D23" w:rsidRPr="002D7D23" w:rsidRDefault="002D7D23" w:rsidP="002D7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ED9" w:rsidRPr="002D7D23" w:rsidRDefault="00B92ED9" w:rsidP="002D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>Перечень</w:t>
      </w:r>
    </w:p>
    <w:p w:rsidR="00B92ED9" w:rsidRPr="002D7D23" w:rsidRDefault="00B92ED9" w:rsidP="002D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</w:t>
      </w:r>
    </w:p>
    <w:p w:rsidR="00B92ED9" w:rsidRPr="002D7D23" w:rsidRDefault="00B92ED9" w:rsidP="002D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 xml:space="preserve">Троицкого муниципального района, передаваемого в </w:t>
      </w:r>
      <w:proofErr w:type="gramStart"/>
      <w:r w:rsidRPr="002D7D23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2D7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D9" w:rsidRPr="002D7D23" w:rsidRDefault="00B92ED9" w:rsidP="002D7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23">
        <w:rPr>
          <w:rFonts w:ascii="Times New Roman" w:hAnsi="Times New Roman" w:cs="Times New Roman"/>
          <w:sz w:val="28"/>
          <w:szCs w:val="28"/>
        </w:rPr>
        <w:t>собственность Троицкого городского округа</w:t>
      </w:r>
    </w:p>
    <w:p w:rsidR="00B92ED9" w:rsidRPr="002D7D23" w:rsidRDefault="00B92ED9" w:rsidP="002D7D2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D7D23" w:rsidRPr="002D7D23" w:rsidRDefault="002D7D23" w:rsidP="002D7D23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2997"/>
        <w:gridCol w:w="2294"/>
        <w:gridCol w:w="1938"/>
        <w:gridCol w:w="1626"/>
        <w:gridCol w:w="2835"/>
        <w:gridCol w:w="2345"/>
      </w:tblGrid>
      <w:tr w:rsidR="00033F39" w:rsidRPr="00033F39" w:rsidTr="00557CFB">
        <w:tc>
          <w:tcPr>
            <w:tcW w:w="751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97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294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38" w:type="dxa"/>
          </w:tcPr>
          <w:p w:rsidR="00A670DA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 xml:space="preserve">Балансовая стоимость имущества </w:t>
            </w:r>
          </w:p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</w:p>
        </w:tc>
        <w:tc>
          <w:tcPr>
            <w:tcW w:w="1626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Назначение (специализация) имущества</w:t>
            </w:r>
          </w:p>
        </w:tc>
        <w:tc>
          <w:tcPr>
            <w:tcW w:w="2835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</w:t>
            </w:r>
            <w:proofErr w:type="gramEnd"/>
          </w:p>
        </w:tc>
        <w:tc>
          <w:tcPr>
            <w:tcW w:w="2345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033F39" w:rsidRPr="00033F39" w:rsidTr="00557CFB">
        <w:tc>
          <w:tcPr>
            <w:tcW w:w="751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7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94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8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26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45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033F39" w:rsidRPr="00033F39" w:rsidTr="00557CFB">
        <w:tc>
          <w:tcPr>
            <w:tcW w:w="751" w:type="dxa"/>
          </w:tcPr>
          <w:p w:rsidR="00033F39" w:rsidRPr="00033F39" w:rsidRDefault="00033F39" w:rsidP="00033F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7" w:type="dxa"/>
          </w:tcPr>
          <w:p w:rsidR="0045059C" w:rsidRPr="0045059C" w:rsidRDefault="0045059C" w:rsidP="00450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Нежилое здание – </w:t>
            </w:r>
          </w:p>
          <w:p w:rsidR="0045059C" w:rsidRDefault="0045059C" w:rsidP="00450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районный дом культуры, </w:t>
            </w:r>
          </w:p>
          <w:p w:rsidR="00557CFB" w:rsidRPr="0045059C" w:rsidRDefault="00557CFB" w:rsidP="00450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назначение: нежилое</w:t>
            </w:r>
          </w:p>
          <w:p w:rsidR="00033F39" w:rsidRPr="00033F39" w:rsidRDefault="00033F39" w:rsidP="00033F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4" w:type="dxa"/>
          </w:tcPr>
          <w:p w:rsidR="002D7D23" w:rsidRDefault="00033F39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Россия,</w:t>
            </w:r>
            <w:r w:rsidR="00B92E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D7D23" w:rsidRDefault="002D7D23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Челябинская область, </w:t>
            </w:r>
          </w:p>
          <w:p w:rsidR="00033F39" w:rsidRPr="00033F39" w:rsidRDefault="00033F39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г. Троицк,</w:t>
            </w:r>
          </w:p>
          <w:p w:rsidR="00033F39" w:rsidRPr="00033F39" w:rsidRDefault="00033F39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ул. Малышева, д.31</w:t>
            </w:r>
          </w:p>
        </w:tc>
        <w:tc>
          <w:tcPr>
            <w:tcW w:w="1938" w:type="dxa"/>
          </w:tcPr>
          <w:p w:rsidR="00033F39" w:rsidRPr="00033F39" w:rsidRDefault="00033F39" w:rsidP="00450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F39">
              <w:rPr>
                <w:rFonts w:ascii="Times New Roman" w:hAnsi="Times New Roman" w:cs="Times New Roman"/>
                <w:sz w:val="24"/>
                <w:szCs w:val="28"/>
              </w:rPr>
              <w:t>9 577,52</w:t>
            </w:r>
          </w:p>
        </w:tc>
        <w:tc>
          <w:tcPr>
            <w:tcW w:w="1626" w:type="dxa"/>
          </w:tcPr>
          <w:p w:rsidR="00033F39" w:rsidRPr="00033F39" w:rsidRDefault="004967B9" w:rsidP="00450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557CFB">
              <w:rPr>
                <w:rFonts w:ascii="Times New Roman" w:hAnsi="Times New Roman" w:cs="Times New Roman"/>
                <w:sz w:val="24"/>
                <w:szCs w:val="28"/>
              </w:rPr>
              <w:t>рганизация досуга</w:t>
            </w:r>
          </w:p>
        </w:tc>
        <w:tc>
          <w:tcPr>
            <w:tcW w:w="2835" w:type="dxa"/>
          </w:tcPr>
          <w:p w:rsidR="0045059C" w:rsidRPr="0045059C" w:rsidRDefault="0045059C" w:rsidP="002D7D23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Инвентарный номер 75:452:002:000003120, кадастровый номер 74:35:0400009:42,</w:t>
            </w:r>
          </w:p>
          <w:p w:rsidR="00557CFB" w:rsidRDefault="0045059C" w:rsidP="002D7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 </w:t>
            </w:r>
          </w:p>
          <w:p w:rsidR="00033F39" w:rsidRPr="00033F39" w:rsidRDefault="0045059C" w:rsidP="002D7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783,8 </w:t>
            </w:r>
            <w:proofErr w:type="spellStart"/>
            <w:r w:rsidR="00557CFB" w:rsidRPr="0045059C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="00557CFB" w:rsidRPr="0045059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57CF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2345" w:type="dxa"/>
          </w:tcPr>
          <w:p w:rsidR="00033F39" w:rsidRPr="00033F39" w:rsidRDefault="0045059C" w:rsidP="00557C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Челябинс</w:t>
            </w:r>
            <w:proofErr w:type="spellEnd"/>
            <w:r w:rsidR="002D7D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кого областного Со</w:t>
            </w:r>
            <w:r w:rsidR="002D7D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</w:t>
            </w:r>
            <w:r w:rsidR="002D7D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№148/7-м от 08.07.1993 г</w:t>
            </w:r>
            <w:r w:rsidR="00557CFB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</w:p>
        </w:tc>
      </w:tr>
      <w:tr w:rsidR="00033F39" w:rsidRPr="00033F39" w:rsidTr="00557CFB">
        <w:tc>
          <w:tcPr>
            <w:tcW w:w="751" w:type="dxa"/>
          </w:tcPr>
          <w:p w:rsidR="00033F39" w:rsidRPr="00033F39" w:rsidRDefault="0045059C" w:rsidP="0003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97" w:type="dxa"/>
          </w:tcPr>
          <w:p w:rsidR="0045059C" w:rsidRPr="0045059C" w:rsidRDefault="0045059C" w:rsidP="00450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Земельный участок, </w:t>
            </w:r>
          </w:p>
          <w:p w:rsidR="00033F39" w:rsidRPr="00033F39" w:rsidRDefault="0045059C" w:rsidP="002D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земель: земли населенных пунктов </w:t>
            </w:r>
            <w:r w:rsidR="002D7D2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размещение учреждения культуры</w:t>
            </w:r>
          </w:p>
        </w:tc>
        <w:tc>
          <w:tcPr>
            <w:tcW w:w="2294" w:type="dxa"/>
          </w:tcPr>
          <w:p w:rsidR="0045059C" w:rsidRPr="0045059C" w:rsidRDefault="0045059C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Россия,</w:t>
            </w:r>
          </w:p>
          <w:p w:rsidR="0045059C" w:rsidRPr="0045059C" w:rsidRDefault="0045059C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Челябинская область,</w:t>
            </w:r>
          </w:p>
          <w:p w:rsidR="0045059C" w:rsidRPr="0045059C" w:rsidRDefault="0045059C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г. Троицк,</w:t>
            </w:r>
          </w:p>
          <w:p w:rsidR="00033F39" w:rsidRPr="00033F39" w:rsidRDefault="0045059C" w:rsidP="002D7D23">
            <w:pPr>
              <w:ind w:left="-62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ул. Малышева, № 31</w:t>
            </w:r>
          </w:p>
        </w:tc>
        <w:tc>
          <w:tcPr>
            <w:tcW w:w="1938" w:type="dxa"/>
          </w:tcPr>
          <w:p w:rsidR="00033F39" w:rsidRPr="00033F39" w:rsidRDefault="0045059C" w:rsidP="00450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6 716,51</w:t>
            </w:r>
          </w:p>
        </w:tc>
        <w:tc>
          <w:tcPr>
            <w:tcW w:w="1626" w:type="dxa"/>
          </w:tcPr>
          <w:p w:rsidR="00033F39" w:rsidRPr="00557CFB" w:rsidRDefault="004967B9" w:rsidP="0003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7CFB" w:rsidRPr="00557CFB">
              <w:rPr>
                <w:rFonts w:ascii="Times New Roman" w:hAnsi="Times New Roman" w:cs="Times New Roman"/>
                <w:sz w:val="24"/>
                <w:szCs w:val="24"/>
              </w:rPr>
              <w:t>азмещение учреждения культуры</w:t>
            </w:r>
          </w:p>
        </w:tc>
        <w:tc>
          <w:tcPr>
            <w:tcW w:w="2835" w:type="dxa"/>
          </w:tcPr>
          <w:p w:rsidR="0045059C" w:rsidRPr="0045059C" w:rsidRDefault="0045059C" w:rsidP="002D7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Кадастровый номер 74:35:0400009:0029,</w:t>
            </w:r>
          </w:p>
          <w:p w:rsidR="0045059C" w:rsidRPr="0045059C" w:rsidRDefault="0045059C" w:rsidP="002D7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общая площадь</w:t>
            </w:r>
          </w:p>
          <w:p w:rsidR="00033F39" w:rsidRPr="00033F39" w:rsidRDefault="0045059C" w:rsidP="002D7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2336 кв.</w:t>
            </w:r>
            <w:r w:rsidR="00557C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2345" w:type="dxa"/>
          </w:tcPr>
          <w:p w:rsidR="00033F39" w:rsidRPr="00033F39" w:rsidRDefault="0045059C" w:rsidP="00557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Решение </w:t>
            </w:r>
            <w:proofErr w:type="spellStart"/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Челябинс</w:t>
            </w:r>
            <w:proofErr w:type="spellEnd"/>
            <w:r w:rsidR="002D7D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кого областного Со</w:t>
            </w:r>
            <w:r w:rsidR="002D7D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вета</w:t>
            </w:r>
            <w:proofErr w:type="spellEnd"/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народных</w:t>
            </w:r>
            <w:proofErr w:type="gramEnd"/>
            <w:r w:rsidRPr="004505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депу</w:t>
            </w:r>
            <w:proofErr w:type="spellEnd"/>
            <w:r w:rsidR="002D7D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5059C">
              <w:rPr>
                <w:rFonts w:ascii="Times New Roman" w:hAnsi="Times New Roman" w:cs="Times New Roman"/>
                <w:sz w:val="24"/>
                <w:szCs w:val="28"/>
              </w:rPr>
              <w:t>татов №148/7-м от 08.07.1993 г</w:t>
            </w:r>
            <w:r w:rsidR="00557CFB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</w:p>
        </w:tc>
      </w:tr>
    </w:tbl>
    <w:p w:rsidR="00C448DC" w:rsidRDefault="00C448DC" w:rsidP="00033F39">
      <w:pPr>
        <w:jc w:val="both"/>
      </w:pPr>
    </w:p>
    <w:p w:rsidR="00C448DC" w:rsidRDefault="00C448DC" w:rsidP="00033F39">
      <w:pPr>
        <w:jc w:val="both"/>
      </w:pPr>
    </w:p>
    <w:p w:rsidR="00C448DC" w:rsidRPr="00C448DC" w:rsidRDefault="00C448DC" w:rsidP="00C4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48DC">
        <w:rPr>
          <w:rFonts w:ascii="Times New Roman" w:hAnsi="Times New Roman" w:cs="Times New Roman"/>
          <w:sz w:val="24"/>
          <w:szCs w:val="28"/>
        </w:rPr>
        <w:t>Начальник Управления</w:t>
      </w:r>
    </w:p>
    <w:p w:rsidR="00C448DC" w:rsidRPr="00C448DC" w:rsidRDefault="00C448DC" w:rsidP="00C4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48DC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 </w:t>
      </w:r>
    </w:p>
    <w:p w:rsidR="00C448DC" w:rsidRPr="00C448DC" w:rsidRDefault="00C448DC" w:rsidP="00C44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48DC">
        <w:rPr>
          <w:rFonts w:ascii="Times New Roman" w:hAnsi="Times New Roman" w:cs="Times New Roman"/>
          <w:sz w:val="24"/>
          <w:szCs w:val="28"/>
        </w:rPr>
        <w:t xml:space="preserve">Администрации города Троицка                                                                                                                                                              </w:t>
      </w:r>
      <w:r w:rsidR="00591099">
        <w:rPr>
          <w:rFonts w:ascii="Times New Roman" w:hAnsi="Times New Roman" w:cs="Times New Roman"/>
          <w:sz w:val="24"/>
          <w:szCs w:val="28"/>
        </w:rPr>
        <w:t xml:space="preserve">    </w:t>
      </w:r>
      <w:bookmarkStart w:id="0" w:name="_GoBack"/>
      <w:bookmarkEnd w:id="0"/>
      <w:r w:rsidRPr="00C448DC">
        <w:rPr>
          <w:rFonts w:ascii="Times New Roman" w:hAnsi="Times New Roman" w:cs="Times New Roman"/>
          <w:sz w:val="24"/>
          <w:szCs w:val="28"/>
        </w:rPr>
        <w:t xml:space="preserve">Н.А. </w:t>
      </w:r>
      <w:proofErr w:type="spellStart"/>
      <w:r w:rsidRPr="00C448DC">
        <w:rPr>
          <w:rFonts w:ascii="Times New Roman" w:hAnsi="Times New Roman" w:cs="Times New Roman"/>
          <w:sz w:val="24"/>
          <w:szCs w:val="28"/>
        </w:rPr>
        <w:t>Пархаева</w:t>
      </w:r>
      <w:proofErr w:type="spellEnd"/>
      <w:r w:rsidRPr="00C448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448DC" w:rsidRDefault="00C448DC" w:rsidP="00033F39">
      <w:pPr>
        <w:jc w:val="both"/>
      </w:pPr>
    </w:p>
    <w:sectPr w:rsidR="00C448DC" w:rsidSect="00033F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04"/>
    <w:rsid w:val="00023A92"/>
    <w:rsid w:val="00033F39"/>
    <w:rsid w:val="001F2AA4"/>
    <w:rsid w:val="002D7D23"/>
    <w:rsid w:val="0045059C"/>
    <w:rsid w:val="004967B9"/>
    <w:rsid w:val="00557CFB"/>
    <w:rsid w:val="00591099"/>
    <w:rsid w:val="00A670DA"/>
    <w:rsid w:val="00A71D04"/>
    <w:rsid w:val="00B92ED9"/>
    <w:rsid w:val="00C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2016-09-07T10:16:00Z</cp:lastPrinted>
  <dcterms:created xsi:type="dcterms:W3CDTF">2016-08-17T06:35:00Z</dcterms:created>
  <dcterms:modified xsi:type="dcterms:W3CDTF">2016-09-07T10:16:00Z</dcterms:modified>
</cp:coreProperties>
</file>