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DF" w:rsidRDefault="00D373DF" w:rsidP="00D373DF">
      <w:pPr>
        <w:framePr w:h="1239" w:hRule="exact" w:hSpace="180" w:wrap="around" w:vAnchor="text" w:hAnchor="page" w:x="5746" w:y="1"/>
        <w:jc w:val="center"/>
      </w:pPr>
      <w:r>
        <w:rPr>
          <w:noProof/>
        </w:rPr>
        <w:drawing>
          <wp:inline distT="0" distB="0" distL="0" distR="0">
            <wp:extent cx="676275" cy="790575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947" w:rsidRDefault="00B12997" w:rsidP="00185CD7">
      <w:pPr>
        <w:tabs>
          <w:tab w:val="left" w:pos="7431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401.6pt;margin-top:-21.45pt;width:93pt;height:36.75pt;z-index:251659264" strokecolor="white [3212]">
            <v:textbox>
              <w:txbxContent>
                <w:p w:rsidR="00185CD7" w:rsidRPr="00185CD7" w:rsidRDefault="00185CD7">
                  <w:pPr>
                    <w:rPr>
                      <w:sz w:val="18"/>
                    </w:rPr>
                  </w:pPr>
                  <w:r>
                    <w:rPr>
                      <w:sz w:val="28"/>
                      <w:szCs w:val="32"/>
                    </w:rPr>
                    <w:t xml:space="preserve">     </w:t>
                  </w:r>
                </w:p>
              </w:txbxContent>
            </v:textbox>
          </v:rect>
        </w:pict>
      </w:r>
    </w:p>
    <w:p w:rsidR="00D373DF" w:rsidRDefault="00D373DF" w:rsidP="00185CD7">
      <w:pPr>
        <w:tabs>
          <w:tab w:val="left" w:pos="7431"/>
        </w:tabs>
        <w:jc w:val="center"/>
        <w:rPr>
          <w:sz w:val="28"/>
          <w:szCs w:val="28"/>
        </w:rPr>
      </w:pPr>
    </w:p>
    <w:p w:rsidR="00D373DF" w:rsidRDefault="00D373DF" w:rsidP="00185CD7">
      <w:pPr>
        <w:tabs>
          <w:tab w:val="left" w:pos="7431"/>
        </w:tabs>
        <w:jc w:val="center"/>
        <w:rPr>
          <w:sz w:val="28"/>
          <w:szCs w:val="28"/>
        </w:rPr>
      </w:pPr>
    </w:p>
    <w:p w:rsidR="00D373DF" w:rsidRDefault="00D373DF" w:rsidP="00185CD7">
      <w:pPr>
        <w:tabs>
          <w:tab w:val="left" w:pos="7431"/>
        </w:tabs>
        <w:jc w:val="center"/>
        <w:rPr>
          <w:sz w:val="28"/>
          <w:szCs w:val="28"/>
        </w:rPr>
      </w:pPr>
    </w:p>
    <w:p w:rsidR="00C61090" w:rsidRPr="00C97C8D" w:rsidRDefault="00C61090" w:rsidP="00185CD7">
      <w:pPr>
        <w:jc w:val="center"/>
        <w:rPr>
          <w:sz w:val="32"/>
          <w:szCs w:val="32"/>
        </w:rPr>
      </w:pPr>
      <w:r w:rsidRPr="00C97C8D">
        <w:rPr>
          <w:sz w:val="32"/>
          <w:szCs w:val="32"/>
        </w:rPr>
        <w:t>Собрание депутатов города Троицка</w:t>
      </w:r>
    </w:p>
    <w:p w:rsidR="00C61090" w:rsidRPr="00C97C8D" w:rsidRDefault="00C61090" w:rsidP="00185CD7">
      <w:pPr>
        <w:jc w:val="center"/>
        <w:rPr>
          <w:sz w:val="32"/>
          <w:szCs w:val="32"/>
        </w:rPr>
      </w:pPr>
      <w:r w:rsidRPr="00C97C8D">
        <w:rPr>
          <w:sz w:val="32"/>
          <w:szCs w:val="32"/>
        </w:rPr>
        <w:t>Челябинской области</w:t>
      </w:r>
    </w:p>
    <w:p w:rsidR="00C61090" w:rsidRPr="00185CD7" w:rsidRDefault="00C61090" w:rsidP="00185CD7">
      <w:pPr>
        <w:jc w:val="center"/>
        <w:rPr>
          <w:sz w:val="28"/>
          <w:szCs w:val="28"/>
        </w:rPr>
      </w:pPr>
    </w:p>
    <w:p w:rsidR="00C61090" w:rsidRPr="00185CD7" w:rsidRDefault="00C61090" w:rsidP="00185CD7">
      <w:pPr>
        <w:jc w:val="center"/>
        <w:rPr>
          <w:sz w:val="28"/>
          <w:szCs w:val="28"/>
        </w:rPr>
      </w:pPr>
      <w:r w:rsidRPr="00185CD7">
        <w:rPr>
          <w:sz w:val="28"/>
          <w:szCs w:val="28"/>
        </w:rPr>
        <w:t>Пятый созыв</w:t>
      </w:r>
    </w:p>
    <w:p w:rsidR="00C61090" w:rsidRPr="00185CD7" w:rsidRDefault="00201DAB" w:rsidP="00185CD7">
      <w:pPr>
        <w:jc w:val="center"/>
        <w:rPr>
          <w:sz w:val="28"/>
          <w:szCs w:val="28"/>
        </w:rPr>
      </w:pPr>
      <w:r w:rsidRPr="00185CD7">
        <w:rPr>
          <w:sz w:val="28"/>
          <w:szCs w:val="28"/>
        </w:rPr>
        <w:t>Седьмое</w:t>
      </w:r>
      <w:r w:rsidR="00C61090" w:rsidRPr="00185CD7">
        <w:rPr>
          <w:sz w:val="28"/>
          <w:szCs w:val="28"/>
        </w:rPr>
        <w:t xml:space="preserve"> заседание</w:t>
      </w:r>
    </w:p>
    <w:p w:rsidR="00C61090" w:rsidRPr="00185CD7" w:rsidRDefault="00C61090" w:rsidP="00185CD7">
      <w:pPr>
        <w:jc w:val="center"/>
        <w:rPr>
          <w:sz w:val="28"/>
          <w:szCs w:val="28"/>
        </w:rPr>
      </w:pPr>
    </w:p>
    <w:p w:rsidR="00C61090" w:rsidRPr="00185CD7" w:rsidRDefault="00C61090" w:rsidP="00185CD7">
      <w:pPr>
        <w:tabs>
          <w:tab w:val="center" w:pos="4677"/>
        </w:tabs>
        <w:jc w:val="center"/>
        <w:rPr>
          <w:b/>
          <w:sz w:val="28"/>
          <w:szCs w:val="28"/>
        </w:rPr>
      </w:pPr>
      <w:r w:rsidRPr="00185CD7">
        <w:rPr>
          <w:b/>
          <w:sz w:val="28"/>
          <w:szCs w:val="28"/>
        </w:rPr>
        <w:t>Р</w:t>
      </w:r>
      <w:r w:rsidR="00185CD7" w:rsidRPr="00185CD7">
        <w:rPr>
          <w:b/>
          <w:sz w:val="28"/>
          <w:szCs w:val="28"/>
        </w:rPr>
        <w:t xml:space="preserve"> </w:t>
      </w:r>
      <w:r w:rsidR="00C97C8D" w:rsidRPr="00185CD7">
        <w:rPr>
          <w:b/>
          <w:sz w:val="28"/>
          <w:szCs w:val="28"/>
        </w:rPr>
        <w:t>Е</w:t>
      </w:r>
      <w:r w:rsidR="00185CD7" w:rsidRPr="00185CD7">
        <w:rPr>
          <w:b/>
          <w:sz w:val="28"/>
          <w:szCs w:val="28"/>
        </w:rPr>
        <w:t xml:space="preserve"> </w:t>
      </w:r>
      <w:r w:rsidR="00C97C8D" w:rsidRPr="00185CD7">
        <w:rPr>
          <w:b/>
          <w:sz w:val="28"/>
          <w:szCs w:val="28"/>
        </w:rPr>
        <w:t>Ш</w:t>
      </w:r>
      <w:r w:rsidR="00185CD7" w:rsidRPr="00185CD7">
        <w:rPr>
          <w:b/>
          <w:sz w:val="28"/>
          <w:szCs w:val="28"/>
        </w:rPr>
        <w:t xml:space="preserve"> </w:t>
      </w:r>
      <w:r w:rsidR="00C97C8D" w:rsidRPr="00185CD7">
        <w:rPr>
          <w:b/>
          <w:sz w:val="28"/>
          <w:szCs w:val="28"/>
        </w:rPr>
        <w:t>Е</w:t>
      </w:r>
      <w:r w:rsidR="00185CD7" w:rsidRPr="00185CD7">
        <w:rPr>
          <w:b/>
          <w:sz w:val="28"/>
          <w:szCs w:val="28"/>
        </w:rPr>
        <w:t xml:space="preserve"> </w:t>
      </w:r>
      <w:r w:rsidR="00C97C8D" w:rsidRPr="00185CD7">
        <w:rPr>
          <w:b/>
          <w:sz w:val="28"/>
          <w:szCs w:val="28"/>
        </w:rPr>
        <w:t>Н</w:t>
      </w:r>
      <w:r w:rsidR="00185CD7" w:rsidRPr="00185CD7">
        <w:rPr>
          <w:b/>
          <w:sz w:val="28"/>
          <w:szCs w:val="28"/>
        </w:rPr>
        <w:t xml:space="preserve"> </w:t>
      </w:r>
      <w:r w:rsidR="00C97C8D" w:rsidRPr="00185CD7">
        <w:rPr>
          <w:b/>
          <w:sz w:val="28"/>
          <w:szCs w:val="28"/>
        </w:rPr>
        <w:t>И</w:t>
      </w:r>
      <w:r w:rsidR="00185CD7" w:rsidRPr="00185CD7">
        <w:rPr>
          <w:b/>
          <w:sz w:val="28"/>
          <w:szCs w:val="28"/>
        </w:rPr>
        <w:t xml:space="preserve"> </w:t>
      </w:r>
      <w:r w:rsidR="00C97C8D" w:rsidRPr="00185CD7">
        <w:rPr>
          <w:b/>
          <w:sz w:val="28"/>
          <w:szCs w:val="28"/>
        </w:rPr>
        <w:t>Е</w:t>
      </w:r>
    </w:p>
    <w:p w:rsidR="00C61090" w:rsidRDefault="00C61090" w:rsidP="00185CD7">
      <w:pPr>
        <w:rPr>
          <w:sz w:val="28"/>
          <w:szCs w:val="28"/>
        </w:rPr>
      </w:pPr>
    </w:p>
    <w:p w:rsidR="002D358C" w:rsidRPr="002D358C" w:rsidRDefault="002D358C" w:rsidP="00185CD7">
      <w:pPr>
        <w:rPr>
          <w:sz w:val="28"/>
          <w:szCs w:val="28"/>
        </w:rPr>
      </w:pPr>
    </w:p>
    <w:p w:rsidR="00185CD7" w:rsidRPr="002D358C" w:rsidRDefault="00185CD7" w:rsidP="00185CD7">
      <w:pPr>
        <w:rPr>
          <w:sz w:val="28"/>
          <w:szCs w:val="28"/>
        </w:rPr>
      </w:pPr>
    </w:p>
    <w:p w:rsidR="00C61090" w:rsidRPr="002D358C" w:rsidRDefault="00185CD7" w:rsidP="00216297">
      <w:pPr>
        <w:tabs>
          <w:tab w:val="left" w:pos="7431"/>
        </w:tabs>
        <w:rPr>
          <w:sz w:val="28"/>
          <w:szCs w:val="28"/>
        </w:rPr>
      </w:pPr>
      <w:r w:rsidRPr="002D358C">
        <w:rPr>
          <w:sz w:val="28"/>
          <w:szCs w:val="28"/>
        </w:rPr>
        <w:t>о</w:t>
      </w:r>
      <w:r w:rsidR="00C61090" w:rsidRPr="002D358C">
        <w:rPr>
          <w:sz w:val="28"/>
          <w:szCs w:val="28"/>
        </w:rPr>
        <w:t>т</w:t>
      </w:r>
      <w:r w:rsidRPr="002D358C">
        <w:rPr>
          <w:sz w:val="28"/>
          <w:szCs w:val="28"/>
        </w:rPr>
        <w:t xml:space="preserve"> </w:t>
      </w:r>
      <w:r w:rsidRPr="002D358C">
        <w:rPr>
          <w:sz w:val="28"/>
          <w:szCs w:val="28"/>
          <w:u w:val="single"/>
        </w:rPr>
        <w:t>28.01.2016г.</w:t>
      </w:r>
      <w:r w:rsidR="00C61090" w:rsidRPr="002D358C">
        <w:rPr>
          <w:sz w:val="28"/>
          <w:szCs w:val="28"/>
        </w:rPr>
        <w:t xml:space="preserve"> №</w:t>
      </w:r>
      <w:r w:rsidRPr="002D358C">
        <w:rPr>
          <w:sz w:val="28"/>
          <w:szCs w:val="28"/>
        </w:rPr>
        <w:t xml:space="preserve"> </w:t>
      </w:r>
      <w:r w:rsidR="001D5F7F">
        <w:rPr>
          <w:sz w:val="28"/>
          <w:szCs w:val="28"/>
          <w:u w:val="single"/>
        </w:rPr>
        <w:t>5</w:t>
      </w:r>
    </w:p>
    <w:p w:rsidR="00C61090" w:rsidRPr="002D358C" w:rsidRDefault="00123467" w:rsidP="00612F4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01126" w:rsidRPr="002D358C">
        <w:rPr>
          <w:sz w:val="28"/>
          <w:szCs w:val="28"/>
        </w:rPr>
        <w:t>г</w:t>
      </w:r>
      <w:r w:rsidR="00C61090" w:rsidRPr="002D358C">
        <w:rPr>
          <w:sz w:val="28"/>
          <w:szCs w:val="28"/>
        </w:rPr>
        <w:t>. Троицк</w:t>
      </w:r>
    </w:p>
    <w:p w:rsidR="00C61090" w:rsidRPr="002D358C" w:rsidRDefault="00C61090" w:rsidP="00612F4A">
      <w:pPr>
        <w:rPr>
          <w:sz w:val="28"/>
          <w:szCs w:val="28"/>
        </w:rPr>
      </w:pPr>
    </w:p>
    <w:p w:rsidR="00C61090" w:rsidRPr="002D358C" w:rsidRDefault="00D373DF" w:rsidP="00D53EAA">
      <w:pPr>
        <w:ind w:right="5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информации о состоянии и </w:t>
      </w:r>
      <w:r w:rsidR="00D53EAA" w:rsidRPr="002D358C">
        <w:rPr>
          <w:sz w:val="28"/>
          <w:szCs w:val="28"/>
        </w:rPr>
        <w:t>перспективах развития уличного освещения в городе Троицке</w:t>
      </w:r>
    </w:p>
    <w:p w:rsidR="00C97C8D" w:rsidRPr="002D358C" w:rsidRDefault="00C97C8D" w:rsidP="00C61090">
      <w:pPr>
        <w:rPr>
          <w:sz w:val="28"/>
          <w:szCs w:val="28"/>
        </w:rPr>
      </w:pPr>
    </w:p>
    <w:p w:rsidR="00C97C8D" w:rsidRPr="002D358C" w:rsidRDefault="00C97C8D" w:rsidP="00C61090">
      <w:pPr>
        <w:rPr>
          <w:sz w:val="28"/>
          <w:szCs w:val="28"/>
        </w:rPr>
      </w:pPr>
    </w:p>
    <w:p w:rsidR="005544C0" w:rsidRPr="002D358C" w:rsidRDefault="00D373DF" w:rsidP="002D3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начальника Управления жилищно-коммунального хозяйства, экологии, благоустройства,</w:t>
      </w:r>
      <w:r w:rsidRPr="00D373DF">
        <w:rPr>
          <w:sz w:val="28"/>
          <w:szCs w:val="28"/>
        </w:rPr>
        <w:t xml:space="preserve"> </w:t>
      </w:r>
      <w:r w:rsidRPr="002D358C">
        <w:rPr>
          <w:sz w:val="28"/>
          <w:szCs w:val="28"/>
        </w:rPr>
        <w:t xml:space="preserve">транспорта и связи </w:t>
      </w:r>
      <w:r>
        <w:rPr>
          <w:sz w:val="28"/>
          <w:szCs w:val="28"/>
        </w:rPr>
        <w:t>а</w:t>
      </w:r>
      <w:r w:rsidRPr="002D358C">
        <w:rPr>
          <w:sz w:val="28"/>
          <w:szCs w:val="28"/>
        </w:rPr>
        <w:t>дминистрации города Троицка</w:t>
      </w:r>
      <w:r>
        <w:rPr>
          <w:sz w:val="28"/>
          <w:szCs w:val="28"/>
        </w:rPr>
        <w:t xml:space="preserve"> Ремезова Г.Ф.</w:t>
      </w:r>
      <w:r w:rsidR="00201DAB" w:rsidRPr="002D358C">
        <w:rPr>
          <w:sz w:val="28"/>
          <w:szCs w:val="28"/>
        </w:rPr>
        <w:t xml:space="preserve"> </w:t>
      </w:r>
      <w:r w:rsidRPr="002D358C">
        <w:rPr>
          <w:sz w:val="28"/>
          <w:szCs w:val="28"/>
        </w:rPr>
        <w:t xml:space="preserve">о состоянии и перспективах развития уличного освещения в городе Троицке </w:t>
      </w:r>
      <w:r w:rsidR="00201DAB" w:rsidRPr="002D358C">
        <w:rPr>
          <w:sz w:val="28"/>
          <w:szCs w:val="28"/>
        </w:rPr>
        <w:t xml:space="preserve">Собрание депутатов города Троицка </w:t>
      </w:r>
    </w:p>
    <w:p w:rsidR="00201DAB" w:rsidRPr="002D358C" w:rsidRDefault="00201DAB" w:rsidP="002D358C">
      <w:pPr>
        <w:jc w:val="both"/>
        <w:rPr>
          <w:sz w:val="28"/>
          <w:szCs w:val="28"/>
        </w:rPr>
      </w:pPr>
      <w:r w:rsidRPr="002D358C">
        <w:rPr>
          <w:sz w:val="28"/>
          <w:szCs w:val="28"/>
        </w:rPr>
        <w:t>РЕШАЕТ:</w:t>
      </w:r>
    </w:p>
    <w:p w:rsidR="00201DAB" w:rsidRPr="002D358C" w:rsidRDefault="00201DAB" w:rsidP="0076063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D358C">
        <w:rPr>
          <w:rFonts w:ascii="Times New Roman" w:hAnsi="Times New Roman" w:cs="Times New Roman"/>
          <w:sz w:val="28"/>
          <w:szCs w:val="28"/>
        </w:rPr>
        <w:t xml:space="preserve">Информацию начальника Управления жилищно-коммунально хозяйства, экологии, благоустройства, транспорта и связи </w:t>
      </w:r>
      <w:r w:rsidR="00D373DF">
        <w:rPr>
          <w:rFonts w:ascii="Times New Roman" w:hAnsi="Times New Roman" w:cs="Times New Roman"/>
          <w:sz w:val="28"/>
          <w:szCs w:val="28"/>
        </w:rPr>
        <w:t>а</w:t>
      </w:r>
      <w:r w:rsidR="002D358C" w:rsidRPr="002D358C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Pr="002D358C">
        <w:rPr>
          <w:rFonts w:ascii="Times New Roman" w:hAnsi="Times New Roman" w:cs="Times New Roman"/>
          <w:sz w:val="28"/>
          <w:szCs w:val="28"/>
        </w:rPr>
        <w:t xml:space="preserve">Троицка </w:t>
      </w:r>
      <w:r w:rsidR="00760631" w:rsidRPr="00760631">
        <w:rPr>
          <w:rFonts w:ascii="Times New Roman" w:hAnsi="Times New Roman" w:cs="Times New Roman"/>
          <w:sz w:val="28"/>
          <w:szCs w:val="28"/>
        </w:rPr>
        <w:t>Ремезова Г.Ф.</w:t>
      </w:r>
      <w:r w:rsidR="00760631">
        <w:rPr>
          <w:rFonts w:ascii="Times New Roman" w:hAnsi="Times New Roman" w:cs="Times New Roman"/>
          <w:sz w:val="28"/>
          <w:szCs w:val="28"/>
        </w:rPr>
        <w:t xml:space="preserve"> </w:t>
      </w:r>
      <w:r w:rsidRPr="002D358C">
        <w:rPr>
          <w:rFonts w:ascii="Times New Roman" w:hAnsi="Times New Roman" w:cs="Times New Roman"/>
          <w:sz w:val="28"/>
          <w:szCs w:val="28"/>
        </w:rPr>
        <w:t xml:space="preserve">о состоянии и перспективах развития уличного освещения в городе Троицке принять к сведению (прилагается). </w:t>
      </w:r>
    </w:p>
    <w:p w:rsidR="00760631" w:rsidRDefault="00760631" w:rsidP="002D358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администрации города Троицка (Виноградов А.Г.):</w:t>
      </w:r>
    </w:p>
    <w:p w:rsidR="00760631" w:rsidRDefault="00760631" w:rsidP="0076063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инвентаризацию сетей уличного освещения города Троицка;</w:t>
      </w:r>
    </w:p>
    <w:p w:rsidR="00760631" w:rsidRDefault="00760631" w:rsidP="0076063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муниципальную программу по развитию уличного освещения в городе Троицке.</w:t>
      </w:r>
    </w:p>
    <w:p w:rsidR="00201DAB" w:rsidRPr="002D358C" w:rsidRDefault="00201DAB" w:rsidP="002D358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D358C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поручить постоянной комиссии по городскому хозяйству, промышленности и предпринимательству (Печерица</w:t>
      </w:r>
      <w:r w:rsidR="002D358C" w:rsidRPr="002D358C">
        <w:rPr>
          <w:rFonts w:ascii="Times New Roman" w:hAnsi="Times New Roman" w:cs="Times New Roman"/>
          <w:sz w:val="28"/>
          <w:szCs w:val="28"/>
        </w:rPr>
        <w:t xml:space="preserve"> А.И.</w:t>
      </w:r>
      <w:r w:rsidRPr="002D358C">
        <w:rPr>
          <w:rFonts w:ascii="Times New Roman" w:hAnsi="Times New Roman" w:cs="Times New Roman"/>
          <w:sz w:val="28"/>
          <w:szCs w:val="28"/>
        </w:rPr>
        <w:t>).</w:t>
      </w:r>
    </w:p>
    <w:p w:rsidR="00201DAB" w:rsidRPr="002D358C" w:rsidRDefault="00201DAB" w:rsidP="002D358C">
      <w:pPr>
        <w:jc w:val="both"/>
        <w:rPr>
          <w:sz w:val="28"/>
          <w:szCs w:val="28"/>
        </w:rPr>
      </w:pPr>
    </w:p>
    <w:p w:rsidR="00201DAB" w:rsidRPr="002D358C" w:rsidRDefault="00201DAB" w:rsidP="00201DAB">
      <w:pPr>
        <w:rPr>
          <w:sz w:val="28"/>
          <w:szCs w:val="28"/>
        </w:rPr>
      </w:pPr>
    </w:p>
    <w:p w:rsidR="00201DAB" w:rsidRPr="002D358C" w:rsidRDefault="00201DAB" w:rsidP="00201DAB">
      <w:pPr>
        <w:rPr>
          <w:sz w:val="28"/>
          <w:szCs w:val="28"/>
        </w:rPr>
      </w:pPr>
    </w:p>
    <w:p w:rsidR="00201DAB" w:rsidRPr="002D358C" w:rsidRDefault="00201DAB" w:rsidP="00201D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358C">
        <w:rPr>
          <w:sz w:val="28"/>
          <w:szCs w:val="28"/>
        </w:rPr>
        <w:t xml:space="preserve">Председатель Собрания </w:t>
      </w:r>
    </w:p>
    <w:p w:rsidR="00216297" w:rsidRPr="002D358C" w:rsidRDefault="00201DAB" w:rsidP="00201DAB">
      <w:pPr>
        <w:rPr>
          <w:sz w:val="28"/>
          <w:szCs w:val="28"/>
        </w:rPr>
      </w:pPr>
      <w:r w:rsidRPr="002D358C">
        <w:rPr>
          <w:sz w:val="28"/>
          <w:szCs w:val="28"/>
        </w:rPr>
        <w:t>депутатов города Троицка</w:t>
      </w:r>
      <w:r w:rsidRPr="002D358C">
        <w:rPr>
          <w:sz w:val="28"/>
          <w:szCs w:val="28"/>
        </w:rPr>
        <w:tab/>
      </w:r>
      <w:r w:rsidRPr="002D358C">
        <w:rPr>
          <w:sz w:val="28"/>
          <w:szCs w:val="28"/>
        </w:rPr>
        <w:tab/>
      </w:r>
      <w:r w:rsidRPr="002D358C">
        <w:rPr>
          <w:sz w:val="28"/>
          <w:szCs w:val="28"/>
        </w:rPr>
        <w:tab/>
      </w:r>
      <w:r w:rsidRPr="002D358C">
        <w:rPr>
          <w:sz w:val="28"/>
          <w:szCs w:val="28"/>
        </w:rPr>
        <w:tab/>
      </w:r>
      <w:r w:rsidRPr="002D358C">
        <w:rPr>
          <w:sz w:val="28"/>
          <w:szCs w:val="28"/>
        </w:rPr>
        <w:tab/>
      </w:r>
      <w:r w:rsidRPr="002D358C">
        <w:rPr>
          <w:sz w:val="28"/>
          <w:szCs w:val="28"/>
        </w:rPr>
        <w:tab/>
      </w:r>
      <w:r w:rsidR="002D358C" w:rsidRPr="002D358C">
        <w:rPr>
          <w:sz w:val="28"/>
          <w:szCs w:val="28"/>
        </w:rPr>
        <w:t xml:space="preserve">     </w:t>
      </w:r>
      <w:r w:rsidR="00875043">
        <w:rPr>
          <w:sz w:val="28"/>
          <w:szCs w:val="28"/>
        </w:rPr>
        <w:t xml:space="preserve">     </w:t>
      </w:r>
      <w:r w:rsidR="002D358C" w:rsidRPr="002D358C">
        <w:rPr>
          <w:sz w:val="28"/>
          <w:szCs w:val="28"/>
        </w:rPr>
        <w:t xml:space="preserve">   </w:t>
      </w:r>
      <w:r w:rsidRPr="002D358C">
        <w:rPr>
          <w:sz w:val="28"/>
          <w:szCs w:val="28"/>
        </w:rPr>
        <w:t>В.Ю. Чухнин</w:t>
      </w:r>
    </w:p>
    <w:p w:rsidR="00201DAB" w:rsidRPr="00D373DF" w:rsidRDefault="00201DAB" w:rsidP="00D373DF">
      <w:pPr>
        <w:jc w:val="both"/>
        <w:rPr>
          <w:sz w:val="28"/>
          <w:szCs w:val="28"/>
        </w:rPr>
      </w:pPr>
      <w:bookmarkStart w:id="0" w:name="_GoBack"/>
      <w:bookmarkEnd w:id="0"/>
    </w:p>
    <w:sectPr w:rsidR="00201DAB" w:rsidRPr="00D373DF" w:rsidSect="00185CD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04" w:rsidRDefault="00F93904" w:rsidP="00216297">
      <w:r>
        <w:separator/>
      </w:r>
    </w:p>
  </w:endnote>
  <w:endnote w:type="continuationSeparator" w:id="0">
    <w:p w:rsidR="00F93904" w:rsidRDefault="00F93904" w:rsidP="0021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04" w:rsidRDefault="00F93904" w:rsidP="00216297">
      <w:r>
        <w:separator/>
      </w:r>
    </w:p>
  </w:footnote>
  <w:footnote w:type="continuationSeparator" w:id="0">
    <w:p w:rsidR="00F93904" w:rsidRDefault="00F93904" w:rsidP="00216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1C2"/>
    <w:multiLevelType w:val="hybridMultilevel"/>
    <w:tmpl w:val="07CEC08C"/>
    <w:lvl w:ilvl="0" w:tplc="69764F6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F1754"/>
    <w:multiLevelType w:val="hybridMultilevel"/>
    <w:tmpl w:val="C1C8D1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209798F"/>
    <w:multiLevelType w:val="hybridMultilevel"/>
    <w:tmpl w:val="43CEC488"/>
    <w:lvl w:ilvl="0" w:tplc="B12C6C8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CD793B"/>
    <w:multiLevelType w:val="hybridMultilevel"/>
    <w:tmpl w:val="54F6F00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6F3F72"/>
    <w:multiLevelType w:val="hybridMultilevel"/>
    <w:tmpl w:val="53C8A6E2"/>
    <w:lvl w:ilvl="0" w:tplc="D728CB8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C2AE464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A406E4A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DF5FD0"/>
    <w:multiLevelType w:val="hybridMultilevel"/>
    <w:tmpl w:val="53BE1EE4"/>
    <w:lvl w:ilvl="0" w:tplc="7C58C1B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F4F2B"/>
    <w:multiLevelType w:val="hybridMultilevel"/>
    <w:tmpl w:val="A852E894"/>
    <w:lvl w:ilvl="0" w:tplc="8A06A35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7296D"/>
    <w:multiLevelType w:val="hybridMultilevel"/>
    <w:tmpl w:val="79900C92"/>
    <w:lvl w:ilvl="0" w:tplc="2B1C571E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727C98"/>
    <w:multiLevelType w:val="hybridMultilevel"/>
    <w:tmpl w:val="7188E3B4"/>
    <w:lvl w:ilvl="0" w:tplc="B128D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890F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5966BB3"/>
    <w:multiLevelType w:val="hybridMultilevel"/>
    <w:tmpl w:val="83CA4B56"/>
    <w:lvl w:ilvl="0" w:tplc="61185C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20FF9"/>
    <w:multiLevelType w:val="multilevel"/>
    <w:tmpl w:val="BA3E78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83441CF"/>
    <w:multiLevelType w:val="hybridMultilevel"/>
    <w:tmpl w:val="AD7624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FA95728"/>
    <w:multiLevelType w:val="hybridMultilevel"/>
    <w:tmpl w:val="B76AF2C2"/>
    <w:lvl w:ilvl="0" w:tplc="D728CB8E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0"/>
  </w:num>
  <w:num w:numId="11">
    <w:abstractNumId w:val="10"/>
  </w:num>
  <w:num w:numId="12">
    <w:abstractNumId w:val="6"/>
  </w:num>
  <w:num w:numId="13">
    <w:abstractNumId w:val="13"/>
  </w:num>
  <w:num w:numId="14">
    <w:abstractNumId w:val="12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090"/>
    <w:rsid w:val="00017900"/>
    <w:rsid w:val="000E7CB1"/>
    <w:rsid w:val="00122B16"/>
    <w:rsid w:val="00123467"/>
    <w:rsid w:val="0017195D"/>
    <w:rsid w:val="00185CD7"/>
    <w:rsid w:val="00192947"/>
    <w:rsid w:val="001A77E8"/>
    <w:rsid w:val="001B18B9"/>
    <w:rsid w:val="001D5F7F"/>
    <w:rsid w:val="001E4939"/>
    <w:rsid w:val="00201DAB"/>
    <w:rsid w:val="00213593"/>
    <w:rsid w:val="0021517D"/>
    <w:rsid w:val="00216297"/>
    <w:rsid w:val="002341D1"/>
    <w:rsid w:val="002B1859"/>
    <w:rsid w:val="002C21F3"/>
    <w:rsid w:val="002D358C"/>
    <w:rsid w:val="0031163B"/>
    <w:rsid w:val="00426CD4"/>
    <w:rsid w:val="004C054D"/>
    <w:rsid w:val="004E39D6"/>
    <w:rsid w:val="00516822"/>
    <w:rsid w:val="005459B6"/>
    <w:rsid w:val="005544C0"/>
    <w:rsid w:val="00612F4A"/>
    <w:rsid w:val="00615D7F"/>
    <w:rsid w:val="006802A0"/>
    <w:rsid w:val="00692910"/>
    <w:rsid w:val="0073081B"/>
    <w:rsid w:val="00731B9E"/>
    <w:rsid w:val="007407E5"/>
    <w:rsid w:val="00760631"/>
    <w:rsid w:val="007A6D4C"/>
    <w:rsid w:val="00804076"/>
    <w:rsid w:val="0085035A"/>
    <w:rsid w:val="00875043"/>
    <w:rsid w:val="008777F5"/>
    <w:rsid w:val="00886450"/>
    <w:rsid w:val="009241DD"/>
    <w:rsid w:val="00A52CDA"/>
    <w:rsid w:val="00AB790D"/>
    <w:rsid w:val="00AE419E"/>
    <w:rsid w:val="00B01126"/>
    <w:rsid w:val="00B12997"/>
    <w:rsid w:val="00C61090"/>
    <w:rsid w:val="00C769F3"/>
    <w:rsid w:val="00C918F8"/>
    <w:rsid w:val="00C947D0"/>
    <w:rsid w:val="00C97C8D"/>
    <w:rsid w:val="00D373DF"/>
    <w:rsid w:val="00D53EAA"/>
    <w:rsid w:val="00D55D9E"/>
    <w:rsid w:val="00DD111C"/>
    <w:rsid w:val="00DE1E76"/>
    <w:rsid w:val="00E02B44"/>
    <w:rsid w:val="00E75706"/>
    <w:rsid w:val="00ED186D"/>
    <w:rsid w:val="00EE7B91"/>
    <w:rsid w:val="00F9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AB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126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7A6D4C"/>
    <w:pPr>
      <w:jc w:val="both"/>
    </w:pPr>
    <w:rPr>
      <w:rFonts w:ascii="Arial" w:hAnsi="Arial" w:cs="Arial"/>
      <w:sz w:val="24"/>
    </w:rPr>
  </w:style>
  <w:style w:type="character" w:customStyle="1" w:styleId="a5">
    <w:name w:val="Основной текст Знак"/>
    <w:basedOn w:val="a0"/>
    <w:link w:val="a4"/>
    <w:rsid w:val="007A6D4C"/>
    <w:rPr>
      <w:rFonts w:ascii="Arial" w:eastAsia="Times New Roman" w:hAnsi="Arial" w:cs="Arial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16297"/>
    <w:pPr>
      <w:tabs>
        <w:tab w:val="center" w:pos="4677"/>
        <w:tab w:val="right" w:pos="9355"/>
      </w:tabs>
      <w:ind w:left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16297"/>
  </w:style>
  <w:style w:type="paragraph" w:styleId="a8">
    <w:name w:val="footer"/>
    <w:basedOn w:val="a"/>
    <w:link w:val="a9"/>
    <w:uiPriority w:val="99"/>
    <w:semiHidden/>
    <w:unhideWhenUsed/>
    <w:rsid w:val="002162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6297"/>
  </w:style>
  <w:style w:type="paragraph" w:styleId="aa">
    <w:name w:val="Balloon Text"/>
    <w:basedOn w:val="a"/>
    <w:link w:val="ab"/>
    <w:uiPriority w:val="99"/>
    <w:semiHidden/>
    <w:unhideWhenUsed/>
    <w:rsid w:val="00D373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3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МК</cp:lastModifiedBy>
  <cp:revision>17</cp:revision>
  <cp:lastPrinted>2016-02-02T10:56:00Z</cp:lastPrinted>
  <dcterms:created xsi:type="dcterms:W3CDTF">2016-01-13T03:51:00Z</dcterms:created>
  <dcterms:modified xsi:type="dcterms:W3CDTF">2016-02-04T04:14:00Z</dcterms:modified>
</cp:coreProperties>
</file>