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F20" w:rsidRDefault="00F50F20" w:rsidP="00805135">
      <w:pPr>
        <w:jc w:val="center"/>
        <w:rPr>
          <w:sz w:val="32"/>
          <w:szCs w:val="32"/>
        </w:rPr>
      </w:pPr>
      <w:r>
        <w:rPr>
          <w:noProof/>
        </w:rPr>
        <w:drawing>
          <wp:inline distT="0" distB="0" distL="0" distR="0" wp14:anchorId="6CF6F9F3" wp14:editId="59DFCF72">
            <wp:extent cx="675640" cy="787400"/>
            <wp:effectExtent l="0" t="0" r="0" b="0"/>
            <wp:docPr id="1" name="Рисунок 1"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noFill/>
                    <a:ln>
                      <a:noFill/>
                    </a:ln>
                  </pic:spPr>
                </pic:pic>
              </a:graphicData>
            </a:graphic>
          </wp:inline>
        </w:drawing>
      </w:r>
    </w:p>
    <w:p w:rsidR="00805135" w:rsidRPr="00772E59" w:rsidRDefault="00805135" w:rsidP="00805135">
      <w:pPr>
        <w:jc w:val="center"/>
        <w:rPr>
          <w:sz w:val="32"/>
          <w:szCs w:val="32"/>
        </w:rPr>
      </w:pPr>
      <w:r>
        <w:rPr>
          <w:sz w:val="32"/>
          <w:szCs w:val="32"/>
        </w:rPr>
        <w:t>Собрание депутатов города Троицка</w:t>
      </w:r>
    </w:p>
    <w:p w:rsidR="00805135" w:rsidRPr="00772E59" w:rsidRDefault="00805135" w:rsidP="00805135">
      <w:pPr>
        <w:jc w:val="center"/>
        <w:rPr>
          <w:sz w:val="32"/>
          <w:szCs w:val="32"/>
        </w:rPr>
      </w:pPr>
      <w:r w:rsidRPr="00772E59">
        <w:rPr>
          <w:sz w:val="32"/>
          <w:szCs w:val="32"/>
        </w:rPr>
        <w:t>Челябинской области</w:t>
      </w:r>
    </w:p>
    <w:p w:rsidR="00805135" w:rsidRPr="00F50F20" w:rsidRDefault="00805135" w:rsidP="00805135">
      <w:pPr>
        <w:jc w:val="center"/>
        <w:rPr>
          <w:sz w:val="28"/>
          <w:szCs w:val="28"/>
        </w:rPr>
      </w:pPr>
    </w:p>
    <w:p w:rsidR="00805135" w:rsidRPr="00F50F20" w:rsidRDefault="008D7E46" w:rsidP="00805135">
      <w:pPr>
        <w:jc w:val="center"/>
        <w:rPr>
          <w:sz w:val="28"/>
          <w:szCs w:val="28"/>
        </w:rPr>
      </w:pPr>
      <w:r w:rsidRPr="00F50F20">
        <w:rPr>
          <w:sz w:val="28"/>
          <w:szCs w:val="28"/>
        </w:rPr>
        <w:t>Шестой</w:t>
      </w:r>
      <w:r w:rsidR="00805135" w:rsidRPr="00F50F20">
        <w:rPr>
          <w:sz w:val="28"/>
          <w:szCs w:val="28"/>
        </w:rPr>
        <w:t xml:space="preserve"> созыв</w:t>
      </w:r>
    </w:p>
    <w:p w:rsidR="00805135" w:rsidRPr="00F50F20" w:rsidRDefault="008D7E46" w:rsidP="00805135">
      <w:pPr>
        <w:jc w:val="center"/>
        <w:rPr>
          <w:sz w:val="28"/>
          <w:szCs w:val="28"/>
        </w:rPr>
      </w:pPr>
      <w:r w:rsidRPr="00F50F20">
        <w:rPr>
          <w:sz w:val="28"/>
          <w:szCs w:val="28"/>
        </w:rPr>
        <w:t>Восемнадцатое</w:t>
      </w:r>
      <w:r w:rsidR="00EF588E" w:rsidRPr="00F50F20">
        <w:rPr>
          <w:sz w:val="28"/>
          <w:szCs w:val="28"/>
        </w:rPr>
        <w:t xml:space="preserve"> </w:t>
      </w:r>
      <w:r w:rsidR="00805135" w:rsidRPr="00F50F20">
        <w:rPr>
          <w:sz w:val="28"/>
          <w:szCs w:val="28"/>
        </w:rPr>
        <w:t>заседание</w:t>
      </w:r>
    </w:p>
    <w:p w:rsidR="00805135" w:rsidRPr="00F50F20" w:rsidRDefault="00805135" w:rsidP="00805135">
      <w:pPr>
        <w:jc w:val="center"/>
        <w:rPr>
          <w:sz w:val="28"/>
          <w:szCs w:val="28"/>
        </w:rPr>
      </w:pPr>
    </w:p>
    <w:p w:rsidR="00805135" w:rsidRPr="00F50F20" w:rsidRDefault="00805135" w:rsidP="00805135">
      <w:pPr>
        <w:jc w:val="center"/>
        <w:rPr>
          <w:b/>
          <w:sz w:val="28"/>
          <w:szCs w:val="28"/>
        </w:rPr>
      </w:pPr>
      <w:proofErr w:type="gramStart"/>
      <w:r w:rsidRPr="00F50F20">
        <w:rPr>
          <w:b/>
          <w:sz w:val="28"/>
          <w:szCs w:val="28"/>
        </w:rPr>
        <w:t>Р</w:t>
      </w:r>
      <w:proofErr w:type="gramEnd"/>
      <w:r w:rsidRPr="00F50F20">
        <w:rPr>
          <w:b/>
          <w:sz w:val="28"/>
          <w:szCs w:val="28"/>
        </w:rPr>
        <w:t xml:space="preserve"> Е Ш Е Н И Е</w:t>
      </w:r>
    </w:p>
    <w:p w:rsidR="00805135" w:rsidRPr="00F50F20" w:rsidRDefault="00805135" w:rsidP="00805135">
      <w:pPr>
        <w:rPr>
          <w:sz w:val="28"/>
          <w:szCs w:val="28"/>
        </w:rPr>
      </w:pPr>
    </w:p>
    <w:p w:rsidR="00805135" w:rsidRPr="00F50F20" w:rsidRDefault="00805135" w:rsidP="00805135">
      <w:pPr>
        <w:rPr>
          <w:sz w:val="28"/>
          <w:szCs w:val="28"/>
        </w:rPr>
      </w:pPr>
    </w:p>
    <w:p w:rsidR="00805135" w:rsidRPr="00F50F20" w:rsidRDefault="00805135" w:rsidP="00805135">
      <w:pPr>
        <w:rPr>
          <w:sz w:val="28"/>
          <w:szCs w:val="28"/>
        </w:rPr>
      </w:pPr>
      <w:r w:rsidRPr="00F50F20">
        <w:rPr>
          <w:sz w:val="28"/>
          <w:szCs w:val="28"/>
        </w:rPr>
        <w:t xml:space="preserve">от </w:t>
      </w:r>
      <w:r w:rsidR="00391899" w:rsidRPr="00F50F20">
        <w:rPr>
          <w:sz w:val="28"/>
          <w:szCs w:val="28"/>
          <w:u w:val="single"/>
        </w:rPr>
        <w:t>2</w:t>
      </w:r>
      <w:r w:rsidR="008D7E46" w:rsidRPr="00F50F20">
        <w:rPr>
          <w:sz w:val="28"/>
          <w:szCs w:val="28"/>
          <w:u w:val="single"/>
        </w:rPr>
        <w:t>6</w:t>
      </w:r>
      <w:r w:rsidR="00391899" w:rsidRPr="00F50F20">
        <w:rPr>
          <w:sz w:val="28"/>
          <w:szCs w:val="28"/>
          <w:u w:val="single"/>
        </w:rPr>
        <w:t>.0</w:t>
      </w:r>
      <w:r w:rsidR="008D7E46" w:rsidRPr="00F50F20">
        <w:rPr>
          <w:sz w:val="28"/>
          <w:szCs w:val="28"/>
          <w:u w:val="single"/>
        </w:rPr>
        <w:t>8</w:t>
      </w:r>
      <w:r w:rsidR="00391899" w:rsidRPr="00F50F20">
        <w:rPr>
          <w:sz w:val="28"/>
          <w:szCs w:val="28"/>
          <w:u w:val="single"/>
        </w:rPr>
        <w:t>.20</w:t>
      </w:r>
      <w:r w:rsidR="008D7E46" w:rsidRPr="00F50F20">
        <w:rPr>
          <w:sz w:val="28"/>
          <w:szCs w:val="28"/>
          <w:u w:val="single"/>
        </w:rPr>
        <w:t>21</w:t>
      </w:r>
      <w:r w:rsidR="00391899" w:rsidRPr="00F50F20">
        <w:rPr>
          <w:sz w:val="28"/>
          <w:szCs w:val="28"/>
          <w:u w:val="single"/>
        </w:rPr>
        <w:t>г.</w:t>
      </w:r>
      <w:r w:rsidR="00EE72A9" w:rsidRPr="00F50F20">
        <w:rPr>
          <w:sz w:val="28"/>
          <w:szCs w:val="28"/>
        </w:rPr>
        <w:t xml:space="preserve"> №</w:t>
      </w:r>
      <w:r w:rsidR="00D94A63">
        <w:rPr>
          <w:sz w:val="28"/>
          <w:szCs w:val="28"/>
        </w:rPr>
        <w:t xml:space="preserve"> </w:t>
      </w:r>
      <w:r w:rsidR="00D94A63" w:rsidRPr="00D94A63">
        <w:rPr>
          <w:sz w:val="28"/>
          <w:szCs w:val="28"/>
          <w:u w:val="single"/>
        </w:rPr>
        <w:t>122</w:t>
      </w:r>
    </w:p>
    <w:p w:rsidR="00805135" w:rsidRPr="00C803AD" w:rsidRDefault="004924E6" w:rsidP="00805135">
      <w:pPr>
        <w:rPr>
          <w:sz w:val="28"/>
          <w:szCs w:val="28"/>
        </w:rPr>
      </w:pPr>
      <w:r>
        <w:rPr>
          <w:sz w:val="28"/>
          <w:szCs w:val="28"/>
        </w:rPr>
        <w:t xml:space="preserve">     </w:t>
      </w:r>
      <w:r w:rsidR="00EE72A9" w:rsidRPr="00C803AD">
        <w:rPr>
          <w:sz w:val="28"/>
          <w:szCs w:val="28"/>
        </w:rPr>
        <w:t xml:space="preserve"> г.</w:t>
      </w:r>
      <w:r w:rsidR="00800594">
        <w:rPr>
          <w:sz w:val="28"/>
          <w:szCs w:val="28"/>
        </w:rPr>
        <w:t xml:space="preserve"> </w:t>
      </w:r>
      <w:r w:rsidR="00805135" w:rsidRPr="00C803AD">
        <w:rPr>
          <w:sz w:val="28"/>
          <w:szCs w:val="28"/>
        </w:rPr>
        <w:t>Троицк</w:t>
      </w:r>
    </w:p>
    <w:p w:rsidR="00805135" w:rsidRPr="00C803AD" w:rsidRDefault="00805135" w:rsidP="00805135">
      <w:pPr>
        <w:pStyle w:val="a3"/>
        <w:suppressAutoHyphens/>
        <w:ind w:right="3401"/>
        <w:rPr>
          <w:sz w:val="28"/>
          <w:szCs w:val="28"/>
        </w:rPr>
      </w:pPr>
    </w:p>
    <w:p w:rsidR="0082382D" w:rsidRPr="00C803AD" w:rsidRDefault="003162C5" w:rsidP="00DF16D0">
      <w:pPr>
        <w:widowControl w:val="0"/>
        <w:tabs>
          <w:tab w:val="left" w:pos="5245"/>
        </w:tabs>
        <w:suppressAutoHyphens/>
        <w:ind w:right="4110"/>
        <w:jc w:val="both"/>
        <w:rPr>
          <w:sz w:val="28"/>
          <w:szCs w:val="28"/>
        </w:rPr>
      </w:pPr>
      <w:r>
        <w:rPr>
          <w:sz w:val="28"/>
          <w:szCs w:val="28"/>
        </w:rPr>
        <w:t>О</w:t>
      </w:r>
      <w:r w:rsidR="008D7E46">
        <w:rPr>
          <w:sz w:val="28"/>
          <w:szCs w:val="28"/>
        </w:rPr>
        <w:t xml:space="preserve">б </w:t>
      </w:r>
      <w:r w:rsidR="00F3392F">
        <w:rPr>
          <w:sz w:val="28"/>
          <w:szCs w:val="28"/>
        </w:rPr>
        <w:t>утверждении Положения об оплате труда работников муниципальных бюджетных и автономных учреждений физической культуры и спорта, подведомственных Управлению по спорту, туризму и делам молоде</w:t>
      </w:r>
      <w:r w:rsidR="008D7E46">
        <w:rPr>
          <w:sz w:val="28"/>
          <w:szCs w:val="28"/>
        </w:rPr>
        <w:t>жи администрации города Троицка</w:t>
      </w:r>
    </w:p>
    <w:p w:rsidR="0073492A" w:rsidRDefault="0073492A" w:rsidP="0073492A">
      <w:pPr>
        <w:pStyle w:val="a3"/>
        <w:suppressAutoHyphens/>
        <w:rPr>
          <w:sz w:val="28"/>
          <w:szCs w:val="28"/>
        </w:rPr>
      </w:pPr>
    </w:p>
    <w:p w:rsidR="00F50F20" w:rsidRPr="00C803AD" w:rsidRDefault="00F50F20" w:rsidP="0073492A">
      <w:pPr>
        <w:pStyle w:val="a3"/>
        <w:suppressAutoHyphens/>
        <w:rPr>
          <w:sz w:val="28"/>
          <w:szCs w:val="28"/>
        </w:rPr>
      </w:pPr>
    </w:p>
    <w:p w:rsidR="00E00B43" w:rsidRDefault="00313ABC" w:rsidP="00EB5FAB">
      <w:pPr>
        <w:suppressAutoHyphens/>
        <w:autoSpaceDE w:val="0"/>
        <w:autoSpaceDN w:val="0"/>
        <w:adjustRightInd w:val="0"/>
        <w:ind w:firstLine="720"/>
        <w:jc w:val="both"/>
        <w:rPr>
          <w:sz w:val="28"/>
          <w:szCs w:val="28"/>
        </w:rPr>
      </w:pPr>
      <w:r>
        <w:rPr>
          <w:sz w:val="28"/>
          <w:szCs w:val="28"/>
        </w:rPr>
        <w:t xml:space="preserve">В соответствии с </w:t>
      </w:r>
      <w:r w:rsidR="003162C5">
        <w:rPr>
          <w:sz w:val="28"/>
          <w:szCs w:val="28"/>
        </w:rPr>
        <w:t>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города Троицка от 04.12.2014 г. № 638 «О введении новых систем оплаты труда работников муниципальных бюджетных, автономных и казенных учреждений, оплата труда которых в настоящее время осуществляется на основе Единой тарифной сетки по оплате труда работников муниципальных учреждений</w:t>
      </w:r>
      <w:r w:rsidR="00EF6F3B">
        <w:rPr>
          <w:sz w:val="28"/>
          <w:szCs w:val="28"/>
        </w:rPr>
        <w:t xml:space="preserve"> города Троицка</w:t>
      </w:r>
      <w:r w:rsidR="003162C5">
        <w:rPr>
          <w:sz w:val="28"/>
          <w:szCs w:val="28"/>
        </w:rPr>
        <w:t>» и в целях совершенствования организации заработной платы, стимулирования деятельности бюджетных и автономных учреждений по оказанию муниципальных услуг, повышению качества муниципальных услуг и результативности деятельности указанных учреждений</w:t>
      </w:r>
      <w:r w:rsidR="00FA0987">
        <w:rPr>
          <w:sz w:val="28"/>
          <w:szCs w:val="28"/>
        </w:rPr>
        <w:t xml:space="preserve"> Собрание депутатов города Троицка</w:t>
      </w:r>
    </w:p>
    <w:p w:rsidR="0073492A" w:rsidRPr="00C803AD" w:rsidRDefault="00E00B43" w:rsidP="00EB5FAB">
      <w:pPr>
        <w:suppressAutoHyphens/>
        <w:autoSpaceDE w:val="0"/>
        <w:autoSpaceDN w:val="0"/>
        <w:adjustRightInd w:val="0"/>
        <w:jc w:val="both"/>
        <w:rPr>
          <w:sz w:val="28"/>
          <w:szCs w:val="28"/>
        </w:rPr>
      </w:pPr>
      <w:r w:rsidRPr="008A160D">
        <w:rPr>
          <w:sz w:val="28"/>
          <w:szCs w:val="28"/>
        </w:rPr>
        <w:t>РЕШАЕТ:</w:t>
      </w:r>
    </w:p>
    <w:p w:rsidR="000F72CA" w:rsidRPr="00800594" w:rsidRDefault="00800594" w:rsidP="00F50F20">
      <w:pPr>
        <w:numPr>
          <w:ilvl w:val="0"/>
          <w:numId w:val="1"/>
        </w:numPr>
        <w:tabs>
          <w:tab w:val="num" w:pos="1134"/>
        </w:tabs>
        <w:suppressAutoHyphens/>
        <w:ind w:left="0" w:firstLine="709"/>
        <w:jc w:val="both"/>
        <w:rPr>
          <w:b/>
          <w:sz w:val="28"/>
          <w:szCs w:val="28"/>
        </w:rPr>
      </w:pPr>
      <w:r>
        <w:rPr>
          <w:sz w:val="28"/>
          <w:szCs w:val="28"/>
        </w:rPr>
        <w:t>Утвердить</w:t>
      </w:r>
      <w:r w:rsidR="00F3392F">
        <w:rPr>
          <w:sz w:val="28"/>
          <w:szCs w:val="28"/>
        </w:rPr>
        <w:t xml:space="preserve"> Положение об оплате труда работников муниципальных бюджетных и автономных учреждений физической культуры и спорта, подведомственных Управлению по спорту, туризму и делам молодежи администрации города Троицка</w:t>
      </w:r>
      <w:r>
        <w:rPr>
          <w:sz w:val="28"/>
          <w:szCs w:val="28"/>
        </w:rPr>
        <w:t xml:space="preserve"> (приложение).</w:t>
      </w:r>
    </w:p>
    <w:p w:rsidR="00800594" w:rsidRPr="00630814" w:rsidRDefault="00800594" w:rsidP="00F50F20">
      <w:pPr>
        <w:numPr>
          <w:ilvl w:val="0"/>
          <w:numId w:val="1"/>
        </w:numPr>
        <w:tabs>
          <w:tab w:val="num" w:pos="1134"/>
        </w:tabs>
        <w:suppressAutoHyphens/>
        <w:ind w:left="0" w:firstLine="709"/>
        <w:jc w:val="both"/>
        <w:rPr>
          <w:b/>
          <w:sz w:val="28"/>
          <w:szCs w:val="28"/>
        </w:rPr>
      </w:pPr>
      <w:r>
        <w:rPr>
          <w:sz w:val="28"/>
          <w:szCs w:val="28"/>
        </w:rPr>
        <w:t>Признать утратившим</w:t>
      </w:r>
      <w:r w:rsidR="00F16E57">
        <w:rPr>
          <w:sz w:val="28"/>
          <w:szCs w:val="28"/>
        </w:rPr>
        <w:t>и</w:t>
      </w:r>
      <w:r>
        <w:rPr>
          <w:sz w:val="28"/>
          <w:szCs w:val="28"/>
        </w:rPr>
        <w:t xml:space="preserve"> силу:</w:t>
      </w:r>
    </w:p>
    <w:p w:rsidR="00EE2944" w:rsidRDefault="00800594" w:rsidP="00EB5FAB">
      <w:pPr>
        <w:pStyle w:val="ListParagraph1"/>
      </w:pPr>
      <w:r>
        <w:t xml:space="preserve">- решение Собрания депутатов города Троицка от </w:t>
      </w:r>
      <w:r w:rsidR="00EE2944">
        <w:t>28.01.2016</w:t>
      </w:r>
      <w:r w:rsidR="001A4CCE">
        <w:t xml:space="preserve"> года</w:t>
      </w:r>
      <w:r w:rsidR="00EE2944">
        <w:t xml:space="preserve"> № 7</w:t>
      </w:r>
      <w:r w:rsidR="001A4CCE">
        <w:t xml:space="preserve">             </w:t>
      </w:r>
      <w:r w:rsidR="00EE2944">
        <w:t xml:space="preserve"> «Об утверждении Положения об оплате труда работников муниципальных </w:t>
      </w:r>
      <w:r w:rsidR="00EE2944">
        <w:lastRenderedPageBreak/>
        <w:t>бюджетных и автономных учреждений физической культуры и спорта, подв</w:t>
      </w:r>
      <w:r w:rsidR="00EE2944">
        <w:t>е</w:t>
      </w:r>
      <w:r w:rsidR="00EE2944">
        <w:t>домственных Управлению по спорту, туризму и делам молодежи администр</w:t>
      </w:r>
      <w:r w:rsidR="00EE2944">
        <w:t>а</w:t>
      </w:r>
      <w:r w:rsidR="00EE2944">
        <w:t>ции города Троицка»;</w:t>
      </w:r>
    </w:p>
    <w:p w:rsidR="00F16E57" w:rsidRDefault="00F16E57" w:rsidP="00EB5FAB">
      <w:pPr>
        <w:pStyle w:val="ListParagraph1"/>
      </w:pPr>
      <w:r w:rsidRPr="00F16E57">
        <w:t>- решение Собрани</w:t>
      </w:r>
      <w:r>
        <w:t>я депутатов города Троицка от 29.05.2017 года № 102</w:t>
      </w:r>
      <w:r w:rsidRPr="00F16E57">
        <w:t xml:space="preserve"> «О внесении изменений в решение Собрания депутатов города Троицка от 28.01.2016 года № 7 «Об утверждении Положения об оплате труда </w:t>
      </w:r>
      <w:r>
        <w:t>работников муниципальных бюджет</w:t>
      </w:r>
      <w:r w:rsidRPr="00F16E57">
        <w:t>ных и автономных учреждений физической культуры и спорта, подведомственных Управлению по спорту, туризму и делам мол</w:t>
      </w:r>
      <w:r w:rsidRPr="00F16E57">
        <w:t>о</w:t>
      </w:r>
      <w:r w:rsidRPr="00F16E57">
        <w:t>де</w:t>
      </w:r>
      <w:r>
        <w:t>жи администрации города Троицка</w:t>
      </w:r>
      <w:r w:rsidR="00EA57DA">
        <w:t>»;</w:t>
      </w:r>
    </w:p>
    <w:p w:rsidR="00E37F19" w:rsidRPr="00EB5FAB" w:rsidRDefault="00EE2944" w:rsidP="00EB5FAB">
      <w:pPr>
        <w:pStyle w:val="ListParagraph1"/>
        <w:rPr>
          <w:color w:val="auto"/>
        </w:rPr>
      </w:pPr>
      <w:r>
        <w:t>- решение Собрания депутатов города Троицка от 25.04.2019</w:t>
      </w:r>
      <w:r w:rsidR="001A4CCE">
        <w:t xml:space="preserve"> </w:t>
      </w:r>
      <w:r>
        <w:t>г</w:t>
      </w:r>
      <w:r w:rsidR="001A4CCE">
        <w:t>ода</w:t>
      </w:r>
      <w:r>
        <w:t xml:space="preserve"> № 48 «О внесении изменений в решение Собрания депутатов города Троицка от 28.01.2016 года № 7 «Об утверждении Положения об оплате труда работников муниципальных бюджетных и автономных учреждений физической культуры и спорта, подведомственных Управлению по спорту, туризму и делам мол</w:t>
      </w:r>
      <w:r>
        <w:t>о</w:t>
      </w:r>
      <w:r>
        <w:t>дежи администрации города Троицка»</w:t>
      </w:r>
      <w:r w:rsidR="00EA57DA">
        <w:rPr>
          <w:color w:val="auto"/>
        </w:rPr>
        <w:t>.</w:t>
      </w:r>
    </w:p>
    <w:p w:rsidR="00EB5FAB" w:rsidRPr="00EB5FAB" w:rsidRDefault="000C1061" w:rsidP="00F50F20">
      <w:pPr>
        <w:pStyle w:val="aa"/>
        <w:numPr>
          <w:ilvl w:val="0"/>
          <w:numId w:val="1"/>
        </w:numPr>
        <w:tabs>
          <w:tab w:val="num" w:pos="1134"/>
        </w:tabs>
        <w:spacing w:after="0" w:line="240" w:lineRule="auto"/>
        <w:ind w:left="0" w:firstLine="709"/>
        <w:jc w:val="both"/>
        <w:rPr>
          <w:rFonts w:ascii="Times New Roman" w:eastAsia="Times New Roman" w:hAnsi="Times New Roman"/>
          <w:sz w:val="28"/>
          <w:szCs w:val="28"/>
          <w:lang w:eastAsia="ru-RU"/>
        </w:rPr>
      </w:pPr>
      <w:proofErr w:type="gramStart"/>
      <w:r w:rsidRPr="00EB5FAB">
        <w:rPr>
          <w:rFonts w:ascii="Times New Roman" w:hAnsi="Times New Roman"/>
          <w:sz w:val="28"/>
          <w:szCs w:val="28"/>
        </w:rPr>
        <w:t>Контроль за</w:t>
      </w:r>
      <w:proofErr w:type="gramEnd"/>
      <w:r w:rsidRPr="00EB5FAB">
        <w:rPr>
          <w:rFonts w:ascii="Times New Roman" w:hAnsi="Times New Roman"/>
          <w:sz w:val="28"/>
          <w:szCs w:val="28"/>
        </w:rPr>
        <w:t xml:space="preserve"> исполнением настоящего решения поручить </w:t>
      </w:r>
      <w:r w:rsidR="00D54F86">
        <w:rPr>
          <w:rFonts w:ascii="Times New Roman" w:hAnsi="Times New Roman"/>
          <w:sz w:val="28"/>
          <w:szCs w:val="28"/>
        </w:rPr>
        <w:t xml:space="preserve">                   </w:t>
      </w:r>
      <w:r w:rsidRPr="00EB5FAB">
        <w:rPr>
          <w:rFonts w:ascii="Times New Roman" w:hAnsi="Times New Roman"/>
          <w:sz w:val="28"/>
          <w:szCs w:val="28"/>
        </w:rPr>
        <w:t>постоянным комиссиям по финансово-бюджетной и экономической политике (</w:t>
      </w:r>
      <w:r w:rsidR="00EE2944">
        <w:rPr>
          <w:rFonts w:ascii="Times New Roman" w:hAnsi="Times New Roman"/>
          <w:sz w:val="28"/>
          <w:szCs w:val="28"/>
        </w:rPr>
        <w:t>Хасанов В.В.)</w:t>
      </w:r>
      <w:r w:rsidR="004924E6">
        <w:rPr>
          <w:rFonts w:ascii="Times New Roman" w:hAnsi="Times New Roman"/>
          <w:sz w:val="28"/>
          <w:szCs w:val="28"/>
        </w:rPr>
        <w:t xml:space="preserve"> и по социальной политике (</w:t>
      </w:r>
      <w:proofErr w:type="spellStart"/>
      <w:r w:rsidR="004924E6">
        <w:rPr>
          <w:rFonts w:ascii="Times New Roman" w:hAnsi="Times New Roman"/>
          <w:sz w:val="28"/>
          <w:szCs w:val="28"/>
        </w:rPr>
        <w:t>Рогель</w:t>
      </w:r>
      <w:proofErr w:type="spellEnd"/>
      <w:r w:rsidR="004924E6">
        <w:rPr>
          <w:rFonts w:ascii="Times New Roman" w:hAnsi="Times New Roman"/>
          <w:sz w:val="28"/>
          <w:szCs w:val="28"/>
        </w:rPr>
        <w:t xml:space="preserve"> О.В.)</w:t>
      </w:r>
      <w:r w:rsidR="00EE2944">
        <w:rPr>
          <w:rFonts w:ascii="Times New Roman" w:hAnsi="Times New Roman"/>
          <w:sz w:val="28"/>
          <w:szCs w:val="28"/>
        </w:rPr>
        <w:t>.</w:t>
      </w:r>
    </w:p>
    <w:p w:rsidR="00EB5FAB" w:rsidRDefault="002F5DB7" w:rsidP="00F50F20">
      <w:pPr>
        <w:pStyle w:val="aa"/>
        <w:numPr>
          <w:ilvl w:val="0"/>
          <w:numId w:val="1"/>
        </w:numPr>
        <w:tabs>
          <w:tab w:val="num" w:pos="1134"/>
        </w:tabs>
        <w:spacing w:after="0" w:line="240" w:lineRule="auto"/>
        <w:ind w:left="0" w:firstLine="709"/>
        <w:jc w:val="both"/>
        <w:rPr>
          <w:rFonts w:ascii="Times New Roman" w:eastAsia="Times New Roman" w:hAnsi="Times New Roman"/>
          <w:sz w:val="28"/>
          <w:szCs w:val="28"/>
          <w:lang w:eastAsia="ru-RU"/>
        </w:rPr>
      </w:pPr>
      <w:r w:rsidRPr="00EB5FAB">
        <w:rPr>
          <w:rFonts w:ascii="Times New Roman" w:hAnsi="Times New Roman"/>
          <w:sz w:val="28"/>
          <w:szCs w:val="28"/>
        </w:rPr>
        <w:t>Настоящее решение опубликовать в газете «Вперёд».</w:t>
      </w:r>
    </w:p>
    <w:p w:rsidR="002F5DB7" w:rsidRPr="00EB5FAB" w:rsidRDefault="002F5DB7" w:rsidP="00F50F20">
      <w:pPr>
        <w:pStyle w:val="aa"/>
        <w:numPr>
          <w:ilvl w:val="0"/>
          <w:numId w:val="1"/>
        </w:numPr>
        <w:tabs>
          <w:tab w:val="num" w:pos="1134"/>
        </w:tabs>
        <w:spacing w:after="0" w:line="240" w:lineRule="auto"/>
        <w:ind w:left="0" w:firstLine="709"/>
        <w:jc w:val="both"/>
        <w:rPr>
          <w:rFonts w:ascii="Times New Roman" w:eastAsia="Times New Roman" w:hAnsi="Times New Roman"/>
          <w:sz w:val="28"/>
          <w:szCs w:val="28"/>
          <w:lang w:eastAsia="ru-RU"/>
        </w:rPr>
      </w:pPr>
      <w:r w:rsidRPr="00EB5FAB">
        <w:rPr>
          <w:rFonts w:ascii="Times New Roman" w:hAnsi="Times New Roman"/>
          <w:sz w:val="28"/>
          <w:szCs w:val="28"/>
        </w:rPr>
        <w:t>Настоящее решение вступает в силу со дня его официального опубл</w:t>
      </w:r>
      <w:r w:rsidRPr="00EB5FAB">
        <w:rPr>
          <w:rFonts w:ascii="Times New Roman" w:hAnsi="Times New Roman"/>
          <w:sz w:val="28"/>
          <w:szCs w:val="28"/>
        </w:rPr>
        <w:t>и</w:t>
      </w:r>
      <w:r w:rsidRPr="00EB5FAB">
        <w:rPr>
          <w:rFonts w:ascii="Times New Roman" w:hAnsi="Times New Roman"/>
          <w:sz w:val="28"/>
          <w:szCs w:val="28"/>
        </w:rPr>
        <w:t>кования</w:t>
      </w:r>
      <w:r w:rsidR="00CB1D27">
        <w:rPr>
          <w:rFonts w:ascii="Times New Roman" w:hAnsi="Times New Roman"/>
          <w:sz w:val="28"/>
          <w:szCs w:val="28"/>
        </w:rPr>
        <w:t>.</w:t>
      </w:r>
    </w:p>
    <w:p w:rsidR="00D21640" w:rsidRDefault="00D21640" w:rsidP="006B0516">
      <w:pPr>
        <w:suppressAutoHyphens/>
        <w:ind w:left="426"/>
        <w:jc w:val="both"/>
        <w:rPr>
          <w:sz w:val="28"/>
          <w:szCs w:val="28"/>
        </w:rPr>
      </w:pPr>
    </w:p>
    <w:p w:rsidR="006B0516" w:rsidRDefault="006B0516" w:rsidP="006B0516">
      <w:pPr>
        <w:suppressAutoHyphens/>
        <w:ind w:left="426"/>
        <w:jc w:val="both"/>
        <w:rPr>
          <w:sz w:val="28"/>
          <w:szCs w:val="28"/>
        </w:rPr>
      </w:pPr>
    </w:p>
    <w:p w:rsidR="00FF1F50" w:rsidRDefault="00FF1F50" w:rsidP="006B0516">
      <w:pPr>
        <w:suppressAutoHyphens/>
        <w:ind w:left="426"/>
        <w:jc w:val="both"/>
        <w:rPr>
          <w:sz w:val="28"/>
          <w:szCs w:val="28"/>
        </w:rPr>
      </w:pPr>
    </w:p>
    <w:p w:rsidR="00E5104E" w:rsidRPr="00C803AD" w:rsidRDefault="00E5104E" w:rsidP="006B0516">
      <w:pPr>
        <w:suppressAutoHyphens/>
        <w:rPr>
          <w:sz w:val="28"/>
          <w:szCs w:val="28"/>
        </w:rPr>
      </w:pPr>
      <w:r w:rsidRPr="00C803AD">
        <w:rPr>
          <w:sz w:val="28"/>
          <w:szCs w:val="28"/>
        </w:rPr>
        <w:t xml:space="preserve">Председатель Собрания </w:t>
      </w:r>
    </w:p>
    <w:p w:rsidR="003339B5" w:rsidRPr="00C803AD" w:rsidRDefault="00FF1F50" w:rsidP="006B0516">
      <w:pPr>
        <w:suppressAutoHyphens/>
        <w:rPr>
          <w:sz w:val="28"/>
          <w:szCs w:val="28"/>
        </w:rPr>
      </w:pPr>
      <w:r>
        <w:rPr>
          <w:sz w:val="28"/>
          <w:szCs w:val="28"/>
        </w:rPr>
        <w:t>депутатов города Троицка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5104E" w:rsidRPr="00C803AD">
        <w:rPr>
          <w:sz w:val="28"/>
          <w:szCs w:val="28"/>
        </w:rPr>
        <w:t>В.</w:t>
      </w:r>
      <w:r w:rsidR="00EE2944">
        <w:rPr>
          <w:sz w:val="28"/>
          <w:szCs w:val="28"/>
        </w:rPr>
        <w:t>В</w:t>
      </w:r>
      <w:r w:rsidR="00FE7165" w:rsidRPr="00C803AD">
        <w:rPr>
          <w:sz w:val="28"/>
          <w:szCs w:val="28"/>
        </w:rPr>
        <w:t>.</w:t>
      </w:r>
      <w:r w:rsidR="00EE2944">
        <w:rPr>
          <w:sz w:val="28"/>
          <w:szCs w:val="28"/>
        </w:rPr>
        <w:t xml:space="preserve"> Хасанов</w:t>
      </w:r>
    </w:p>
    <w:p w:rsidR="002A727E" w:rsidRDefault="002A727E" w:rsidP="006B0516">
      <w:pPr>
        <w:suppressAutoHyphens/>
        <w:jc w:val="both"/>
        <w:rPr>
          <w:sz w:val="28"/>
          <w:szCs w:val="28"/>
        </w:rPr>
      </w:pPr>
    </w:p>
    <w:p w:rsidR="00EB5FAB" w:rsidRDefault="00EB5FAB" w:rsidP="006B0516">
      <w:pPr>
        <w:suppressAutoHyphens/>
        <w:jc w:val="both"/>
        <w:rPr>
          <w:sz w:val="28"/>
          <w:szCs w:val="28"/>
        </w:rPr>
      </w:pPr>
    </w:p>
    <w:p w:rsidR="008819DD" w:rsidRPr="00C803AD" w:rsidRDefault="008819DD" w:rsidP="00FF1F50">
      <w:pPr>
        <w:suppressAutoHyphens/>
        <w:jc w:val="both"/>
        <w:rPr>
          <w:sz w:val="28"/>
          <w:szCs w:val="28"/>
        </w:rPr>
      </w:pPr>
      <w:r>
        <w:rPr>
          <w:sz w:val="28"/>
          <w:szCs w:val="28"/>
        </w:rPr>
        <w:t>Глав</w:t>
      </w:r>
      <w:r w:rsidR="000F092E">
        <w:rPr>
          <w:sz w:val="28"/>
          <w:szCs w:val="28"/>
        </w:rPr>
        <w:t>а</w:t>
      </w:r>
      <w:r w:rsidR="00FF1F50">
        <w:rPr>
          <w:sz w:val="28"/>
          <w:szCs w:val="28"/>
        </w:rPr>
        <w:t xml:space="preserve"> города Троицка</w:t>
      </w:r>
      <w:r w:rsidR="00FF1F50">
        <w:rPr>
          <w:sz w:val="28"/>
          <w:szCs w:val="28"/>
        </w:rPr>
        <w:tab/>
      </w:r>
      <w:r w:rsidR="00FF1F50">
        <w:rPr>
          <w:sz w:val="28"/>
          <w:szCs w:val="28"/>
        </w:rPr>
        <w:tab/>
      </w:r>
      <w:r w:rsidR="00FF1F50">
        <w:rPr>
          <w:sz w:val="28"/>
          <w:szCs w:val="28"/>
        </w:rPr>
        <w:tab/>
      </w:r>
      <w:r w:rsidR="00FF1F50">
        <w:rPr>
          <w:sz w:val="28"/>
          <w:szCs w:val="28"/>
        </w:rPr>
        <w:tab/>
      </w:r>
      <w:r w:rsidR="00FF1F50">
        <w:rPr>
          <w:sz w:val="28"/>
          <w:szCs w:val="28"/>
        </w:rPr>
        <w:tab/>
      </w:r>
      <w:r w:rsidR="00FF1F50">
        <w:rPr>
          <w:sz w:val="28"/>
          <w:szCs w:val="28"/>
        </w:rPr>
        <w:tab/>
      </w:r>
      <w:r w:rsidR="00FF1F50">
        <w:rPr>
          <w:sz w:val="28"/>
          <w:szCs w:val="28"/>
        </w:rPr>
        <w:tab/>
        <w:t xml:space="preserve">    </w:t>
      </w:r>
      <w:r w:rsidR="00D45F80">
        <w:rPr>
          <w:sz w:val="28"/>
          <w:szCs w:val="28"/>
        </w:rPr>
        <w:t>А.Г. Виноградов</w:t>
      </w:r>
    </w:p>
    <w:p w:rsidR="00F265C8" w:rsidRDefault="00F265C8" w:rsidP="006B0516">
      <w:pPr>
        <w:suppressAutoHyphens/>
        <w:jc w:val="both"/>
        <w:rPr>
          <w:sz w:val="28"/>
          <w:szCs w:val="28"/>
        </w:rPr>
      </w:pPr>
    </w:p>
    <w:p w:rsidR="006B0516" w:rsidRDefault="00FF1F50" w:rsidP="00FE7165">
      <w:pPr>
        <w:suppressAutoHyphens/>
        <w:jc w:val="both"/>
        <w:rPr>
          <w:sz w:val="28"/>
          <w:szCs w:val="28"/>
        </w:rPr>
      </w:pPr>
      <w:r>
        <w:rPr>
          <w:sz w:val="28"/>
          <w:szCs w:val="28"/>
        </w:rPr>
        <w:tab/>
      </w: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6B0516" w:rsidRDefault="006B0516" w:rsidP="00FE7165">
      <w:pPr>
        <w:suppressAutoHyphens/>
        <w:jc w:val="both"/>
        <w:rPr>
          <w:sz w:val="28"/>
          <w:szCs w:val="28"/>
        </w:rPr>
      </w:pPr>
    </w:p>
    <w:p w:rsidR="00116246" w:rsidRPr="00F51215" w:rsidRDefault="00F50F20" w:rsidP="00F51215">
      <w:pPr>
        <w:pStyle w:val="1"/>
        <w:pageBreakBefore/>
        <w:ind w:left="5387"/>
        <w:jc w:val="center"/>
        <w:rPr>
          <w:b/>
          <w:sz w:val="28"/>
          <w:szCs w:val="28"/>
        </w:rPr>
      </w:pPr>
      <w:bookmarkStart w:id="0" w:name="_GoBack"/>
      <w:bookmarkEnd w:id="0"/>
      <w:r w:rsidRPr="00F50F20">
        <w:rPr>
          <w:sz w:val="28"/>
          <w:szCs w:val="28"/>
        </w:rPr>
        <w:lastRenderedPageBreak/>
        <w:t>ПРИЛОЖЕНИЕ</w:t>
      </w:r>
    </w:p>
    <w:p w:rsidR="00F50F20" w:rsidRPr="00F50F20" w:rsidRDefault="00F50F20" w:rsidP="00F50F20">
      <w:pPr>
        <w:pStyle w:val="1"/>
        <w:ind w:left="5387"/>
        <w:jc w:val="center"/>
        <w:rPr>
          <w:b/>
          <w:sz w:val="28"/>
          <w:szCs w:val="28"/>
        </w:rPr>
      </w:pPr>
      <w:r w:rsidRPr="00F50F20">
        <w:rPr>
          <w:sz w:val="28"/>
          <w:szCs w:val="28"/>
        </w:rPr>
        <w:t xml:space="preserve">к решению Собрания </w:t>
      </w:r>
    </w:p>
    <w:p w:rsidR="00F50F20" w:rsidRPr="00F50F20" w:rsidRDefault="00F50F20" w:rsidP="00F50F20">
      <w:pPr>
        <w:pStyle w:val="1"/>
        <w:ind w:left="5387"/>
        <w:jc w:val="center"/>
        <w:rPr>
          <w:b/>
          <w:sz w:val="28"/>
          <w:szCs w:val="28"/>
        </w:rPr>
      </w:pPr>
      <w:r w:rsidRPr="00F50F20">
        <w:rPr>
          <w:sz w:val="28"/>
          <w:szCs w:val="28"/>
        </w:rPr>
        <w:t>депутатов города Троицка</w:t>
      </w:r>
    </w:p>
    <w:p w:rsidR="00F50F20" w:rsidRPr="00F50F20" w:rsidRDefault="00F50F20" w:rsidP="00F50F20">
      <w:pPr>
        <w:ind w:left="5387"/>
        <w:jc w:val="center"/>
        <w:rPr>
          <w:sz w:val="28"/>
          <w:szCs w:val="28"/>
        </w:rPr>
      </w:pPr>
      <w:r w:rsidRPr="00F50F20">
        <w:rPr>
          <w:sz w:val="28"/>
          <w:szCs w:val="28"/>
        </w:rPr>
        <w:t xml:space="preserve">от </w:t>
      </w:r>
      <w:r w:rsidRPr="00F50F20">
        <w:rPr>
          <w:sz w:val="28"/>
          <w:szCs w:val="28"/>
          <w:u w:val="single"/>
        </w:rPr>
        <w:t>26.08.2021г.</w:t>
      </w:r>
      <w:r w:rsidRPr="00F50F20">
        <w:rPr>
          <w:sz w:val="28"/>
          <w:szCs w:val="28"/>
        </w:rPr>
        <w:t xml:space="preserve"> № </w:t>
      </w:r>
      <w:r w:rsidR="00C11969">
        <w:rPr>
          <w:sz w:val="28"/>
          <w:szCs w:val="28"/>
          <w:u w:val="single"/>
        </w:rPr>
        <w:t>122</w:t>
      </w:r>
    </w:p>
    <w:p w:rsidR="00F50F20" w:rsidRPr="00F50F20" w:rsidRDefault="00F50F20" w:rsidP="00F50F20">
      <w:pPr>
        <w:jc w:val="center"/>
        <w:rPr>
          <w:sz w:val="28"/>
          <w:szCs w:val="28"/>
        </w:rPr>
      </w:pPr>
    </w:p>
    <w:p w:rsidR="00F50F20" w:rsidRPr="00F50F20" w:rsidRDefault="00F50F20" w:rsidP="00F50F20">
      <w:pPr>
        <w:jc w:val="center"/>
        <w:rPr>
          <w:sz w:val="28"/>
          <w:szCs w:val="28"/>
        </w:rPr>
      </w:pPr>
    </w:p>
    <w:p w:rsidR="00F50F20" w:rsidRPr="00F50F20" w:rsidRDefault="00F50F20" w:rsidP="00F50F20">
      <w:pPr>
        <w:jc w:val="center"/>
        <w:rPr>
          <w:sz w:val="28"/>
          <w:szCs w:val="28"/>
        </w:rPr>
      </w:pPr>
    </w:p>
    <w:p w:rsidR="00F50F20" w:rsidRPr="00F50F20" w:rsidRDefault="00F50F20" w:rsidP="00F50F20">
      <w:pPr>
        <w:jc w:val="center"/>
        <w:rPr>
          <w:sz w:val="28"/>
          <w:szCs w:val="28"/>
        </w:rPr>
      </w:pPr>
      <w:r w:rsidRPr="00F50F20">
        <w:rPr>
          <w:sz w:val="28"/>
          <w:szCs w:val="28"/>
        </w:rPr>
        <w:t xml:space="preserve">Положение </w:t>
      </w:r>
    </w:p>
    <w:p w:rsidR="00F50F20" w:rsidRPr="00F50F20" w:rsidRDefault="00F50F20" w:rsidP="00F50F20">
      <w:pPr>
        <w:jc w:val="center"/>
        <w:rPr>
          <w:sz w:val="28"/>
          <w:szCs w:val="28"/>
        </w:rPr>
      </w:pPr>
      <w:r w:rsidRPr="00F50F20">
        <w:rPr>
          <w:sz w:val="28"/>
          <w:szCs w:val="28"/>
        </w:rPr>
        <w:t>об оплате труда работников муниципальных бюджетных и автономных</w:t>
      </w:r>
    </w:p>
    <w:p w:rsidR="00F50F20" w:rsidRPr="00F50F20" w:rsidRDefault="00F50F20" w:rsidP="00F50F20">
      <w:pPr>
        <w:jc w:val="center"/>
        <w:rPr>
          <w:sz w:val="28"/>
          <w:szCs w:val="28"/>
        </w:rPr>
      </w:pPr>
      <w:r w:rsidRPr="00F50F20">
        <w:rPr>
          <w:sz w:val="28"/>
          <w:szCs w:val="28"/>
        </w:rPr>
        <w:t>учреждений физической культуры и спорта, подведомственных Управлению</w:t>
      </w:r>
    </w:p>
    <w:p w:rsidR="00F50F20" w:rsidRPr="00F50F20" w:rsidRDefault="00F50F20" w:rsidP="00F50F20">
      <w:pPr>
        <w:jc w:val="center"/>
        <w:rPr>
          <w:sz w:val="28"/>
          <w:szCs w:val="28"/>
        </w:rPr>
      </w:pPr>
      <w:r w:rsidRPr="00F50F20">
        <w:rPr>
          <w:sz w:val="28"/>
          <w:szCs w:val="28"/>
        </w:rPr>
        <w:t>по спорту, туризму и делам молодежи администрации города Троицка</w:t>
      </w:r>
    </w:p>
    <w:p w:rsidR="00F50F20" w:rsidRPr="00F50F20" w:rsidRDefault="00F50F20" w:rsidP="00F50F20">
      <w:pPr>
        <w:jc w:val="center"/>
        <w:rPr>
          <w:sz w:val="28"/>
          <w:szCs w:val="28"/>
        </w:rPr>
      </w:pPr>
    </w:p>
    <w:p w:rsidR="00F50F20" w:rsidRPr="00F50F20" w:rsidRDefault="00F50F20" w:rsidP="00F50F20">
      <w:pPr>
        <w:jc w:val="center"/>
        <w:rPr>
          <w:sz w:val="28"/>
          <w:szCs w:val="28"/>
        </w:rPr>
      </w:pPr>
    </w:p>
    <w:p w:rsidR="00F50F20" w:rsidRPr="00F50F20" w:rsidRDefault="00F50F20" w:rsidP="00F50F20">
      <w:pPr>
        <w:pStyle w:val="aa"/>
        <w:widowControl w:val="0"/>
        <w:numPr>
          <w:ilvl w:val="0"/>
          <w:numId w:val="13"/>
        </w:numPr>
        <w:spacing w:after="0" w:line="240" w:lineRule="auto"/>
        <w:contextualSpacing w:val="0"/>
        <w:jc w:val="center"/>
        <w:rPr>
          <w:rFonts w:ascii="Times New Roman" w:hAnsi="Times New Roman"/>
          <w:sz w:val="28"/>
          <w:szCs w:val="28"/>
        </w:rPr>
      </w:pPr>
      <w:r w:rsidRPr="00F50F20">
        <w:rPr>
          <w:rFonts w:ascii="Times New Roman" w:hAnsi="Times New Roman"/>
          <w:sz w:val="28"/>
          <w:szCs w:val="28"/>
        </w:rPr>
        <w:t>Общие положения</w:t>
      </w:r>
    </w:p>
    <w:p w:rsidR="00F50F20" w:rsidRPr="00F50F20" w:rsidRDefault="00F50F20" w:rsidP="00F50F20">
      <w:pPr>
        <w:jc w:val="center"/>
        <w:rPr>
          <w:sz w:val="28"/>
          <w:szCs w:val="28"/>
        </w:rPr>
      </w:pPr>
    </w:p>
    <w:p w:rsidR="00F50F20" w:rsidRPr="00F50F20" w:rsidRDefault="00F50F20" w:rsidP="001A4CCE">
      <w:pPr>
        <w:pStyle w:val="a3"/>
        <w:widowControl w:val="0"/>
        <w:numPr>
          <w:ilvl w:val="0"/>
          <w:numId w:val="2"/>
        </w:numPr>
        <w:ind w:right="0"/>
        <w:jc w:val="both"/>
        <w:rPr>
          <w:sz w:val="28"/>
          <w:szCs w:val="28"/>
        </w:rPr>
      </w:pPr>
      <w:proofErr w:type="gramStart"/>
      <w:r w:rsidRPr="00F50F20">
        <w:rPr>
          <w:sz w:val="28"/>
          <w:szCs w:val="28"/>
        </w:rPr>
        <w:t>Настоящее Положение об оплате труда работников муниципальных бюджетных и автономных учреждений физической культуры и спорта, подв</w:t>
      </w:r>
      <w:r w:rsidRPr="00F50F20">
        <w:rPr>
          <w:sz w:val="28"/>
          <w:szCs w:val="28"/>
        </w:rPr>
        <w:t>е</w:t>
      </w:r>
      <w:r w:rsidRPr="00F50F20">
        <w:rPr>
          <w:sz w:val="28"/>
          <w:szCs w:val="28"/>
        </w:rPr>
        <w:t>домственных Управлению по спорту, туризму и делам молодежи администр</w:t>
      </w:r>
      <w:r w:rsidRPr="00F50F20">
        <w:rPr>
          <w:sz w:val="28"/>
          <w:szCs w:val="28"/>
        </w:rPr>
        <w:t>а</w:t>
      </w:r>
      <w:r w:rsidRPr="00F50F20">
        <w:rPr>
          <w:sz w:val="28"/>
          <w:szCs w:val="28"/>
        </w:rPr>
        <w:t>ции города Троицка (далее именуется – Положение)</w:t>
      </w:r>
      <w:r w:rsidR="00FF4965">
        <w:rPr>
          <w:sz w:val="28"/>
          <w:szCs w:val="28"/>
        </w:rPr>
        <w:t>,</w:t>
      </w:r>
      <w:r w:rsidRPr="00F50F20">
        <w:rPr>
          <w:sz w:val="28"/>
          <w:szCs w:val="28"/>
        </w:rPr>
        <w:t xml:space="preserve"> разработано в соотве</w:t>
      </w:r>
      <w:r w:rsidRPr="00F50F20">
        <w:rPr>
          <w:sz w:val="28"/>
          <w:szCs w:val="28"/>
        </w:rPr>
        <w:t>т</w:t>
      </w:r>
      <w:r w:rsidRPr="00F50F20">
        <w:rPr>
          <w:sz w:val="28"/>
          <w:szCs w:val="28"/>
        </w:rPr>
        <w:t>ствии с трудовым законодательством, приказами Министерства здравоохран</w:t>
      </w:r>
      <w:r w:rsidRPr="00F50F20">
        <w:rPr>
          <w:sz w:val="28"/>
          <w:szCs w:val="28"/>
        </w:rPr>
        <w:t>е</w:t>
      </w:r>
      <w:r w:rsidRPr="00F50F20">
        <w:rPr>
          <w:sz w:val="28"/>
          <w:szCs w:val="28"/>
        </w:rPr>
        <w:t>ния и социального развития Рос</w:t>
      </w:r>
      <w:r w:rsidR="00FF4965">
        <w:rPr>
          <w:sz w:val="28"/>
          <w:szCs w:val="28"/>
        </w:rPr>
        <w:t>сийской Федерации от 29.12.2007 года</w:t>
      </w:r>
      <w:r w:rsidRPr="00F50F20">
        <w:rPr>
          <w:sz w:val="28"/>
          <w:szCs w:val="28"/>
        </w:rPr>
        <w:t xml:space="preserve"> № 822 «Об утверждении Перечня видов выплат компенсационного характера в фед</w:t>
      </w:r>
      <w:r w:rsidRPr="00F50F20">
        <w:rPr>
          <w:sz w:val="28"/>
          <w:szCs w:val="28"/>
        </w:rPr>
        <w:t>е</w:t>
      </w:r>
      <w:r w:rsidRPr="00F50F20">
        <w:rPr>
          <w:sz w:val="28"/>
          <w:szCs w:val="28"/>
        </w:rPr>
        <w:t>ральных бюджетных, автономных, казенных учреждениях</w:t>
      </w:r>
      <w:proofErr w:type="gramEnd"/>
      <w:r w:rsidRPr="00F50F20">
        <w:rPr>
          <w:sz w:val="28"/>
          <w:szCs w:val="28"/>
        </w:rPr>
        <w:t xml:space="preserve"> </w:t>
      </w:r>
      <w:proofErr w:type="gramStart"/>
      <w:r w:rsidRPr="00F50F20">
        <w:rPr>
          <w:sz w:val="28"/>
          <w:szCs w:val="28"/>
        </w:rPr>
        <w:t>и разъяснения о п</w:t>
      </w:r>
      <w:r w:rsidRPr="00F50F20">
        <w:rPr>
          <w:sz w:val="28"/>
          <w:szCs w:val="28"/>
        </w:rPr>
        <w:t>о</w:t>
      </w:r>
      <w:r w:rsidRPr="00F50F20">
        <w:rPr>
          <w:sz w:val="28"/>
          <w:szCs w:val="28"/>
        </w:rPr>
        <w:t>рядке установления выплат компенсационного характера в этих учреждениях» и от 29.12.2007 года № 818 «Об утверждении Перечня видов выплат стимул</w:t>
      </w:r>
      <w:r w:rsidRPr="00F50F20">
        <w:rPr>
          <w:sz w:val="28"/>
          <w:szCs w:val="28"/>
        </w:rPr>
        <w:t>и</w:t>
      </w:r>
      <w:r w:rsidRPr="00F50F20">
        <w:rPr>
          <w:sz w:val="28"/>
          <w:szCs w:val="28"/>
        </w:rPr>
        <w:t>рующего характера в федеральных бюджетных, автономных, казенных учр</w:t>
      </w:r>
      <w:r w:rsidRPr="00F50F20">
        <w:rPr>
          <w:sz w:val="28"/>
          <w:szCs w:val="28"/>
        </w:rPr>
        <w:t>е</w:t>
      </w:r>
      <w:r w:rsidRPr="00F50F20">
        <w:rPr>
          <w:sz w:val="28"/>
          <w:szCs w:val="28"/>
        </w:rPr>
        <w:t>ждениях и разъяснения о порядке установления выплат стимулирующего х</w:t>
      </w:r>
      <w:r w:rsidRPr="00F50F20">
        <w:rPr>
          <w:sz w:val="28"/>
          <w:szCs w:val="28"/>
        </w:rPr>
        <w:t>а</w:t>
      </w:r>
      <w:r w:rsidRPr="00F50F20">
        <w:rPr>
          <w:sz w:val="28"/>
          <w:szCs w:val="28"/>
        </w:rPr>
        <w:t>рактера в этих учреж</w:t>
      </w:r>
      <w:r w:rsidR="00FF4965">
        <w:rPr>
          <w:sz w:val="28"/>
          <w:szCs w:val="28"/>
        </w:rPr>
        <w:t>дениях», постановлением а</w:t>
      </w:r>
      <w:r w:rsidRPr="00F50F20">
        <w:rPr>
          <w:sz w:val="28"/>
          <w:szCs w:val="28"/>
        </w:rPr>
        <w:t>дминистрации города Троиц</w:t>
      </w:r>
      <w:r w:rsidR="002D7459">
        <w:rPr>
          <w:sz w:val="28"/>
          <w:szCs w:val="28"/>
        </w:rPr>
        <w:t>ка от 04.12.2014г.</w:t>
      </w:r>
      <w:r w:rsidRPr="00F50F20">
        <w:rPr>
          <w:sz w:val="28"/>
          <w:szCs w:val="28"/>
        </w:rPr>
        <w:t xml:space="preserve"> № 638 «О введении новых систем оплаты труда работников муниципальных бюджетных, автономных и казенных</w:t>
      </w:r>
      <w:proofErr w:type="gramEnd"/>
      <w:r w:rsidRPr="00F50F20">
        <w:rPr>
          <w:sz w:val="28"/>
          <w:szCs w:val="28"/>
        </w:rPr>
        <w:t xml:space="preserve"> учреждений, оплата труда которых в настоящее время осуществляется на основе Единой тарифной сетки по оплате труда работников муниципальных учреждений города Трои</w:t>
      </w:r>
      <w:r w:rsidRPr="00F50F20">
        <w:rPr>
          <w:sz w:val="28"/>
          <w:szCs w:val="28"/>
        </w:rPr>
        <w:t>ц</w:t>
      </w:r>
      <w:r w:rsidRPr="00F50F20">
        <w:rPr>
          <w:sz w:val="28"/>
          <w:szCs w:val="28"/>
        </w:rPr>
        <w:t>ка», постановлением Правительства Челябинской области от 17 августа 2010</w:t>
      </w:r>
      <w:r w:rsidR="00FF4965">
        <w:rPr>
          <w:sz w:val="28"/>
          <w:szCs w:val="28"/>
        </w:rPr>
        <w:t xml:space="preserve"> года </w:t>
      </w:r>
      <w:r w:rsidRPr="00F50F20">
        <w:rPr>
          <w:sz w:val="28"/>
          <w:szCs w:val="28"/>
        </w:rPr>
        <w:t xml:space="preserve">№ 101-П «О </w:t>
      </w:r>
      <w:proofErr w:type="gramStart"/>
      <w:r w:rsidRPr="00F50F20">
        <w:rPr>
          <w:sz w:val="28"/>
          <w:szCs w:val="28"/>
        </w:rPr>
        <w:t>Положении</w:t>
      </w:r>
      <w:proofErr w:type="gramEnd"/>
      <w:r w:rsidRPr="00F50F20">
        <w:rPr>
          <w:sz w:val="28"/>
          <w:szCs w:val="28"/>
        </w:rPr>
        <w:t xml:space="preserve"> об оплате труда работников областных госуда</w:t>
      </w:r>
      <w:r w:rsidRPr="00F50F20">
        <w:rPr>
          <w:sz w:val="28"/>
          <w:szCs w:val="28"/>
        </w:rPr>
        <w:t>р</w:t>
      </w:r>
      <w:r w:rsidRPr="00F50F20">
        <w:rPr>
          <w:sz w:val="28"/>
          <w:szCs w:val="28"/>
        </w:rPr>
        <w:t>ственных учреждений, подведомственных Министерству по физической кул</w:t>
      </w:r>
      <w:r w:rsidRPr="00F50F20">
        <w:rPr>
          <w:sz w:val="28"/>
          <w:szCs w:val="28"/>
        </w:rPr>
        <w:t>ь</w:t>
      </w:r>
      <w:r w:rsidRPr="00F50F20">
        <w:rPr>
          <w:sz w:val="28"/>
          <w:szCs w:val="28"/>
        </w:rPr>
        <w:t xml:space="preserve">туре и спорту Челябинской области», </w:t>
      </w:r>
      <w:r w:rsidR="00FF4965">
        <w:rPr>
          <w:sz w:val="28"/>
          <w:szCs w:val="28"/>
        </w:rPr>
        <w:t>«</w:t>
      </w:r>
      <w:r w:rsidRPr="00F50F20">
        <w:rPr>
          <w:sz w:val="28"/>
          <w:szCs w:val="28"/>
        </w:rPr>
        <w:t>Едиными рекомендациями по устано</w:t>
      </w:r>
      <w:r w:rsidRPr="00F50F20">
        <w:rPr>
          <w:sz w:val="28"/>
          <w:szCs w:val="28"/>
        </w:rPr>
        <w:t>в</w:t>
      </w:r>
      <w:r w:rsidRPr="00F50F20">
        <w:rPr>
          <w:sz w:val="28"/>
          <w:szCs w:val="28"/>
        </w:rPr>
        <w:t>лению на федеральном, региональном и местном уровнях систем оплаты труда работников государственных и муниципальных учреждений на 2021 год</w:t>
      </w:r>
      <w:r w:rsidR="00FF4965">
        <w:rPr>
          <w:sz w:val="28"/>
          <w:szCs w:val="28"/>
        </w:rPr>
        <w:t>», утверждёнными Р</w:t>
      </w:r>
      <w:r w:rsidRPr="00F50F20">
        <w:rPr>
          <w:sz w:val="28"/>
          <w:szCs w:val="28"/>
        </w:rPr>
        <w:t>ешением Российской трехсторонней комиссии по регулир</w:t>
      </w:r>
      <w:r w:rsidRPr="00F50F20">
        <w:rPr>
          <w:sz w:val="28"/>
          <w:szCs w:val="28"/>
        </w:rPr>
        <w:t>о</w:t>
      </w:r>
      <w:r w:rsidRPr="00F50F20">
        <w:rPr>
          <w:sz w:val="28"/>
          <w:szCs w:val="28"/>
        </w:rPr>
        <w:t>ванию социально-трудовых отношений от 29.12.2020г.</w:t>
      </w:r>
      <w:r w:rsidR="00FF4965">
        <w:rPr>
          <w:sz w:val="28"/>
          <w:szCs w:val="28"/>
        </w:rPr>
        <w:t>, протокол № 13</w:t>
      </w:r>
      <w:r w:rsidRPr="00F50F20">
        <w:rPr>
          <w:sz w:val="28"/>
          <w:szCs w:val="28"/>
        </w:rPr>
        <w:t>, др</w:t>
      </w:r>
      <w:r w:rsidRPr="00F50F20">
        <w:rPr>
          <w:sz w:val="28"/>
          <w:szCs w:val="28"/>
        </w:rPr>
        <w:t>у</w:t>
      </w:r>
      <w:r w:rsidRPr="00F50F20">
        <w:rPr>
          <w:sz w:val="28"/>
          <w:szCs w:val="28"/>
        </w:rPr>
        <w:t>гими нормативными правовыми актами органов местного самоуправления г</w:t>
      </w:r>
      <w:r w:rsidRPr="00F50F20">
        <w:rPr>
          <w:sz w:val="28"/>
          <w:szCs w:val="28"/>
        </w:rPr>
        <w:t>о</w:t>
      </w:r>
      <w:r w:rsidRPr="00F50F20">
        <w:rPr>
          <w:sz w:val="28"/>
          <w:szCs w:val="28"/>
        </w:rPr>
        <w:t>рода Троицка, регулирующими условия оплаты труда.</w:t>
      </w:r>
    </w:p>
    <w:p w:rsidR="00F50F20" w:rsidRPr="00F50F20" w:rsidRDefault="00F50F20" w:rsidP="001A4CCE">
      <w:pPr>
        <w:pStyle w:val="a3"/>
        <w:widowControl w:val="0"/>
        <w:numPr>
          <w:ilvl w:val="0"/>
          <w:numId w:val="2"/>
        </w:numPr>
        <w:ind w:right="0"/>
        <w:jc w:val="both"/>
        <w:rPr>
          <w:sz w:val="28"/>
          <w:szCs w:val="28"/>
        </w:rPr>
      </w:pPr>
      <w:r w:rsidRPr="00F50F20">
        <w:rPr>
          <w:sz w:val="28"/>
          <w:szCs w:val="28"/>
        </w:rPr>
        <w:t>Положение включает в себя:</w:t>
      </w:r>
    </w:p>
    <w:p w:rsidR="00F51215" w:rsidRDefault="00F50F20" w:rsidP="001A4CCE">
      <w:pPr>
        <w:pStyle w:val="a3"/>
        <w:widowControl w:val="0"/>
        <w:numPr>
          <w:ilvl w:val="0"/>
          <w:numId w:val="3"/>
        </w:numPr>
        <w:ind w:right="0"/>
        <w:jc w:val="both"/>
        <w:rPr>
          <w:sz w:val="28"/>
          <w:szCs w:val="28"/>
        </w:rPr>
      </w:pPr>
      <w:r w:rsidRPr="00F50F20">
        <w:rPr>
          <w:sz w:val="28"/>
          <w:szCs w:val="28"/>
        </w:rPr>
        <w:t xml:space="preserve">размеры должностных окладов (окладов), которые устанавливаются </w:t>
      </w:r>
    </w:p>
    <w:p w:rsidR="00F51215" w:rsidRDefault="00F51215" w:rsidP="00F51215">
      <w:pPr>
        <w:pStyle w:val="a3"/>
        <w:widowControl w:val="0"/>
        <w:ind w:left="709" w:right="0"/>
        <w:jc w:val="both"/>
        <w:rPr>
          <w:sz w:val="28"/>
          <w:szCs w:val="28"/>
        </w:rPr>
      </w:pPr>
    </w:p>
    <w:p w:rsidR="00F50F20" w:rsidRPr="00F50F20" w:rsidRDefault="00F50F20" w:rsidP="00701CB3">
      <w:pPr>
        <w:pStyle w:val="a3"/>
        <w:widowControl w:val="0"/>
        <w:ind w:right="0"/>
        <w:jc w:val="both"/>
        <w:rPr>
          <w:sz w:val="28"/>
          <w:szCs w:val="28"/>
        </w:rPr>
      </w:pPr>
      <w:r w:rsidRPr="00F50F20">
        <w:rPr>
          <w:sz w:val="28"/>
          <w:szCs w:val="28"/>
        </w:rPr>
        <w:lastRenderedPageBreak/>
        <w:t>на основе отнесения занимаемых работниками должностей к соответству</w:t>
      </w:r>
      <w:r w:rsidRPr="00F50F20">
        <w:rPr>
          <w:sz w:val="28"/>
          <w:szCs w:val="28"/>
        </w:rPr>
        <w:t>ю</w:t>
      </w:r>
      <w:r w:rsidRPr="00F50F20">
        <w:rPr>
          <w:sz w:val="28"/>
          <w:szCs w:val="28"/>
        </w:rPr>
        <w:t xml:space="preserve">щим профессиональным квалификационным группам (далее именуются – ПКГ); </w:t>
      </w:r>
    </w:p>
    <w:p w:rsidR="00F50F20" w:rsidRPr="00F50F20" w:rsidRDefault="00F50F20" w:rsidP="001A4CCE">
      <w:pPr>
        <w:pStyle w:val="a3"/>
        <w:widowControl w:val="0"/>
        <w:numPr>
          <w:ilvl w:val="0"/>
          <w:numId w:val="3"/>
        </w:numPr>
        <w:ind w:right="0"/>
        <w:jc w:val="both"/>
        <w:rPr>
          <w:sz w:val="28"/>
          <w:szCs w:val="28"/>
        </w:rPr>
      </w:pPr>
      <w:r w:rsidRPr="00F50F20">
        <w:rPr>
          <w:sz w:val="28"/>
          <w:szCs w:val="28"/>
        </w:rPr>
        <w:t>перечень, порядок и условия выплат компенсационного и стимул</w:t>
      </w:r>
      <w:r w:rsidRPr="00F50F20">
        <w:rPr>
          <w:sz w:val="28"/>
          <w:szCs w:val="28"/>
        </w:rPr>
        <w:t>и</w:t>
      </w:r>
      <w:r w:rsidRPr="00F50F20">
        <w:rPr>
          <w:sz w:val="28"/>
          <w:szCs w:val="28"/>
        </w:rPr>
        <w:t>рующего характера;</w:t>
      </w:r>
    </w:p>
    <w:p w:rsidR="00F50F20" w:rsidRPr="00F50F20" w:rsidRDefault="00F50F20" w:rsidP="001A4CCE">
      <w:pPr>
        <w:pStyle w:val="a3"/>
        <w:widowControl w:val="0"/>
        <w:numPr>
          <w:ilvl w:val="0"/>
          <w:numId w:val="3"/>
        </w:numPr>
        <w:ind w:right="0"/>
        <w:jc w:val="both"/>
        <w:rPr>
          <w:sz w:val="28"/>
          <w:szCs w:val="28"/>
        </w:rPr>
      </w:pPr>
      <w:r w:rsidRPr="00F50F20">
        <w:rPr>
          <w:sz w:val="28"/>
          <w:szCs w:val="28"/>
        </w:rPr>
        <w:t xml:space="preserve">условия оплаты труда руководителей муниципальных учреждений, в том числе перечень, размеры и порядок определения выплат стимулирующего характера руководителей муниципальных учреждений, их заместителей и главных бухгалтеров. </w:t>
      </w:r>
    </w:p>
    <w:p w:rsidR="00F50F20" w:rsidRPr="00F50F20" w:rsidRDefault="00F50F20" w:rsidP="001A4CCE">
      <w:pPr>
        <w:widowControl w:val="0"/>
        <w:numPr>
          <w:ilvl w:val="0"/>
          <w:numId w:val="2"/>
        </w:numPr>
        <w:jc w:val="both"/>
        <w:rPr>
          <w:sz w:val="28"/>
          <w:szCs w:val="28"/>
        </w:rPr>
      </w:pPr>
      <w:proofErr w:type="gramStart"/>
      <w:r w:rsidRPr="00F50F20">
        <w:rPr>
          <w:sz w:val="28"/>
          <w:szCs w:val="28"/>
        </w:rPr>
        <w:t>Система оплаты труда работников муниципальных бюджетных и а</w:t>
      </w:r>
      <w:r w:rsidRPr="00F50F20">
        <w:rPr>
          <w:sz w:val="28"/>
          <w:szCs w:val="28"/>
        </w:rPr>
        <w:t>в</w:t>
      </w:r>
      <w:r w:rsidRPr="00F50F20">
        <w:rPr>
          <w:sz w:val="28"/>
          <w:szCs w:val="28"/>
        </w:rPr>
        <w:t>тономных учреждений физической культуры и спорта, подведомственных Управлению по спорту, туризму и делам молодежи администрации города Троицка (далее именуются – муниципальные учреждения), устанавливается положениями об оплате и стимулировании труда работников муниципальных учреждений, принятых локальными нормативными актами учреждений, ко</w:t>
      </w:r>
      <w:r w:rsidRPr="00F50F20">
        <w:rPr>
          <w:sz w:val="28"/>
          <w:szCs w:val="28"/>
        </w:rPr>
        <w:t>л</w:t>
      </w:r>
      <w:r w:rsidRPr="00F50F20">
        <w:rPr>
          <w:sz w:val="28"/>
          <w:szCs w:val="28"/>
        </w:rPr>
        <w:t>лективными договорами, в соответствии с трудовым законодательством, ин</w:t>
      </w:r>
      <w:r w:rsidRPr="00F50F20">
        <w:rPr>
          <w:sz w:val="28"/>
          <w:szCs w:val="28"/>
        </w:rPr>
        <w:t>ы</w:t>
      </w:r>
      <w:r w:rsidRPr="00F50F20">
        <w:rPr>
          <w:sz w:val="28"/>
          <w:szCs w:val="28"/>
        </w:rPr>
        <w:t>ми нормативными правовыми актами Российской Федерации и Челябинской области, содержащими</w:t>
      </w:r>
      <w:proofErr w:type="gramEnd"/>
      <w:r w:rsidRPr="00F50F20">
        <w:rPr>
          <w:sz w:val="28"/>
          <w:szCs w:val="28"/>
        </w:rPr>
        <w:t xml:space="preserve"> нормы трудового права, настоящим Положением с учетом мнения выборного профсоюзного или иного представительного органа работников муниципальных учреждений. </w:t>
      </w:r>
    </w:p>
    <w:p w:rsidR="00F50F20" w:rsidRPr="00F50F20" w:rsidRDefault="00F50F20" w:rsidP="001A4CCE">
      <w:pPr>
        <w:widowControl w:val="0"/>
        <w:numPr>
          <w:ilvl w:val="0"/>
          <w:numId w:val="2"/>
        </w:numPr>
        <w:jc w:val="both"/>
        <w:rPr>
          <w:sz w:val="28"/>
          <w:szCs w:val="28"/>
        </w:rPr>
      </w:pPr>
      <w:r w:rsidRPr="00F50F20">
        <w:rPr>
          <w:sz w:val="28"/>
          <w:szCs w:val="28"/>
        </w:rPr>
        <w:t>Оплата труда работников муниципальных учреждений (далее имен</w:t>
      </w:r>
      <w:r w:rsidRPr="00F50F20">
        <w:rPr>
          <w:sz w:val="28"/>
          <w:szCs w:val="28"/>
        </w:rPr>
        <w:t>у</w:t>
      </w:r>
      <w:r w:rsidRPr="00F50F20">
        <w:rPr>
          <w:sz w:val="28"/>
          <w:szCs w:val="28"/>
        </w:rPr>
        <w:t>ются – работники), подведомственных Управлению по спорту, туризму и д</w:t>
      </w:r>
      <w:r w:rsidRPr="00F50F20">
        <w:rPr>
          <w:sz w:val="28"/>
          <w:szCs w:val="28"/>
        </w:rPr>
        <w:t>е</w:t>
      </w:r>
      <w:r w:rsidRPr="00F50F20">
        <w:rPr>
          <w:sz w:val="28"/>
          <w:szCs w:val="28"/>
        </w:rPr>
        <w:t>лам молодежи администрации города Троицка, производится за счет средств бюджета города Троицка и средств, поступающих от приносящей доход де</w:t>
      </w:r>
      <w:r w:rsidRPr="00F50F20">
        <w:rPr>
          <w:sz w:val="28"/>
          <w:szCs w:val="28"/>
        </w:rPr>
        <w:t>я</w:t>
      </w:r>
      <w:r w:rsidRPr="00F50F20">
        <w:rPr>
          <w:sz w:val="28"/>
          <w:szCs w:val="28"/>
        </w:rPr>
        <w:t>тельности.</w:t>
      </w:r>
    </w:p>
    <w:p w:rsidR="00F50F20" w:rsidRPr="00F50F20" w:rsidRDefault="00F50F20" w:rsidP="001A4CCE">
      <w:pPr>
        <w:widowControl w:val="0"/>
        <w:numPr>
          <w:ilvl w:val="0"/>
          <w:numId w:val="2"/>
        </w:numPr>
        <w:jc w:val="both"/>
        <w:rPr>
          <w:sz w:val="28"/>
          <w:szCs w:val="28"/>
        </w:rPr>
      </w:pPr>
      <w:r w:rsidRPr="00F50F20">
        <w:rPr>
          <w:sz w:val="28"/>
          <w:szCs w:val="28"/>
        </w:rPr>
        <w:t>Система оплаты труда работников муниципальных учреждений уст</w:t>
      </w:r>
      <w:r w:rsidRPr="00F50F20">
        <w:rPr>
          <w:sz w:val="28"/>
          <w:szCs w:val="28"/>
        </w:rPr>
        <w:t>а</w:t>
      </w:r>
      <w:r w:rsidRPr="00F50F20">
        <w:rPr>
          <w:sz w:val="28"/>
          <w:szCs w:val="28"/>
        </w:rPr>
        <w:t>навливается с учетом:</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единого тарифно-квалификационного справочника работ и профессий рабочих;</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тарифно-квалификационных характеристик по общеотраслевым пр</w:t>
      </w:r>
      <w:r w:rsidRPr="00F50F20">
        <w:rPr>
          <w:sz w:val="28"/>
          <w:szCs w:val="28"/>
        </w:rPr>
        <w:t>о</w:t>
      </w:r>
      <w:r w:rsidRPr="00F50F20">
        <w:rPr>
          <w:sz w:val="28"/>
          <w:szCs w:val="28"/>
        </w:rPr>
        <w:t>фессиям рабочих;</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государственных гарантий по оплате труда;</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перечня видов выплат компенсационного характера, установленного настоящим Положением;</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перечня видов выплат стимулирующего характера, установленного настоящим Положением;</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рекомендаций Челябинской областной трёхсторонней комиссии по регулированию социально-трудовых отношений на текущий год;</w:t>
      </w:r>
    </w:p>
    <w:p w:rsidR="00F50F20" w:rsidRPr="00F50F20" w:rsidRDefault="00F50F20" w:rsidP="001A4CCE">
      <w:pPr>
        <w:pStyle w:val="a3"/>
        <w:widowControl w:val="0"/>
        <w:numPr>
          <w:ilvl w:val="0"/>
          <w:numId w:val="4"/>
        </w:numPr>
        <w:ind w:right="0"/>
        <w:jc w:val="both"/>
        <w:rPr>
          <w:sz w:val="28"/>
          <w:szCs w:val="28"/>
        </w:rPr>
      </w:pPr>
      <w:r w:rsidRPr="00F50F20">
        <w:rPr>
          <w:sz w:val="28"/>
          <w:szCs w:val="28"/>
        </w:rPr>
        <w:t>мнения представительного органа работников муниципальных учр</w:t>
      </w:r>
      <w:r w:rsidRPr="00F50F20">
        <w:rPr>
          <w:sz w:val="28"/>
          <w:szCs w:val="28"/>
        </w:rPr>
        <w:t>е</w:t>
      </w:r>
      <w:r w:rsidRPr="00F50F20">
        <w:rPr>
          <w:sz w:val="28"/>
          <w:szCs w:val="28"/>
        </w:rPr>
        <w:t>ждений.</w:t>
      </w:r>
    </w:p>
    <w:p w:rsidR="00F50F20" w:rsidRPr="00F50F20" w:rsidRDefault="00F50F20" w:rsidP="001A4CCE">
      <w:pPr>
        <w:pStyle w:val="a3"/>
        <w:widowControl w:val="0"/>
        <w:numPr>
          <w:ilvl w:val="0"/>
          <w:numId w:val="2"/>
        </w:numPr>
        <w:ind w:right="0"/>
        <w:jc w:val="both"/>
        <w:rPr>
          <w:sz w:val="28"/>
          <w:szCs w:val="28"/>
        </w:rPr>
      </w:pPr>
      <w:r w:rsidRPr="00F50F20">
        <w:rPr>
          <w:sz w:val="28"/>
          <w:szCs w:val="28"/>
        </w:rPr>
        <w:t>Условия оплаты труда, в том числе размер должностного оклада (оклада) работника, выплаты компенсационного и стимулирующего характ</w:t>
      </w:r>
      <w:r w:rsidRPr="00F50F20">
        <w:rPr>
          <w:sz w:val="28"/>
          <w:szCs w:val="28"/>
        </w:rPr>
        <w:t>е</w:t>
      </w:r>
      <w:r w:rsidRPr="00F50F20">
        <w:rPr>
          <w:sz w:val="28"/>
          <w:szCs w:val="28"/>
        </w:rPr>
        <w:t>ра, устанавливаемые на неопределенный срок, включаются в трудовой дог</w:t>
      </w:r>
      <w:r w:rsidRPr="00F50F20">
        <w:rPr>
          <w:sz w:val="28"/>
          <w:szCs w:val="28"/>
        </w:rPr>
        <w:t>о</w:t>
      </w:r>
      <w:r w:rsidRPr="00F50F20">
        <w:rPr>
          <w:sz w:val="28"/>
          <w:szCs w:val="28"/>
        </w:rPr>
        <w:lastRenderedPageBreak/>
        <w:t>вор работника.</w:t>
      </w:r>
    </w:p>
    <w:p w:rsidR="00F50F20" w:rsidRPr="00F50F20" w:rsidRDefault="00F50F20" w:rsidP="001A4CCE">
      <w:pPr>
        <w:pStyle w:val="a3"/>
        <w:widowControl w:val="0"/>
        <w:numPr>
          <w:ilvl w:val="0"/>
          <w:numId w:val="2"/>
        </w:numPr>
        <w:ind w:right="0"/>
        <w:jc w:val="both"/>
        <w:rPr>
          <w:sz w:val="28"/>
          <w:szCs w:val="28"/>
        </w:rPr>
      </w:pPr>
      <w:proofErr w:type="gramStart"/>
      <w:r w:rsidRPr="00F50F20">
        <w:rPr>
          <w:sz w:val="28"/>
          <w:szCs w:val="28"/>
        </w:rPr>
        <w:t>Заработная плата работников (без учета премий и иных стимулиру</w:t>
      </w:r>
      <w:r w:rsidRPr="00F50F20">
        <w:rPr>
          <w:sz w:val="28"/>
          <w:szCs w:val="28"/>
        </w:rPr>
        <w:t>ю</w:t>
      </w:r>
      <w:r w:rsidRPr="00F50F20">
        <w:rPr>
          <w:sz w:val="28"/>
          <w:szCs w:val="28"/>
        </w:rPr>
        <w:t>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муниципальных учреждений города Троицка, при условии сохранения объема должностных обязанностей работников и выпо</w:t>
      </w:r>
      <w:r w:rsidRPr="00F50F20">
        <w:rPr>
          <w:sz w:val="28"/>
          <w:szCs w:val="28"/>
        </w:rPr>
        <w:t>л</w:t>
      </w:r>
      <w:r w:rsidRPr="00F50F20">
        <w:rPr>
          <w:sz w:val="28"/>
          <w:szCs w:val="28"/>
        </w:rPr>
        <w:t>нения ими работ той же квалификации.</w:t>
      </w:r>
      <w:proofErr w:type="gramEnd"/>
    </w:p>
    <w:p w:rsidR="00F50F20" w:rsidRPr="00F50F20" w:rsidRDefault="00F50F20" w:rsidP="001A4CCE">
      <w:pPr>
        <w:pStyle w:val="a3"/>
        <w:widowControl w:val="0"/>
        <w:numPr>
          <w:ilvl w:val="0"/>
          <w:numId w:val="2"/>
        </w:numPr>
        <w:ind w:right="0"/>
        <w:jc w:val="both"/>
        <w:rPr>
          <w:sz w:val="28"/>
          <w:szCs w:val="28"/>
        </w:rPr>
      </w:pPr>
      <w:r w:rsidRPr="00F50F20">
        <w:rPr>
          <w:sz w:val="28"/>
          <w:szCs w:val="28"/>
        </w:rPr>
        <w:t>Оплата труда работников, занятых по совместительству, а также на условиях неполного рабочего времени или неполной рабочей недели, прои</w:t>
      </w:r>
      <w:r w:rsidRPr="00F50F20">
        <w:rPr>
          <w:sz w:val="28"/>
          <w:szCs w:val="28"/>
        </w:rPr>
        <w:t>з</w:t>
      </w:r>
      <w:r w:rsidRPr="00F50F20">
        <w:rPr>
          <w:sz w:val="28"/>
          <w:szCs w:val="28"/>
        </w:rPr>
        <w:t xml:space="preserve">водится пропорционально фактически отработанному времени. </w:t>
      </w:r>
    </w:p>
    <w:p w:rsidR="00F50F20" w:rsidRPr="00F50F20" w:rsidRDefault="00F50F20" w:rsidP="001A4CCE">
      <w:pPr>
        <w:pStyle w:val="a3"/>
        <w:widowControl w:val="0"/>
        <w:ind w:right="0" w:firstLine="709"/>
        <w:jc w:val="both"/>
        <w:rPr>
          <w:sz w:val="28"/>
          <w:szCs w:val="28"/>
        </w:rPr>
      </w:pPr>
      <w:r w:rsidRPr="00F50F20">
        <w:rPr>
          <w:sz w:val="28"/>
          <w:szCs w:val="28"/>
        </w:rPr>
        <w:t>Определение размеров заработной платы по основной должности, а та</w:t>
      </w:r>
      <w:r w:rsidRPr="00F50F20">
        <w:rPr>
          <w:sz w:val="28"/>
          <w:szCs w:val="28"/>
        </w:rPr>
        <w:t>к</w:t>
      </w:r>
      <w:r w:rsidRPr="00F50F20">
        <w:rPr>
          <w:sz w:val="28"/>
          <w:szCs w:val="28"/>
        </w:rPr>
        <w:t>же по должности, занимаемой в порядке совместительства, производится ра</w:t>
      </w:r>
      <w:r w:rsidRPr="00F50F20">
        <w:rPr>
          <w:sz w:val="28"/>
          <w:szCs w:val="28"/>
        </w:rPr>
        <w:t>з</w:t>
      </w:r>
      <w:r w:rsidRPr="00F50F20">
        <w:rPr>
          <w:sz w:val="28"/>
          <w:szCs w:val="28"/>
        </w:rPr>
        <w:t xml:space="preserve">дельно по каждой из должностей. </w:t>
      </w:r>
    </w:p>
    <w:p w:rsidR="00F50F20" w:rsidRDefault="00F50F20" w:rsidP="00F50F20">
      <w:pPr>
        <w:widowControl w:val="0"/>
        <w:ind w:firstLine="426"/>
        <w:jc w:val="center"/>
        <w:rPr>
          <w:sz w:val="28"/>
          <w:szCs w:val="28"/>
        </w:rPr>
      </w:pPr>
    </w:p>
    <w:p w:rsidR="001A4CCE" w:rsidRPr="00F50F20" w:rsidRDefault="001A4CCE" w:rsidP="00E709FC">
      <w:pPr>
        <w:widowControl w:val="0"/>
        <w:rPr>
          <w:sz w:val="28"/>
          <w:szCs w:val="28"/>
        </w:rPr>
      </w:pPr>
    </w:p>
    <w:p w:rsidR="00F50F20" w:rsidRPr="00F50F20" w:rsidRDefault="00F50F20" w:rsidP="00F50F20">
      <w:pPr>
        <w:widowControl w:val="0"/>
        <w:ind w:firstLine="426"/>
        <w:jc w:val="center"/>
        <w:rPr>
          <w:sz w:val="28"/>
          <w:szCs w:val="28"/>
        </w:rPr>
      </w:pPr>
      <w:r w:rsidRPr="00F50F20">
        <w:rPr>
          <w:sz w:val="28"/>
          <w:szCs w:val="28"/>
        </w:rPr>
        <w:t>2. Порядок и условия оплаты труда</w:t>
      </w:r>
    </w:p>
    <w:p w:rsidR="00F50F20" w:rsidRPr="00F50F20" w:rsidRDefault="00F50F20" w:rsidP="00F50F20">
      <w:pPr>
        <w:widowControl w:val="0"/>
        <w:ind w:firstLine="720"/>
        <w:jc w:val="center"/>
        <w:rPr>
          <w:sz w:val="28"/>
          <w:szCs w:val="28"/>
        </w:rPr>
      </w:pPr>
    </w:p>
    <w:p w:rsidR="00F50F20" w:rsidRPr="00F50F20" w:rsidRDefault="00F50F20" w:rsidP="001A4CCE">
      <w:pPr>
        <w:pStyle w:val="ConsPlusNormal"/>
        <w:numPr>
          <w:ilvl w:val="0"/>
          <w:numId w:val="2"/>
        </w:numPr>
        <w:jc w:val="both"/>
        <w:rPr>
          <w:rFonts w:ascii="Times New Roman" w:hAnsi="Times New Roman" w:cs="Times New Roman"/>
          <w:sz w:val="28"/>
          <w:szCs w:val="28"/>
        </w:rPr>
      </w:pPr>
      <w:r w:rsidRPr="00F50F20">
        <w:rPr>
          <w:rFonts w:ascii="Times New Roman" w:hAnsi="Times New Roman" w:cs="Times New Roman"/>
          <w:sz w:val="28"/>
          <w:szCs w:val="28"/>
        </w:rPr>
        <w:t>Оплата труда работников включает: должностные оклады (оклады), выплаты компенсационного и стимулирующего характера.</w:t>
      </w:r>
    </w:p>
    <w:p w:rsidR="00F50F20" w:rsidRPr="00F50F20" w:rsidRDefault="00F50F20" w:rsidP="001A4CCE">
      <w:pPr>
        <w:pStyle w:val="ConsPlusNormal"/>
        <w:numPr>
          <w:ilvl w:val="0"/>
          <w:numId w:val="2"/>
        </w:numPr>
        <w:jc w:val="both"/>
        <w:rPr>
          <w:rFonts w:ascii="Times New Roman" w:hAnsi="Times New Roman" w:cs="Times New Roman"/>
          <w:sz w:val="28"/>
          <w:szCs w:val="28"/>
        </w:rPr>
      </w:pPr>
      <w:r w:rsidRPr="00F50F20">
        <w:rPr>
          <w:rFonts w:ascii="Times New Roman" w:hAnsi="Times New Roman" w:cs="Times New Roman"/>
          <w:sz w:val="28"/>
          <w:szCs w:val="28"/>
        </w:rPr>
        <w:t>Размеры должностных окладов (окладов) работников устанавлив</w:t>
      </w:r>
      <w:r w:rsidRPr="00F50F20">
        <w:rPr>
          <w:rFonts w:ascii="Times New Roman" w:hAnsi="Times New Roman" w:cs="Times New Roman"/>
          <w:sz w:val="28"/>
          <w:szCs w:val="28"/>
        </w:rPr>
        <w:t>а</w:t>
      </w:r>
      <w:r w:rsidRPr="00F50F20">
        <w:rPr>
          <w:rFonts w:ascii="Times New Roman" w:hAnsi="Times New Roman" w:cs="Times New Roman"/>
          <w:sz w:val="28"/>
          <w:szCs w:val="28"/>
        </w:rPr>
        <w:t>ются на основе отнесения занимаемых ими должностей к соответствующим квалификационным уровням профессиональных квалификационных групп с</w:t>
      </w:r>
      <w:r w:rsidRPr="00F50F20">
        <w:rPr>
          <w:rFonts w:ascii="Times New Roman" w:hAnsi="Times New Roman" w:cs="Times New Roman"/>
          <w:sz w:val="28"/>
          <w:szCs w:val="28"/>
        </w:rPr>
        <w:t>о</w:t>
      </w:r>
      <w:r w:rsidRPr="00F50F20">
        <w:rPr>
          <w:rFonts w:ascii="Times New Roman" w:hAnsi="Times New Roman" w:cs="Times New Roman"/>
          <w:sz w:val="28"/>
          <w:szCs w:val="28"/>
        </w:rPr>
        <w:t xml:space="preserve">гласно приложению 1 к настоящему Положению. </w:t>
      </w:r>
    </w:p>
    <w:p w:rsidR="00F50F20" w:rsidRPr="00F50F20" w:rsidRDefault="00F50F20" w:rsidP="001A4CCE">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Оклад работников каждого квалификационного уровня соответству</w:t>
      </w:r>
      <w:r w:rsidRPr="00F50F20">
        <w:rPr>
          <w:rFonts w:ascii="Times New Roman" w:hAnsi="Times New Roman" w:cs="Times New Roman"/>
          <w:sz w:val="28"/>
          <w:szCs w:val="28"/>
        </w:rPr>
        <w:t>ю</w:t>
      </w:r>
      <w:r w:rsidRPr="00F50F20">
        <w:rPr>
          <w:rFonts w:ascii="Times New Roman" w:hAnsi="Times New Roman" w:cs="Times New Roman"/>
          <w:sz w:val="28"/>
          <w:szCs w:val="28"/>
        </w:rPr>
        <w:t>щей профессиональной квалификационной группы устанавливается на основе осуществления дифференциации типовых должностей, включаемых в штатное расписание муниципальных учреждений, соответствующих уставным целям учреждений.</w:t>
      </w:r>
    </w:p>
    <w:p w:rsidR="00F50F20" w:rsidRPr="00F50F20" w:rsidRDefault="00F50F20" w:rsidP="001A4CCE">
      <w:pPr>
        <w:pStyle w:val="ConsPlusNormal"/>
        <w:numPr>
          <w:ilvl w:val="0"/>
          <w:numId w:val="2"/>
        </w:numPr>
        <w:jc w:val="both"/>
        <w:rPr>
          <w:rFonts w:ascii="Times New Roman" w:hAnsi="Times New Roman" w:cs="Times New Roman"/>
          <w:sz w:val="28"/>
          <w:szCs w:val="28"/>
        </w:rPr>
      </w:pPr>
      <w:r w:rsidRPr="00F50F20">
        <w:rPr>
          <w:rFonts w:ascii="Times New Roman" w:hAnsi="Times New Roman" w:cs="Times New Roman"/>
          <w:sz w:val="28"/>
          <w:szCs w:val="28"/>
        </w:rPr>
        <w:t>Работника</w:t>
      </w:r>
      <w:r w:rsidR="001760D7">
        <w:rPr>
          <w:rFonts w:ascii="Times New Roman" w:hAnsi="Times New Roman" w:cs="Times New Roman"/>
          <w:sz w:val="28"/>
          <w:szCs w:val="28"/>
        </w:rPr>
        <w:t>м</w:t>
      </w:r>
      <w:r w:rsidRPr="00F50F20">
        <w:rPr>
          <w:rFonts w:ascii="Times New Roman" w:hAnsi="Times New Roman" w:cs="Times New Roman"/>
          <w:sz w:val="28"/>
          <w:szCs w:val="28"/>
        </w:rPr>
        <w:t xml:space="preserve"> учреждений (за исключением руководителей учрежд</w:t>
      </w:r>
      <w:r w:rsidRPr="00F50F20">
        <w:rPr>
          <w:rFonts w:ascii="Times New Roman" w:hAnsi="Times New Roman" w:cs="Times New Roman"/>
          <w:sz w:val="28"/>
          <w:szCs w:val="28"/>
        </w:rPr>
        <w:t>е</w:t>
      </w:r>
      <w:r w:rsidRPr="00F50F20">
        <w:rPr>
          <w:rFonts w:ascii="Times New Roman" w:hAnsi="Times New Roman" w:cs="Times New Roman"/>
          <w:sz w:val="28"/>
          <w:szCs w:val="28"/>
        </w:rPr>
        <w:t>ний, заместителей руководителей и главных бухгалтеров) к окладу, ставке з</w:t>
      </w:r>
      <w:r w:rsidRPr="00F50F20">
        <w:rPr>
          <w:rFonts w:ascii="Times New Roman" w:hAnsi="Times New Roman" w:cs="Times New Roman"/>
          <w:sz w:val="28"/>
          <w:szCs w:val="28"/>
        </w:rPr>
        <w:t>а</w:t>
      </w:r>
      <w:r w:rsidRPr="00F50F20">
        <w:rPr>
          <w:rFonts w:ascii="Times New Roman" w:hAnsi="Times New Roman" w:cs="Times New Roman"/>
          <w:sz w:val="28"/>
          <w:szCs w:val="28"/>
        </w:rPr>
        <w:t>работной платы может быть установлен персональный повышающий коэфф</w:t>
      </w:r>
      <w:r w:rsidRPr="00F50F20">
        <w:rPr>
          <w:rFonts w:ascii="Times New Roman" w:hAnsi="Times New Roman" w:cs="Times New Roman"/>
          <w:sz w:val="28"/>
          <w:szCs w:val="28"/>
        </w:rPr>
        <w:t>и</w:t>
      </w:r>
      <w:r w:rsidRPr="00F50F20">
        <w:rPr>
          <w:rFonts w:ascii="Times New Roman" w:hAnsi="Times New Roman" w:cs="Times New Roman"/>
          <w:sz w:val="28"/>
          <w:szCs w:val="28"/>
        </w:rPr>
        <w:t>циент. Персональный повышающий коэффициент устанавливается с учетом профессиональной подготовки работника, присвоенной квалификационной категории, сложности и важности выполняемой работы, степени самосто</w:t>
      </w:r>
      <w:r w:rsidRPr="00F50F20">
        <w:rPr>
          <w:rFonts w:ascii="Times New Roman" w:hAnsi="Times New Roman" w:cs="Times New Roman"/>
          <w:sz w:val="28"/>
          <w:szCs w:val="28"/>
        </w:rPr>
        <w:t>я</w:t>
      </w:r>
      <w:r w:rsidRPr="00F50F20">
        <w:rPr>
          <w:rFonts w:ascii="Times New Roman" w:hAnsi="Times New Roman" w:cs="Times New Roman"/>
          <w:sz w:val="28"/>
          <w:szCs w:val="28"/>
        </w:rPr>
        <w:t>тельности и ответственности при выполнении поставленных задач, а также с учетом обеспечения указанной выплаты финансовыми средствами.</w:t>
      </w:r>
    </w:p>
    <w:p w:rsidR="00F50F20" w:rsidRPr="00F50F20" w:rsidRDefault="00F50F20" w:rsidP="00E52462">
      <w:pPr>
        <w:pStyle w:val="ConsPlusNormal"/>
        <w:widowControl/>
        <w:ind w:firstLine="709"/>
        <w:jc w:val="both"/>
        <w:rPr>
          <w:rFonts w:ascii="Times New Roman" w:hAnsi="Times New Roman" w:cs="Times New Roman"/>
          <w:sz w:val="28"/>
          <w:szCs w:val="28"/>
        </w:rPr>
      </w:pPr>
      <w:r w:rsidRPr="00F50F20">
        <w:rPr>
          <w:rFonts w:ascii="Times New Roman" w:hAnsi="Times New Roman" w:cs="Times New Roman"/>
          <w:sz w:val="28"/>
          <w:szCs w:val="28"/>
        </w:rPr>
        <w:t>Размеры персональных повышающих коэффициентов в разрезе должн</w:t>
      </w:r>
      <w:r w:rsidRPr="00F50F20">
        <w:rPr>
          <w:rFonts w:ascii="Times New Roman" w:hAnsi="Times New Roman" w:cs="Times New Roman"/>
          <w:sz w:val="28"/>
          <w:szCs w:val="28"/>
        </w:rPr>
        <w:t>о</w:t>
      </w:r>
      <w:r w:rsidRPr="00F50F20">
        <w:rPr>
          <w:rFonts w:ascii="Times New Roman" w:hAnsi="Times New Roman" w:cs="Times New Roman"/>
          <w:sz w:val="28"/>
          <w:szCs w:val="28"/>
        </w:rPr>
        <w:t>стей и профессий устанавливаются локальным нормативным актом учрежд</w:t>
      </w:r>
      <w:r w:rsidRPr="00F50F20">
        <w:rPr>
          <w:rFonts w:ascii="Times New Roman" w:hAnsi="Times New Roman" w:cs="Times New Roman"/>
          <w:sz w:val="28"/>
          <w:szCs w:val="28"/>
        </w:rPr>
        <w:t>е</w:t>
      </w:r>
      <w:r w:rsidRPr="00F50F20">
        <w:rPr>
          <w:rFonts w:ascii="Times New Roman" w:hAnsi="Times New Roman" w:cs="Times New Roman"/>
          <w:sz w:val="28"/>
          <w:szCs w:val="28"/>
        </w:rPr>
        <w:t>ния, принимаемым с учетом мнения представительного органа работников, а также с учетом обеспечения их финансовыми средствами учреждения.</w:t>
      </w:r>
    </w:p>
    <w:p w:rsidR="00F50F20" w:rsidRPr="00F50F20" w:rsidRDefault="00F50F20" w:rsidP="00E52462">
      <w:pPr>
        <w:pStyle w:val="ConsPlusNormal"/>
        <w:widowControl/>
        <w:ind w:firstLine="709"/>
        <w:jc w:val="both"/>
        <w:rPr>
          <w:rFonts w:ascii="Times New Roman" w:hAnsi="Times New Roman" w:cs="Times New Roman"/>
          <w:sz w:val="28"/>
          <w:szCs w:val="28"/>
        </w:rPr>
      </w:pPr>
      <w:r w:rsidRPr="00F50F20">
        <w:rPr>
          <w:rFonts w:ascii="Times New Roman" w:hAnsi="Times New Roman" w:cs="Times New Roman"/>
          <w:sz w:val="28"/>
          <w:szCs w:val="28"/>
        </w:rPr>
        <w:t>Рекомендуемый размер персонального повышающего коэффициента – до 3.</w:t>
      </w:r>
    </w:p>
    <w:p w:rsidR="00F50F20" w:rsidRPr="00F50F20" w:rsidRDefault="00F50F20" w:rsidP="00E52462">
      <w:pPr>
        <w:pStyle w:val="ConsPlusNormal"/>
        <w:widowControl/>
        <w:ind w:firstLine="709"/>
        <w:jc w:val="both"/>
        <w:rPr>
          <w:rFonts w:ascii="Times New Roman" w:hAnsi="Times New Roman" w:cs="Times New Roman"/>
          <w:sz w:val="28"/>
          <w:szCs w:val="28"/>
        </w:rPr>
      </w:pPr>
      <w:r w:rsidRPr="00F50F20">
        <w:rPr>
          <w:rFonts w:ascii="Times New Roman" w:hAnsi="Times New Roman" w:cs="Times New Roman"/>
          <w:sz w:val="28"/>
          <w:szCs w:val="28"/>
        </w:rPr>
        <w:t>Персональный повышающий коэффициент может устанавливаться на период соответствующего финансового года.</w:t>
      </w:r>
    </w:p>
    <w:p w:rsidR="00F50F20" w:rsidRPr="00F50F20" w:rsidRDefault="00F50F20" w:rsidP="001A4CCE">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lastRenderedPageBreak/>
        <w:t>Персональный повышающий коэффициент, размер оклада, ставки зар</w:t>
      </w:r>
      <w:r w:rsidRPr="00F50F20">
        <w:rPr>
          <w:rFonts w:ascii="Times New Roman" w:hAnsi="Times New Roman" w:cs="Times New Roman"/>
          <w:sz w:val="28"/>
          <w:szCs w:val="28"/>
        </w:rPr>
        <w:t>а</w:t>
      </w:r>
      <w:r w:rsidRPr="00F50F20">
        <w:rPr>
          <w:rFonts w:ascii="Times New Roman" w:hAnsi="Times New Roman" w:cs="Times New Roman"/>
          <w:sz w:val="28"/>
          <w:szCs w:val="28"/>
        </w:rPr>
        <w:t>ботной платы с учетом установленного персонального повышающего коэ</w:t>
      </w:r>
      <w:r w:rsidRPr="00F50F20">
        <w:rPr>
          <w:rFonts w:ascii="Times New Roman" w:hAnsi="Times New Roman" w:cs="Times New Roman"/>
          <w:sz w:val="28"/>
          <w:szCs w:val="28"/>
        </w:rPr>
        <w:t>ф</w:t>
      </w:r>
      <w:r w:rsidRPr="00F50F20">
        <w:rPr>
          <w:rFonts w:ascii="Times New Roman" w:hAnsi="Times New Roman" w:cs="Times New Roman"/>
          <w:sz w:val="28"/>
          <w:szCs w:val="28"/>
        </w:rPr>
        <w:t>фициента (определяется путем умножения размера оклада, ставки заработной платы на персональный повышающий коэффициент), срок, на который они устанавливаются, согласовывается с представительным органом работников и закрепляются локальным нормативным актом учреждения в отношении ко</w:t>
      </w:r>
      <w:r w:rsidRPr="00F50F20">
        <w:rPr>
          <w:rFonts w:ascii="Times New Roman" w:hAnsi="Times New Roman" w:cs="Times New Roman"/>
          <w:sz w:val="28"/>
          <w:szCs w:val="28"/>
        </w:rPr>
        <w:t>н</w:t>
      </w:r>
      <w:r w:rsidRPr="00F50F20">
        <w:rPr>
          <w:rFonts w:ascii="Times New Roman" w:hAnsi="Times New Roman" w:cs="Times New Roman"/>
          <w:sz w:val="28"/>
          <w:szCs w:val="28"/>
        </w:rPr>
        <w:t>кретного работника.</w:t>
      </w:r>
    </w:p>
    <w:p w:rsidR="00F50F20" w:rsidRPr="00F50F20" w:rsidRDefault="00F50F20" w:rsidP="001A4CCE">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При установлении размера стимулирующих и компенсационных выплат в процентном соотношении к окладу, ставке заработной платы применяется оклад, ставка заработной платы без учета персонального повышающего коэ</w:t>
      </w:r>
      <w:r w:rsidRPr="00F50F20">
        <w:rPr>
          <w:rFonts w:ascii="Times New Roman" w:hAnsi="Times New Roman" w:cs="Times New Roman"/>
          <w:sz w:val="28"/>
          <w:szCs w:val="28"/>
        </w:rPr>
        <w:t>ф</w:t>
      </w:r>
      <w:r w:rsidRPr="00F50F20">
        <w:rPr>
          <w:rFonts w:ascii="Times New Roman" w:hAnsi="Times New Roman" w:cs="Times New Roman"/>
          <w:sz w:val="28"/>
          <w:szCs w:val="28"/>
        </w:rPr>
        <w:t>фициента.</w:t>
      </w:r>
    </w:p>
    <w:p w:rsidR="00F50F20" w:rsidRPr="00F50F20" w:rsidRDefault="00F50F20" w:rsidP="00F50F20">
      <w:pPr>
        <w:pStyle w:val="ConsPlusNormal"/>
        <w:ind w:firstLine="709"/>
        <w:jc w:val="both"/>
        <w:rPr>
          <w:rFonts w:ascii="Times New Roman" w:hAnsi="Times New Roman" w:cs="Times New Roman"/>
          <w:sz w:val="28"/>
          <w:szCs w:val="28"/>
        </w:rPr>
      </w:pPr>
    </w:p>
    <w:p w:rsidR="001A4CCE" w:rsidRPr="00F50F20" w:rsidRDefault="001A4CCE" w:rsidP="00F50F20">
      <w:pPr>
        <w:pStyle w:val="ConsPlusNormal"/>
        <w:ind w:firstLine="709"/>
        <w:jc w:val="both"/>
        <w:rPr>
          <w:rFonts w:ascii="Times New Roman" w:hAnsi="Times New Roman" w:cs="Times New Roman"/>
          <w:sz w:val="28"/>
          <w:szCs w:val="28"/>
        </w:rPr>
      </w:pPr>
    </w:p>
    <w:p w:rsidR="00F50F20" w:rsidRPr="00F50F20" w:rsidRDefault="00F50F20" w:rsidP="00F50F20">
      <w:pPr>
        <w:widowControl w:val="0"/>
        <w:ind w:firstLine="720"/>
        <w:jc w:val="center"/>
        <w:rPr>
          <w:sz w:val="28"/>
          <w:szCs w:val="28"/>
        </w:rPr>
      </w:pPr>
      <w:r w:rsidRPr="00F50F20">
        <w:rPr>
          <w:sz w:val="28"/>
          <w:szCs w:val="28"/>
        </w:rPr>
        <w:t>3. Порядок и условия выплат компенсационного характера</w:t>
      </w:r>
    </w:p>
    <w:p w:rsidR="00F50F20" w:rsidRPr="00F50F20" w:rsidRDefault="00F50F20" w:rsidP="00F50F20">
      <w:pPr>
        <w:widowControl w:val="0"/>
        <w:ind w:firstLine="720"/>
        <w:jc w:val="center"/>
        <w:rPr>
          <w:sz w:val="28"/>
          <w:szCs w:val="28"/>
        </w:rPr>
      </w:pPr>
    </w:p>
    <w:p w:rsidR="00F50F20" w:rsidRPr="00F50F20" w:rsidRDefault="00F50F20" w:rsidP="001A4CCE">
      <w:pPr>
        <w:widowControl w:val="0"/>
        <w:numPr>
          <w:ilvl w:val="0"/>
          <w:numId w:val="2"/>
        </w:numPr>
        <w:jc w:val="both"/>
        <w:rPr>
          <w:sz w:val="28"/>
          <w:szCs w:val="28"/>
        </w:rPr>
      </w:pPr>
      <w:r w:rsidRPr="00F50F20">
        <w:rPr>
          <w:sz w:val="28"/>
          <w:szCs w:val="28"/>
        </w:rPr>
        <w:t>К выплатам компенсационного характера относятся:</w:t>
      </w:r>
    </w:p>
    <w:p w:rsidR="00F50F20" w:rsidRPr="00F50F20" w:rsidRDefault="00F50F20" w:rsidP="001A4CCE">
      <w:pPr>
        <w:widowControl w:val="0"/>
        <w:numPr>
          <w:ilvl w:val="0"/>
          <w:numId w:val="5"/>
        </w:numPr>
        <w:jc w:val="both"/>
        <w:rPr>
          <w:sz w:val="28"/>
          <w:szCs w:val="28"/>
        </w:rPr>
      </w:pPr>
      <w:r w:rsidRPr="00F50F20">
        <w:rPr>
          <w:sz w:val="28"/>
          <w:szCs w:val="28"/>
        </w:rPr>
        <w:t>выплаты работникам, занятым на тяжёлых работах, работах с вре</w:t>
      </w:r>
      <w:r w:rsidRPr="00F50F20">
        <w:rPr>
          <w:sz w:val="28"/>
          <w:szCs w:val="28"/>
        </w:rPr>
        <w:t>д</w:t>
      </w:r>
      <w:r w:rsidRPr="00F50F20">
        <w:rPr>
          <w:sz w:val="28"/>
          <w:szCs w:val="28"/>
        </w:rPr>
        <w:t>ными и (или) опасными и иными особыми условиями труда;</w:t>
      </w:r>
    </w:p>
    <w:p w:rsidR="00F50F20" w:rsidRPr="00F50F20" w:rsidRDefault="00F50F20" w:rsidP="001A4CCE">
      <w:pPr>
        <w:widowControl w:val="0"/>
        <w:numPr>
          <w:ilvl w:val="0"/>
          <w:numId w:val="5"/>
        </w:numPr>
        <w:jc w:val="both"/>
        <w:rPr>
          <w:sz w:val="28"/>
          <w:szCs w:val="28"/>
        </w:rPr>
      </w:pPr>
      <w:r w:rsidRPr="00F50F20">
        <w:rPr>
          <w:sz w:val="28"/>
          <w:szCs w:val="28"/>
        </w:rPr>
        <w:t>выплаты за работу в местностях с особыми климатическими услови</w:t>
      </w:r>
      <w:r w:rsidRPr="00F50F20">
        <w:rPr>
          <w:sz w:val="28"/>
          <w:szCs w:val="28"/>
        </w:rPr>
        <w:t>я</w:t>
      </w:r>
      <w:r w:rsidRPr="00F50F20">
        <w:rPr>
          <w:sz w:val="28"/>
          <w:szCs w:val="28"/>
        </w:rPr>
        <w:t>ми (районный коэффициент);</w:t>
      </w:r>
    </w:p>
    <w:p w:rsidR="00F50F20" w:rsidRPr="00F50F20" w:rsidRDefault="00F50F20" w:rsidP="001A4CCE">
      <w:pPr>
        <w:widowControl w:val="0"/>
        <w:numPr>
          <w:ilvl w:val="0"/>
          <w:numId w:val="5"/>
        </w:numPr>
        <w:jc w:val="both"/>
        <w:rPr>
          <w:sz w:val="28"/>
          <w:szCs w:val="28"/>
        </w:rPr>
      </w:pPr>
      <w:proofErr w:type="gramStart"/>
      <w:r w:rsidRPr="00F50F20">
        <w:rPr>
          <w:sz w:val="28"/>
          <w:szCs w:val="28"/>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w:t>
      </w:r>
      <w:r w:rsidRPr="00F50F20">
        <w:rPr>
          <w:sz w:val="28"/>
          <w:szCs w:val="28"/>
        </w:rPr>
        <w:t>л</w:t>
      </w:r>
      <w:r w:rsidRPr="00F50F20">
        <w:rPr>
          <w:sz w:val="28"/>
          <w:szCs w:val="28"/>
        </w:rPr>
        <w:t>нении обязанностей временно отсутствующего работника без освобождения от работы, определённой трудовым договором, работе в выходные и нераб</w:t>
      </w:r>
      <w:r w:rsidRPr="00F50F20">
        <w:rPr>
          <w:sz w:val="28"/>
          <w:szCs w:val="28"/>
        </w:rPr>
        <w:t>о</w:t>
      </w:r>
      <w:r w:rsidRPr="00F50F20">
        <w:rPr>
          <w:sz w:val="28"/>
          <w:szCs w:val="28"/>
        </w:rPr>
        <w:t>чие праздничные дни, сверхурочной работе, работе в ночное время и при в</w:t>
      </w:r>
      <w:r w:rsidRPr="00F50F20">
        <w:rPr>
          <w:sz w:val="28"/>
          <w:szCs w:val="28"/>
        </w:rPr>
        <w:t>ы</w:t>
      </w:r>
      <w:r w:rsidRPr="00F50F20">
        <w:rPr>
          <w:sz w:val="28"/>
          <w:szCs w:val="28"/>
        </w:rPr>
        <w:t>полнении работ в других условиях, отличающихся от нормальных).</w:t>
      </w:r>
      <w:proofErr w:type="gramEnd"/>
    </w:p>
    <w:p w:rsidR="00F50F20" w:rsidRPr="00F50F20" w:rsidRDefault="00F50F20" w:rsidP="001A4CCE">
      <w:pPr>
        <w:widowControl w:val="0"/>
        <w:numPr>
          <w:ilvl w:val="0"/>
          <w:numId w:val="2"/>
        </w:numPr>
        <w:jc w:val="both"/>
        <w:rPr>
          <w:sz w:val="28"/>
          <w:szCs w:val="28"/>
        </w:rPr>
      </w:pPr>
      <w:r w:rsidRPr="00F50F20">
        <w:rPr>
          <w:sz w:val="28"/>
          <w:szCs w:val="28"/>
        </w:rPr>
        <w:t>Выплаты компенсационного характера устанавливаются в процентах к должностным окладам (окладам)</w:t>
      </w:r>
      <w:r w:rsidR="007A3F3E">
        <w:rPr>
          <w:sz w:val="28"/>
          <w:szCs w:val="28"/>
        </w:rPr>
        <w:t xml:space="preserve"> с учетом отработанного времени.</w:t>
      </w:r>
      <w:r w:rsidRPr="00F50F20">
        <w:rPr>
          <w:sz w:val="28"/>
          <w:szCs w:val="28"/>
        </w:rPr>
        <w:t xml:space="preserve"> </w:t>
      </w:r>
    </w:p>
    <w:p w:rsidR="00F50F20" w:rsidRPr="00F50F20" w:rsidRDefault="00F50F20" w:rsidP="001A4CCE">
      <w:pPr>
        <w:widowControl w:val="0"/>
        <w:numPr>
          <w:ilvl w:val="0"/>
          <w:numId w:val="2"/>
        </w:numPr>
        <w:jc w:val="both"/>
        <w:rPr>
          <w:sz w:val="28"/>
          <w:szCs w:val="28"/>
        </w:rPr>
      </w:pPr>
      <w:proofErr w:type="gramStart"/>
      <w:r w:rsidRPr="00F50F20">
        <w:rPr>
          <w:sz w:val="28"/>
          <w:szCs w:val="28"/>
        </w:rPr>
        <w:t>Выплаты компенсационного характера, размеры и условия их ос</w:t>
      </w:r>
      <w:r w:rsidRPr="00F50F20">
        <w:rPr>
          <w:sz w:val="28"/>
          <w:szCs w:val="28"/>
        </w:rPr>
        <w:t>у</w:t>
      </w:r>
      <w:r w:rsidRPr="00F50F20">
        <w:rPr>
          <w:sz w:val="28"/>
          <w:szCs w:val="28"/>
        </w:rPr>
        <w:t>ществления устанавливаются положениями об оплате труда работников мун</w:t>
      </w:r>
      <w:r w:rsidRPr="00F50F20">
        <w:rPr>
          <w:sz w:val="28"/>
          <w:szCs w:val="28"/>
        </w:rPr>
        <w:t>и</w:t>
      </w:r>
      <w:r w:rsidRPr="00F50F20">
        <w:rPr>
          <w:sz w:val="28"/>
          <w:szCs w:val="28"/>
        </w:rPr>
        <w:t>ципальных учреждений, коллективными договорами, соглашениями, локал</w:t>
      </w:r>
      <w:r w:rsidRPr="00F50F20">
        <w:rPr>
          <w:sz w:val="28"/>
          <w:szCs w:val="28"/>
        </w:rPr>
        <w:t>ь</w:t>
      </w:r>
      <w:r w:rsidRPr="00F50F20">
        <w:rPr>
          <w:sz w:val="28"/>
          <w:szCs w:val="28"/>
        </w:rPr>
        <w:t>ными нормативными актами в соответствии с трудовым законодательством и иными нормативными правовыми актами Российской Федерации, Челяби</w:t>
      </w:r>
      <w:r w:rsidRPr="00F50F20">
        <w:rPr>
          <w:sz w:val="28"/>
          <w:szCs w:val="28"/>
        </w:rPr>
        <w:t>н</w:t>
      </w:r>
      <w:r w:rsidRPr="00F50F20">
        <w:rPr>
          <w:sz w:val="28"/>
          <w:szCs w:val="28"/>
        </w:rPr>
        <w:t>ской области, органов местного самоуправления, содержащими нормы труд</w:t>
      </w:r>
      <w:r w:rsidRPr="00F50F20">
        <w:rPr>
          <w:sz w:val="28"/>
          <w:szCs w:val="28"/>
        </w:rPr>
        <w:t>о</w:t>
      </w:r>
      <w:r w:rsidRPr="00F50F20">
        <w:rPr>
          <w:sz w:val="28"/>
          <w:szCs w:val="28"/>
        </w:rPr>
        <w:t>вого права, и конкретизируются в трудовых договорах работников (в допо</w:t>
      </w:r>
      <w:r w:rsidRPr="00F50F20">
        <w:rPr>
          <w:sz w:val="28"/>
          <w:szCs w:val="28"/>
        </w:rPr>
        <w:t>л</w:t>
      </w:r>
      <w:r w:rsidRPr="00F50F20">
        <w:rPr>
          <w:sz w:val="28"/>
          <w:szCs w:val="28"/>
        </w:rPr>
        <w:t>нительном соглашении к трудовому договору с работником).</w:t>
      </w:r>
      <w:proofErr w:type="gramEnd"/>
    </w:p>
    <w:p w:rsidR="00F50F20" w:rsidRPr="00F50F20" w:rsidRDefault="00F50F20" w:rsidP="001A4CCE">
      <w:pPr>
        <w:widowControl w:val="0"/>
        <w:numPr>
          <w:ilvl w:val="0"/>
          <w:numId w:val="2"/>
        </w:numPr>
        <w:jc w:val="both"/>
        <w:rPr>
          <w:sz w:val="28"/>
          <w:szCs w:val="28"/>
        </w:rPr>
      </w:pPr>
      <w:r w:rsidRPr="00F50F20">
        <w:rPr>
          <w:sz w:val="28"/>
          <w:szCs w:val="28"/>
        </w:rPr>
        <w:t>Выплаты работникам, занятым на тяжелых работах, работах с вре</w:t>
      </w:r>
      <w:r w:rsidRPr="00F50F20">
        <w:rPr>
          <w:sz w:val="28"/>
          <w:szCs w:val="28"/>
        </w:rPr>
        <w:t>д</w:t>
      </w:r>
      <w:r w:rsidRPr="00F50F20">
        <w:rPr>
          <w:sz w:val="28"/>
          <w:szCs w:val="28"/>
        </w:rPr>
        <w:t>ными и (или) опасными и иными особыми условиями труда</w:t>
      </w:r>
      <w:r w:rsidR="002D5358">
        <w:rPr>
          <w:sz w:val="28"/>
          <w:szCs w:val="28"/>
        </w:rPr>
        <w:t>,</w:t>
      </w:r>
      <w:r w:rsidRPr="00F50F20">
        <w:rPr>
          <w:sz w:val="28"/>
          <w:szCs w:val="28"/>
        </w:rPr>
        <w:t xml:space="preserve"> устанавливаются в виде надбавки работникам, занятым на тяжелых работах, работах с вредн</w:t>
      </w:r>
      <w:r w:rsidRPr="00F50F20">
        <w:rPr>
          <w:sz w:val="28"/>
          <w:szCs w:val="28"/>
        </w:rPr>
        <w:t>ы</w:t>
      </w:r>
      <w:r w:rsidRPr="00F50F20">
        <w:rPr>
          <w:sz w:val="28"/>
          <w:szCs w:val="28"/>
        </w:rPr>
        <w:t>ми и (или) опасными условиями труда.</w:t>
      </w:r>
    </w:p>
    <w:p w:rsidR="00F50F20" w:rsidRPr="00F50F20" w:rsidRDefault="00F50F20" w:rsidP="001A4CCE">
      <w:pPr>
        <w:widowControl w:val="0"/>
        <w:ind w:firstLine="709"/>
        <w:jc w:val="both"/>
        <w:rPr>
          <w:sz w:val="28"/>
          <w:szCs w:val="28"/>
        </w:rPr>
      </w:pPr>
      <w:r w:rsidRPr="00F50F20">
        <w:rPr>
          <w:sz w:val="28"/>
          <w:szCs w:val="28"/>
        </w:rPr>
        <w:t>Надбавка работникам, занятым на тяжелых работах, работах с вредными и (или) опасными условиями труда устанавливается в процентном отношении к должностному окладу (окладу) и не может превышать 100 процентов дол</w:t>
      </w:r>
      <w:r w:rsidRPr="00F50F20">
        <w:rPr>
          <w:sz w:val="28"/>
          <w:szCs w:val="28"/>
        </w:rPr>
        <w:t>ж</w:t>
      </w:r>
      <w:r w:rsidRPr="00F50F20">
        <w:rPr>
          <w:sz w:val="28"/>
          <w:szCs w:val="28"/>
        </w:rPr>
        <w:t>ностного оклада работника.</w:t>
      </w:r>
    </w:p>
    <w:p w:rsidR="00F50F20" w:rsidRPr="00F50F20" w:rsidRDefault="00F50F20" w:rsidP="001A4CCE">
      <w:pPr>
        <w:widowControl w:val="0"/>
        <w:ind w:firstLine="709"/>
        <w:jc w:val="both"/>
        <w:rPr>
          <w:sz w:val="28"/>
          <w:szCs w:val="28"/>
        </w:rPr>
      </w:pPr>
      <w:r w:rsidRPr="00F50F20">
        <w:rPr>
          <w:sz w:val="28"/>
          <w:szCs w:val="28"/>
        </w:rPr>
        <w:lastRenderedPageBreak/>
        <w:t>На момент введения системы оплаты труда, предусмотренной насто</w:t>
      </w:r>
      <w:r w:rsidRPr="00F50F20">
        <w:rPr>
          <w:sz w:val="28"/>
          <w:szCs w:val="28"/>
        </w:rPr>
        <w:t>я</w:t>
      </w:r>
      <w:r w:rsidRPr="00F50F20">
        <w:rPr>
          <w:sz w:val="28"/>
          <w:szCs w:val="28"/>
        </w:rPr>
        <w:t>щим Положением, надбавка работникам, занятым на тяжелых работах, раб</w:t>
      </w:r>
      <w:r w:rsidRPr="00F50F20">
        <w:rPr>
          <w:sz w:val="28"/>
          <w:szCs w:val="28"/>
        </w:rPr>
        <w:t>о</w:t>
      </w:r>
      <w:r w:rsidRPr="00F50F20">
        <w:rPr>
          <w:sz w:val="28"/>
          <w:szCs w:val="28"/>
        </w:rPr>
        <w:t>тах с вредными и (или) опасными условиями труда, устанавливается всем р</w:t>
      </w:r>
      <w:r w:rsidRPr="00F50F20">
        <w:rPr>
          <w:sz w:val="28"/>
          <w:szCs w:val="28"/>
        </w:rPr>
        <w:t>а</w:t>
      </w:r>
      <w:r w:rsidRPr="00F50F20">
        <w:rPr>
          <w:sz w:val="28"/>
          <w:szCs w:val="28"/>
        </w:rPr>
        <w:t xml:space="preserve">ботникам, получавшим ее ранее по итогам проведенной аттестации рабочих мест. </w:t>
      </w:r>
    </w:p>
    <w:p w:rsidR="00F50F20" w:rsidRPr="00F50F20" w:rsidRDefault="00F50F20" w:rsidP="001A4CCE">
      <w:pPr>
        <w:widowControl w:val="0"/>
        <w:ind w:firstLine="709"/>
        <w:jc w:val="both"/>
        <w:rPr>
          <w:sz w:val="28"/>
          <w:szCs w:val="28"/>
        </w:rPr>
      </w:pPr>
      <w:r w:rsidRPr="00F50F20">
        <w:rPr>
          <w:sz w:val="28"/>
          <w:szCs w:val="28"/>
        </w:rPr>
        <w:t>Руководитель муниципального учреждения принимает меры по пров</w:t>
      </w:r>
      <w:r w:rsidRPr="00F50F20">
        <w:rPr>
          <w:sz w:val="28"/>
          <w:szCs w:val="28"/>
        </w:rPr>
        <w:t>е</w:t>
      </w:r>
      <w:r w:rsidRPr="00F50F20">
        <w:rPr>
          <w:sz w:val="28"/>
          <w:szCs w:val="28"/>
        </w:rPr>
        <w:t>дению специальной оценки условий труда в соответствии с Федеральным з</w:t>
      </w:r>
      <w:r w:rsidRPr="00F50F20">
        <w:rPr>
          <w:sz w:val="28"/>
          <w:szCs w:val="28"/>
        </w:rPr>
        <w:t>а</w:t>
      </w:r>
      <w:r w:rsidRPr="00F50F20">
        <w:rPr>
          <w:sz w:val="28"/>
          <w:szCs w:val="28"/>
        </w:rPr>
        <w:t>коном от 28 декабря 2013 года № 426-ФЗ «О специальной оценке условий труда» (далее именуется – Федеральный закон) с целью разработки и реализ</w:t>
      </w:r>
      <w:r w:rsidRPr="00F50F20">
        <w:rPr>
          <w:sz w:val="28"/>
          <w:szCs w:val="28"/>
        </w:rPr>
        <w:t>а</w:t>
      </w:r>
      <w:r w:rsidRPr="00F50F20">
        <w:rPr>
          <w:sz w:val="28"/>
          <w:szCs w:val="28"/>
        </w:rPr>
        <w:t>ции программы действий по обеспечению безопасных условий и охраны тр</w:t>
      </w:r>
      <w:r w:rsidRPr="00F50F20">
        <w:rPr>
          <w:sz w:val="28"/>
          <w:szCs w:val="28"/>
        </w:rPr>
        <w:t>у</w:t>
      </w:r>
      <w:r w:rsidRPr="00F50F20">
        <w:rPr>
          <w:sz w:val="28"/>
          <w:szCs w:val="28"/>
        </w:rPr>
        <w:t>да. Если по итогам специальной оценки условий труда рабочее место призн</w:t>
      </w:r>
      <w:r w:rsidRPr="00F50F20">
        <w:rPr>
          <w:sz w:val="28"/>
          <w:szCs w:val="28"/>
        </w:rPr>
        <w:t>а</w:t>
      </w:r>
      <w:r w:rsidRPr="00F50F20">
        <w:rPr>
          <w:sz w:val="28"/>
          <w:szCs w:val="28"/>
        </w:rPr>
        <w:t>ется безопасным, то выплата надбавки работникам, занятым на тяжелых раб</w:t>
      </w:r>
      <w:r w:rsidRPr="00F50F20">
        <w:rPr>
          <w:sz w:val="28"/>
          <w:szCs w:val="28"/>
        </w:rPr>
        <w:t>о</w:t>
      </w:r>
      <w:r w:rsidRPr="00F50F20">
        <w:rPr>
          <w:sz w:val="28"/>
          <w:szCs w:val="28"/>
        </w:rPr>
        <w:t>тах, работах с вредными и (или) опасными условиями труда отменяется.</w:t>
      </w:r>
    </w:p>
    <w:p w:rsidR="00F50F20" w:rsidRPr="00F50F20" w:rsidRDefault="00F50F20" w:rsidP="001A4CCE">
      <w:pPr>
        <w:widowControl w:val="0"/>
        <w:ind w:firstLine="709"/>
        <w:jc w:val="both"/>
        <w:rPr>
          <w:sz w:val="28"/>
          <w:szCs w:val="28"/>
        </w:rPr>
      </w:pPr>
      <w:proofErr w:type="gramStart"/>
      <w:r w:rsidRPr="00F50F20">
        <w:rPr>
          <w:sz w:val="28"/>
          <w:szCs w:val="28"/>
        </w:rPr>
        <w:t>В случае если до дня вступления в силу Федерального закона в отнош</w:t>
      </w:r>
      <w:r w:rsidRPr="00F50F20">
        <w:rPr>
          <w:sz w:val="28"/>
          <w:szCs w:val="28"/>
        </w:rPr>
        <w:t>е</w:t>
      </w:r>
      <w:r w:rsidRPr="00F50F20">
        <w:rPr>
          <w:sz w:val="28"/>
          <w:szCs w:val="28"/>
        </w:rPr>
        <w:t>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w:t>
      </w:r>
      <w:r w:rsidRPr="00F50F20">
        <w:rPr>
          <w:sz w:val="28"/>
          <w:szCs w:val="28"/>
        </w:rPr>
        <w:t>а</w:t>
      </w:r>
      <w:r w:rsidRPr="00F50F20">
        <w:rPr>
          <w:sz w:val="28"/>
          <w:szCs w:val="28"/>
        </w:rPr>
        <w:t>ции, за исключением случаев, указанных в части 1 статьи 17 Федерального з</w:t>
      </w:r>
      <w:r w:rsidRPr="00F50F20">
        <w:rPr>
          <w:sz w:val="28"/>
          <w:szCs w:val="28"/>
        </w:rPr>
        <w:t>а</w:t>
      </w:r>
      <w:r w:rsidRPr="00F50F20">
        <w:rPr>
          <w:sz w:val="28"/>
          <w:szCs w:val="28"/>
        </w:rPr>
        <w:t>кона.</w:t>
      </w:r>
      <w:proofErr w:type="gramEnd"/>
    </w:p>
    <w:p w:rsidR="00F50F20" w:rsidRPr="00F50F20" w:rsidRDefault="00F50F20" w:rsidP="001A4CCE">
      <w:pPr>
        <w:widowControl w:val="0"/>
        <w:numPr>
          <w:ilvl w:val="0"/>
          <w:numId w:val="2"/>
        </w:numPr>
        <w:jc w:val="both"/>
        <w:rPr>
          <w:sz w:val="28"/>
          <w:szCs w:val="28"/>
        </w:rPr>
      </w:pPr>
      <w:r w:rsidRPr="00F50F20">
        <w:rPr>
          <w:sz w:val="28"/>
          <w:szCs w:val="28"/>
        </w:rPr>
        <w:t>Выплаты за работу в местностях с особыми климатическими услов</w:t>
      </w:r>
      <w:r w:rsidRPr="00F50F20">
        <w:rPr>
          <w:sz w:val="28"/>
          <w:szCs w:val="28"/>
        </w:rPr>
        <w:t>и</w:t>
      </w:r>
      <w:r w:rsidRPr="00F50F20">
        <w:rPr>
          <w:sz w:val="28"/>
          <w:szCs w:val="28"/>
        </w:rPr>
        <w:t>ями (районный коэффициент) производятся в размерах, условиях и порядке, установленных законодательством Российской Федерации.</w:t>
      </w:r>
    </w:p>
    <w:p w:rsidR="00F50F20" w:rsidRPr="00F50F20" w:rsidRDefault="00F50F20" w:rsidP="001A4CCE">
      <w:pPr>
        <w:widowControl w:val="0"/>
        <w:ind w:firstLine="709"/>
        <w:jc w:val="both"/>
        <w:rPr>
          <w:sz w:val="28"/>
          <w:szCs w:val="28"/>
        </w:rPr>
      </w:pPr>
      <w:r w:rsidRPr="00F50F20">
        <w:rPr>
          <w:sz w:val="28"/>
          <w:szCs w:val="28"/>
        </w:rPr>
        <w:t>Районный коэффициент начисляется на фактический месячный зараб</w:t>
      </w:r>
      <w:r w:rsidRPr="00F50F20">
        <w:rPr>
          <w:sz w:val="28"/>
          <w:szCs w:val="28"/>
        </w:rPr>
        <w:t>о</w:t>
      </w:r>
      <w:r w:rsidRPr="00F50F20">
        <w:rPr>
          <w:sz w:val="28"/>
          <w:szCs w:val="28"/>
        </w:rPr>
        <w:t>ток работника, включая надбавки и доплаты.</w:t>
      </w:r>
    </w:p>
    <w:p w:rsidR="00F50F20" w:rsidRPr="00F50F20" w:rsidRDefault="00F50F20" w:rsidP="001A4CCE">
      <w:pPr>
        <w:widowControl w:val="0"/>
        <w:ind w:firstLine="709"/>
        <w:jc w:val="both"/>
        <w:rPr>
          <w:sz w:val="28"/>
          <w:szCs w:val="28"/>
        </w:rPr>
      </w:pPr>
      <w:r w:rsidRPr="00F50F20">
        <w:rPr>
          <w:sz w:val="28"/>
          <w:szCs w:val="28"/>
        </w:rPr>
        <w:t>Районный коэффициент на материальную помощь, оказываемую в соо</w:t>
      </w:r>
      <w:r w:rsidRPr="00F50F20">
        <w:rPr>
          <w:sz w:val="28"/>
          <w:szCs w:val="28"/>
        </w:rPr>
        <w:t>т</w:t>
      </w:r>
      <w:r w:rsidRPr="00F50F20">
        <w:rPr>
          <w:sz w:val="28"/>
          <w:szCs w:val="28"/>
        </w:rPr>
        <w:t xml:space="preserve">ветствии с пунктом 28 настоящего Положения, не начисляется. </w:t>
      </w:r>
    </w:p>
    <w:p w:rsidR="00F50F20" w:rsidRPr="00F50F20" w:rsidRDefault="00F50F20" w:rsidP="001A4CCE">
      <w:pPr>
        <w:widowControl w:val="0"/>
        <w:numPr>
          <w:ilvl w:val="0"/>
          <w:numId w:val="2"/>
        </w:numPr>
        <w:jc w:val="both"/>
        <w:rPr>
          <w:sz w:val="28"/>
          <w:szCs w:val="28"/>
        </w:rPr>
      </w:pPr>
      <w:r w:rsidRPr="00F50F20">
        <w:rPr>
          <w:sz w:val="28"/>
          <w:szCs w:val="28"/>
        </w:rPr>
        <w:t xml:space="preserve">Выплаты за работу в условиях, отклоняющихся </w:t>
      </w:r>
      <w:proofErr w:type="gramStart"/>
      <w:r w:rsidRPr="00F50F20">
        <w:rPr>
          <w:sz w:val="28"/>
          <w:szCs w:val="28"/>
        </w:rPr>
        <w:t>от</w:t>
      </w:r>
      <w:proofErr w:type="gramEnd"/>
      <w:r w:rsidRPr="00F50F20">
        <w:rPr>
          <w:sz w:val="28"/>
          <w:szCs w:val="28"/>
        </w:rPr>
        <w:t xml:space="preserve"> нормальных:</w:t>
      </w:r>
    </w:p>
    <w:p w:rsidR="00F50F20" w:rsidRPr="00F50F20" w:rsidRDefault="00F50F20" w:rsidP="001A4CCE">
      <w:pPr>
        <w:widowControl w:val="0"/>
        <w:numPr>
          <w:ilvl w:val="0"/>
          <w:numId w:val="6"/>
        </w:numPr>
        <w:jc w:val="both"/>
        <w:rPr>
          <w:sz w:val="28"/>
          <w:szCs w:val="28"/>
        </w:rPr>
      </w:pPr>
      <w:r w:rsidRPr="00F50F20">
        <w:rPr>
          <w:sz w:val="28"/>
          <w:szCs w:val="28"/>
        </w:rPr>
        <w:t>доплата за совмещение профессий (должностей) устанавливается р</w:t>
      </w:r>
      <w:r w:rsidRPr="00F50F20">
        <w:rPr>
          <w:sz w:val="28"/>
          <w:szCs w:val="28"/>
        </w:rPr>
        <w:t>а</w:t>
      </w:r>
      <w:r w:rsidRPr="00F50F20">
        <w:rPr>
          <w:sz w:val="28"/>
          <w:szCs w:val="28"/>
        </w:rPr>
        <w:t>ботнику на срок, на который устанавливается совмещение профессий (дол</w:t>
      </w:r>
      <w:r w:rsidRPr="00F50F20">
        <w:rPr>
          <w:sz w:val="28"/>
          <w:szCs w:val="28"/>
        </w:rPr>
        <w:t>ж</w:t>
      </w:r>
      <w:r w:rsidRPr="00F50F20">
        <w:rPr>
          <w:sz w:val="28"/>
          <w:szCs w:val="28"/>
        </w:rPr>
        <w:t>ностей). Размер доплаты и срок, на который она устанавливается, определяю</w:t>
      </w:r>
      <w:r w:rsidRPr="00F50F20">
        <w:rPr>
          <w:sz w:val="28"/>
          <w:szCs w:val="28"/>
        </w:rPr>
        <w:t>т</w:t>
      </w:r>
      <w:r w:rsidRPr="00F50F20">
        <w:rPr>
          <w:sz w:val="28"/>
          <w:szCs w:val="28"/>
        </w:rPr>
        <w:t>ся по соглашению сторон трудового договора с учетом содержания и объема дополнительной работы;</w:t>
      </w:r>
    </w:p>
    <w:p w:rsidR="00F50F20" w:rsidRPr="00F50F20" w:rsidRDefault="00F50F20" w:rsidP="001A4CCE">
      <w:pPr>
        <w:widowControl w:val="0"/>
        <w:numPr>
          <w:ilvl w:val="0"/>
          <w:numId w:val="6"/>
        </w:numPr>
        <w:jc w:val="both"/>
        <w:rPr>
          <w:sz w:val="28"/>
          <w:szCs w:val="28"/>
        </w:rPr>
      </w:pPr>
      <w:r w:rsidRPr="00F50F20">
        <w:rPr>
          <w:sz w:val="28"/>
          <w:szCs w:val="28"/>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w:t>
      </w:r>
      <w:r w:rsidRPr="00F50F20">
        <w:rPr>
          <w:sz w:val="28"/>
          <w:szCs w:val="28"/>
        </w:rPr>
        <w:t>е</w:t>
      </w:r>
      <w:r w:rsidRPr="00F50F20">
        <w:rPr>
          <w:sz w:val="28"/>
          <w:szCs w:val="28"/>
        </w:rPr>
        <w:t>нию сторон трудового договора с учетом содержания и объема дополнител</w:t>
      </w:r>
      <w:r w:rsidRPr="00F50F20">
        <w:rPr>
          <w:sz w:val="28"/>
          <w:szCs w:val="28"/>
        </w:rPr>
        <w:t>ь</w:t>
      </w:r>
      <w:r w:rsidRPr="00F50F20">
        <w:rPr>
          <w:sz w:val="28"/>
          <w:szCs w:val="28"/>
        </w:rPr>
        <w:t>ной работы;</w:t>
      </w:r>
    </w:p>
    <w:p w:rsidR="00F50F20" w:rsidRDefault="00F50F20" w:rsidP="001A4CCE">
      <w:pPr>
        <w:widowControl w:val="0"/>
        <w:numPr>
          <w:ilvl w:val="0"/>
          <w:numId w:val="6"/>
        </w:numPr>
        <w:jc w:val="both"/>
        <w:rPr>
          <w:sz w:val="28"/>
          <w:szCs w:val="28"/>
        </w:rPr>
      </w:pPr>
      <w:r w:rsidRPr="00F50F20">
        <w:rPr>
          <w:sz w:val="28"/>
          <w:szCs w:val="28"/>
        </w:rPr>
        <w:t>доплата за исполнение обязанностей временно отсутствующего р</w:t>
      </w:r>
      <w:r w:rsidRPr="00F50F20">
        <w:rPr>
          <w:sz w:val="28"/>
          <w:szCs w:val="28"/>
        </w:rPr>
        <w:t>а</w:t>
      </w:r>
      <w:r w:rsidRPr="00F50F20">
        <w:rPr>
          <w:sz w:val="28"/>
          <w:szCs w:val="28"/>
        </w:rPr>
        <w:t>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2D7459" w:rsidRPr="00F50F20" w:rsidRDefault="002D7459" w:rsidP="002D7459">
      <w:pPr>
        <w:widowControl w:val="0"/>
        <w:ind w:left="709"/>
        <w:jc w:val="both"/>
        <w:rPr>
          <w:sz w:val="28"/>
          <w:szCs w:val="28"/>
        </w:rPr>
      </w:pPr>
    </w:p>
    <w:p w:rsidR="00F50F20" w:rsidRPr="00F50F20" w:rsidRDefault="00F50F20" w:rsidP="001A4CCE">
      <w:pPr>
        <w:widowControl w:val="0"/>
        <w:numPr>
          <w:ilvl w:val="0"/>
          <w:numId w:val="6"/>
        </w:numPr>
        <w:jc w:val="both"/>
        <w:rPr>
          <w:sz w:val="28"/>
          <w:szCs w:val="28"/>
        </w:rPr>
      </w:pPr>
      <w:r w:rsidRPr="00F50F20">
        <w:rPr>
          <w:sz w:val="28"/>
          <w:szCs w:val="28"/>
        </w:rPr>
        <w:lastRenderedPageBreak/>
        <w:t>доплата при выполнении работ в выходные и нерабочие праздничные дни про</w:t>
      </w:r>
      <w:r w:rsidR="003751ED">
        <w:rPr>
          <w:sz w:val="28"/>
          <w:szCs w:val="28"/>
        </w:rPr>
        <w:t xml:space="preserve">изводится работникам, </w:t>
      </w:r>
      <w:proofErr w:type="spellStart"/>
      <w:r w:rsidR="003751ED">
        <w:rPr>
          <w:sz w:val="28"/>
          <w:szCs w:val="28"/>
        </w:rPr>
        <w:t>привлекавш</w:t>
      </w:r>
      <w:r w:rsidRPr="00F50F20">
        <w:rPr>
          <w:sz w:val="28"/>
          <w:szCs w:val="28"/>
        </w:rPr>
        <w:t>имся</w:t>
      </w:r>
      <w:proofErr w:type="spellEnd"/>
      <w:r w:rsidRPr="00F50F20">
        <w:rPr>
          <w:sz w:val="28"/>
          <w:szCs w:val="28"/>
        </w:rPr>
        <w:t xml:space="preserve"> к работе в выходные и нер</w:t>
      </w:r>
      <w:r w:rsidRPr="00F50F20">
        <w:rPr>
          <w:sz w:val="28"/>
          <w:szCs w:val="28"/>
        </w:rPr>
        <w:t>а</w:t>
      </w:r>
      <w:r w:rsidRPr="00F50F20">
        <w:rPr>
          <w:sz w:val="28"/>
          <w:szCs w:val="28"/>
        </w:rPr>
        <w:t xml:space="preserve">бочие праздничные дни. </w:t>
      </w:r>
      <w:proofErr w:type="gramStart"/>
      <w:r w:rsidRPr="00F50F20">
        <w:rPr>
          <w:sz w:val="28"/>
          <w:szCs w:val="28"/>
        </w:rPr>
        <w:t>Размер доплаты работникам, получающим должнос</w:t>
      </w:r>
      <w:r w:rsidRPr="00F50F20">
        <w:rPr>
          <w:sz w:val="28"/>
          <w:szCs w:val="28"/>
        </w:rPr>
        <w:t>т</w:t>
      </w:r>
      <w:r w:rsidRPr="00F50F20">
        <w:rPr>
          <w:sz w:val="28"/>
          <w:szCs w:val="28"/>
        </w:rPr>
        <w:t>ной оклад (оклад), устанавливается в размере не менее одинарной дневной или часовой ставки (части должностного оклада (оклада)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w:t>
      </w:r>
      <w:r w:rsidRPr="00F50F20">
        <w:rPr>
          <w:sz w:val="28"/>
          <w:szCs w:val="28"/>
        </w:rPr>
        <w:t>е</w:t>
      </w:r>
      <w:r w:rsidRPr="00F50F20">
        <w:rPr>
          <w:sz w:val="28"/>
          <w:szCs w:val="28"/>
        </w:rPr>
        <w:t>мени, и в размере не менее двойной дневной или часовой ставки (части дол</w:t>
      </w:r>
      <w:r w:rsidRPr="00F50F20">
        <w:rPr>
          <w:sz w:val="28"/>
          <w:szCs w:val="28"/>
        </w:rPr>
        <w:t>ж</w:t>
      </w:r>
      <w:r w:rsidRPr="00F50F20">
        <w:rPr>
          <w:sz w:val="28"/>
          <w:szCs w:val="28"/>
        </w:rPr>
        <w:t>ностного оклада (оклада) за</w:t>
      </w:r>
      <w:proofErr w:type="gramEnd"/>
      <w:r w:rsidRPr="00F50F20">
        <w:rPr>
          <w:sz w:val="28"/>
          <w:szCs w:val="28"/>
        </w:rPr>
        <w:t xml:space="preserve"> день или час работы) сверх должностного оклада (оклада), если работа производилась сверх месячной нормы рабочего времени;</w:t>
      </w:r>
    </w:p>
    <w:p w:rsidR="00F50F20" w:rsidRPr="00F50F20" w:rsidRDefault="00F50F20" w:rsidP="001A4CCE">
      <w:pPr>
        <w:widowControl w:val="0"/>
        <w:numPr>
          <w:ilvl w:val="0"/>
          <w:numId w:val="6"/>
        </w:numPr>
        <w:jc w:val="both"/>
        <w:rPr>
          <w:sz w:val="28"/>
          <w:szCs w:val="28"/>
        </w:rPr>
      </w:pPr>
      <w:r w:rsidRPr="00F50F20">
        <w:rPr>
          <w:sz w:val="28"/>
          <w:szCs w:val="28"/>
        </w:rPr>
        <w:t xml:space="preserve">повышенная оплата сверхурочной работы составляет за первые два часа работы не </w:t>
      </w:r>
      <w:proofErr w:type="gramStart"/>
      <w:r w:rsidRPr="00F50F20">
        <w:rPr>
          <w:sz w:val="28"/>
          <w:szCs w:val="28"/>
        </w:rPr>
        <w:t>менее полуторного</w:t>
      </w:r>
      <w:proofErr w:type="gramEnd"/>
      <w:r w:rsidRPr="00F50F20">
        <w:rPr>
          <w:sz w:val="28"/>
          <w:szCs w:val="28"/>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0F20" w:rsidRPr="00F50F20" w:rsidRDefault="00F50F20" w:rsidP="001A4CCE">
      <w:pPr>
        <w:widowControl w:val="0"/>
        <w:numPr>
          <w:ilvl w:val="0"/>
          <w:numId w:val="6"/>
        </w:numPr>
        <w:jc w:val="both"/>
        <w:rPr>
          <w:sz w:val="28"/>
          <w:szCs w:val="28"/>
        </w:rPr>
      </w:pPr>
      <w:r w:rsidRPr="00F50F20">
        <w:rPr>
          <w:sz w:val="28"/>
          <w:szCs w:val="28"/>
        </w:rPr>
        <w:t>доплата за работу в ночное время производится работникам за ка</w:t>
      </w:r>
      <w:r w:rsidRPr="00F50F20">
        <w:rPr>
          <w:sz w:val="28"/>
          <w:szCs w:val="28"/>
        </w:rPr>
        <w:t>ж</w:t>
      </w:r>
      <w:r w:rsidRPr="00F50F20">
        <w:rPr>
          <w:sz w:val="28"/>
          <w:szCs w:val="28"/>
        </w:rPr>
        <w:t>дый час работы в ночное время. Ночным считается время с 22 часов до 6 ч</w:t>
      </w:r>
      <w:r w:rsidRPr="00F50F20">
        <w:rPr>
          <w:sz w:val="28"/>
          <w:szCs w:val="28"/>
        </w:rPr>
        <w:t>а</w:t>
      </w:r>
      <w:r w:rsidRPr="00F50F20">
        <w:rPr>
          <w:sz w:val="28"/>
          <w:szCs w:val="28"/>
        </w:rPr>
        <w:t>сов; минимальный размер доплаты составляет 20 процентов должностного оклада (оклада) за час работы работника.</w:t>
      </w:r>
    </w:p>
    <w:p w:rsidR="00F50F20" w:rsidRPr="00F50F20" w:rsidRDefault="00F50F20" w:rsidP="001A4CCE">
      <w:pPr>
        <w:widowControl w:val="0"/>
        <w:ind w:firstLine="709"/>
        <w:jc w:val="both"/>
        <w:rPr>
          <w:sz w:val="28"/>
          <w:szCs w:val="28"/>
        </w:rPr>
      </w:pPr>
      <w:r w:rsidRPr="00F50F20">
        <w:rPr>
          <w:sz w:val="28"/>
          <w:szCs w:val="28"/>
        </w:rPr>
        <w:t>Расчет части должностного оклада (оклада) за час работы определяется путем деления должностного оклада (оклада) на среднемесячное количество часов в соответствующем календарном году.</w:t>
      </w:r>
    </w:p>
    <w:p w:rsidR="00F50F20" w:rsidRPr="00F50F20" w:rsidRDefault="00F50F20" w:rsidP="001A4CCE">
      <w:pPr>
        <w:widowControl w:val="0"/>
        <w:ind w:firstLine="709"/>
        <w:jc w:val="both"/>
        <w:rPr>
          <w:sz w:val="28"/>
          <w:szCs w:val="28"/>
        </w:rPr>
      </w:pPr>
      <w:r w:rsidRPr="00F50F20">
        <w:rPr>
          <w:sz w:val="28"/>
          <w:szCs w:val="28"/>
        </w:rPr>
        <w:t>Выплаты за выполнение обязанностей временно отсутствующих рук</w:t>
      </w:r>
      <w:r w:rsidRPr="00F50F20">
        <w:rPr>
          <w:sz w:val="28"/>
          <w:szCs w:val="28"/>
        </w:rPr>
        <w:t>о</w:t>
      </w:r>
      <w:r w:rsidRPr="00F50F20">
        <w:rPr>
          <w:sz w:val="28"/>
          <w:szCs w:val="28"/>
        </w:rPr>
        <w:t xml:space="preserve">водителей их штатным заместителям не производятся. </w:t>
      </w:r>
    </w:p>
    <w:p w:rsidR="00F50F20" w:rsidRPr="00F50F20" w:rsidRDefault="00F50F20" w:rsidP="00F50F20">
      <w:pPr>
        <w:widowControl w:val="0"/>
        <w:ind w:firstLine="709"/>
        <w:jc w:val="both"/>
        <w:rPr>
          <w:sz w:val="28"/>
          <w:szCs w:val="28"/>
        </w:rPr>
      </w:pPr>
    </w:p>
    <w:p w:rsidR="00F50F20" w:rsidRPr="00F50F20" w:rsidRDefault="00F50F20" w:rsidP="00F50F20">
      <w:pPr>
        <w:widowControl w:val="0"/>
        <w:ind w:firstLine="709"/>
        <w:jc w:val="both"/>
        <w:rPr>
          <w:sz w:val="28"/>
          <w:szCs w:val="28"/>
        </w:rPr>
      </w:pPr>
    </w:p>
    <w:p w:rsidR="00F50F20" w:rsidRPr="00F50F20" w:rsidRDefault="00F50F20" w:rsidP="00F50F20">
      <w:pPr>
        <w:widowControl w:val="0"/>
        <w:ind w:firstLine="720"/>
        <w:jc w:val="center"/>
        <w:rPr>
          <w:sz w:val="28"/>
          <w:szCs w:val="28"/>
        </w:rPr>
      </w:pPr>
      <w:r w:rsidRPr="00F50F20">
        <w:rPr>
          <w:sz w:val="28"/>
          <w:szCs w:val="28"/>
        </w:rPr>
        <w:t>4. Порядок и условия выплат стимулирующего характера</w:t>
      </w:r>
    </w:p>
    <w:p w:rsidR="00F50F20" w:rsidRPr="00F50F20" w:rsidRDefault="00F50F20" w:rsidP="00F50F20">
      <w:pPr>
        <w:widowControl w:val="0"/>
        <w:autoSpaceDE w:val="0"/>
        <w:autoSpaceDN w:val="0"/>
        <w:adjustRightInd w:val="0"/>
        <w:ind w:firstLine="720"/>
        <w:jc w:val="both"/>
        <w:rPr>
          <w:sz w:val="28"/>
          <w:szCs w:val="28"/>
        </w:rPr>
      </w:pP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t>Работникам могут устанавливаться следующие выплаты стимулир</w:t>
      </w:r>
      <w:r w:rsidRPr="00F50F20">
        <w:rPr>
          <w:sz w:val="28"/>
          <w:szCs w:val="28"/>
        </w:rPr>
        <w:t>у</w:t>
      </w:r>
      <w:r w:rsidRPr="00F50F20">
        <w:rPr>
          <w:sz w:val="28"/>
          <w:szCs w:val="28"/>
        </w:rPr>
        <w:t>ющего характера:</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выплаты за интенсивность и высокие результаты работы;</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выплаты за качество выполняемых работ;</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выплаты за наличие ученой степени, почетного звания;</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премиальные выплаты по итогам работы;</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надбавка за выслугу лет;</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выплаты, учитывающие особенности деятельности муниципального учреждения и отдельных категорий работников;</w:t>
      </w:r>
    </w:p>
    <w:p w:rsidR="00F50F20" w:rsidRPr="00F50F20" w:rsidRDefault="00F50F20" w:rsidP="001A4CCE">
      <w:pPr>
        <w:widowControl w:val="0"/>
        <w:numPr>
          <w:ilvl w:val="0"/>
          <w:numId w:val="9"/>
        </w:numPr>
        <w:autoSpaceDE w:val="0"/>
        <w:autoSpaceDN w:val="0"/>
        <w:adjustRightInd w:val="0"/>
        <w:jc w:val="both"/>
        <w:rPr>
          <w:sz w:val="28"/>
          <w:szCs w:val="28"/>
        </w:rPr>
      </w:pPr>
      <w:r w:rsidRPr="00F50F20">
        <w:rPr>
          <w:sz w:val="28"/>
          <w:szCs w:val="28"/>
        </w:rPr>
        <w:t xml:space="preserve">специальные выплаты на доведение до минимального </w:t>
      </w:r>
      <w:proofErr w:type="gramStart"/>
      <w:r w:rsidRPr="00F50F20">
        <w:rPr>
          <w:sz w:val="28"/>
          <w:szCs w:val="28"/>
        </w:rPr>
        <w:t>размера оплаты труда</w:t>
      </w:r>
      <w:proofErr w:type="gramEnd"/>
      <w:r w:rsidRPr="00F50F20">
        <w:rPr>
          <w:sz w:val="28"/>
          <w:szCs w:val="28"/>
        </w:rPr>
        <w:t>.</w:t>
      </w: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t>Выплаты стимулирующего характера работникам, размеры, порядок и условия их назначения устанавливаются настоящим Положением (прилож</w:t>
      </w:r>
      <w:r w:rsidRPr="00F50F20">
        <w:rPr>
          <w:sz w:val="28"/>
          <w:szCs w:val="28"/>
        </w:rPr>
        <w:t>е</w:t>
      </w:r>
      <w:r w:rsidRPr="00F50F20">
        <w:rPr>
          <w:sz w:val="28"/>
          <w:szCs w:val="28"/>
        </w:rPr>
        <w:t>ние 2 к настоящему Положению) и конкретизируются в трудовых договорах работников (в дополнительном соглашении к трудовому договору с работн</w:t>
      </w:r>
      <w:r w:rsidRPr="00F50F20">
        <w:rPr>
          <w:sz w:val="28"/>
          <w:szCs w:val="28"/>
        </w:rPr>
        <w:t>и</w:t>
      </w:r>
      <w:r w:rsidRPr="00F50F20">
        <w:rPr>
          <w:sz w:val="28"/>
          <w:szCs w:val="28"/>
        </w:rPr>
        <w:t>ком).</w:t>
      </w: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lastRenderedPageBreak/>
        <w:t>Размеры и условия осуществления выплат стимулирующего характ</w:t>
      </w:r>
      <w:r w:rsidRPr="00F50F20">
        <w:rPr>
          <w:sz w:val="28"/>
          <w:szCs w:val="28"/>
        </w:rPr>
        <w:t>е</w:t>
      </w:r>
      <w:r w:rsidRPr="00F50F20">
        <w:rPr>
          <w:sz w:val="28"/>
          <w:szCs w:val="28"/>
        </w:rPr>
        <w:t>ра устанавливаются локальными нормативными актами в соответствии с пок</w:t>
      </w:r>
      <w:r w:rsidRPr="00F50F20">
        <w:rPr>
          <w:sz w:val="28"/>
          <w:szCs w:val="28"/>
        </w:rPr>
        <w:t>а</w:t>
      </w:r>
      <w:r w:rsidRPr="00F50F20">
        <w:rPr>
          <w:sz w:val="28"/>
          <w:szCs w:val="28"/>
        </w:rPr>
        <w:t>зателями и критериями оценки эффективности работы, утвержденными рук</w:t>
      </w:r>
      <w:r w:rsidRPr="00F50F20">
        <w:rPr>
          <w:sz w:val="28"/>
          <w:szCs w:val="28"/>
        </w:rPr>
        <w:t>о</w:t>
      </w:r>
      <w:r w:rsidRPr="00F50F20">
        <w:rPr>
          <w:sz w:val="28"/>
          <w:szCs w:val="28"/>
        </w:rPr>
        <w:t>водителем муниципального учреждения, в пределах фонда оплаты труда</w:t>
      </w:r>
      <w:r w:rsidR="00664EC0">
        <w:rPr>
          <w:sz w:val="28"/>
          <w:szCs w:val="28"/>
        </w:rPr>
        <w:t>,</w:t>
      </w:r>
      <w:r w:rsidRPr="00F50F20">
        <w:rPr>
          <w:sz w:val="28"/>
          <w:szCs w:val="28"/>
        </w:rPr>
        <w:t xml:space="preserve"> и максимальными размерами для конкретного работника не ограничиваются.</w:t>
      </w: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t>Выплаты стимулирующего характера, указанные в приложении 2 настоящего Положения, производятся по решению руководителя муниц</w:t>
      </w:r>
      <w:r w:rsidRPr="00F50F20">
        <w:rPr>
          <w:sz w:val="28"/>
          <w:szCs w:val="28"/>
        </w:rPr>
        <w:t>и</w:t>
      </w:r>
      <w:r w:rsidRPr="00F50F20">
        <w:rPr>
          <w:sz w:val="28"/>
          <w:szCs w:val="28"/>
        </w:rPr>
        <w:t>пального учреждения с учетом мнения представительного органа работников в пределах утвержденного фонда оплаты труда.</w:t>
      </w: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t>Для оценки эффективности труда работников учреждений и в целях определения размера надбавки за качество выполняемых работ в каждом учреждении формируется комиссия по оценке эффективности труда работн</w:t>
      </w:r>
      <w:r w:rsidRPr="00F50F20">
        <w:rPr>
          <w:sz w:val="28"/>
          <w:szCs w:val="28"/>
        </w:rPr>
        <w:t>и</w:t>
      </w:r>
      <w:r w:rsidRPr="00F50F20">
        <w:rPr>
          <w:sz w:val="28"/>
          <w:szCs w:val="28"/>
        </w:rPr>
        <w:t>ков учреждения, в состав которой входят представители администрации учр</w:t>
      </w:r>
      <w:r w:rsidRPr="00F50F20">
        <w:rPr>
          <w:sz w:val="28"/>
          <w:szCs w:val="28"/>
        </w:rPr>
        <w:t>е</w:t>
      </w:r>
      <w:r w:rsidRPr="00F50F20">
        <w:rPr>
          <w:sz w:val="28"/>
          <w:szCs w:val="28"/>
        </w:rPr>
        <w:t>ждения, члены представительного органа работников, если таковые есть в учреждении, работники учреждения. Состав комиссии по оценке эффективн</w:t>
      </w:r>
      <w:r w:rsidRPr="00F50F20">
        <w:rPr>
          <w:sz w:val="28"/>
          <w:szCs w:val="28"/>
        </w:rPr>
        <w:t>о</w:t>
      </w:r>
      <w:r w:rsidRPr="00F50F20">
        <w:rPr>
          <w:sz w:val="28"/>
          <w:szCs w:val="28"/>
        </w:rPr>
        <w:t>сти труда работников и порядок ее работы утверждается локальным норм</w:t>
      </w:r>
      <w:r w:rsidRPr="00F50F20">
        <w:rPr>
          <w:sz w:val="28"/>
          <w:szCs w:val="28"/>
        </w:rPr>
        <w:t>а</w:t>
      </w:r>
      <w:r w:rsidRPr="00F50F20">
        <w:rPr>
          <w:sz w:val="28"/>
          <w:szCs w:val="28"/>
        </w:rPr>
        <w:t>тивным актом учреждения.</w:t>
      </w:r>
    </w:p>
    <w:p w:rsidR="00F50F20" w:rsidRPr="00F50F20" w:rsidRDefault="00F50F20" w:rsidP="001A4CCE">
      <w:pPr>
        <w:widowControl w:val="0"/>
        <w:autoSpaceDE w:val="0"/>
        <w:autoSpaceDN w:val="0"/>
        <w:adjustRightInd w:val="0"/>
        <w:ind w:firstLine="709"/>
        <w:jc w:val="both"/>
        <w:rPr>
          <w:sz w:val="28"/>
          <w:szCs w:val="28"/>
        </w:rPr>
      </w:pPr>
      <w:r w:rsidRPr="00F50F20">
        <w:rPr>
          <w:sz w:val="28"/>
          <w:szCs w:val="28"/>
        </w:rPr>
        <w:t>Стимулирующие выплаты конкретизируются в трудовом договоре с р</w:t>
      </w:r>
      <w:r w:rsidRPr="00F50F20">
        <w:rPr>
          <w:sz w:val="28"/>
          <w:szCs w:val="28"/>
        </w:rPr>
        <w:t>а</w:t>
      </w:r>
      <w:r w:rsidRPr="00F50F20">
        <w:rPr>
          <w:sz w:val="28"/>
          <w:szCs w:val="28"/>
        </w:rPr>
        <w:t>ботником (в дополнительном соглашении к трудовому договору с работн</w:t>
      </w:r>
      <w:r w:rsidRPr="00F50F20">
        <w:rPr>
          <w:sz w:val="28"/>
          <w:szCs w:val="28"/>
        </w:rPr>
        <w:t>и</w:t>
      </w:r>
      <w:r w:rsidRPr="00F50F20">
        <w:rPr>
          <w:sz w:val="28"/>
          <w:szCs w:val="28"/>
        </w:rPr>
        <w:t xml:space="preserve">ком). </w:t>
      </w:r>
    </w:p>
    <w:p w:rsidR="00F50F20" w:rsidRPr="00F50F20" w:rsidRDefault="00F50F20" w:rsidP="001A4CCE">
      <w:pPr>
        <w:widowControl w:val="0"/>
        <w:numPr>
          <w:ilvl w:val="0"/>
          <w:numId w:val="2"/>
        </w:numPr>
        <w:autoSpaceDE w:val="0"/>
        <w:autoSpaceDN w:val="0"/>
        <w:adjustRightInd w:val="0"/>
        <w:jc w:val="both"/>
        <w:rPr>
          <w:sz w:val="28"/>
          <w:szCs w:val="28"/>
        </w:rPr>
      </w:pPr>
      <w:r w:rsidRPr="00F50F20">
        <w:rPr>
          <w:sz w:val="28"/>
          <w:szCs w:val="28"/>
        </w:rPr>
        <w:t>Выплаты стимулирующего характера работникам устанавливаются руководителем муниципального учреждения в процентном отношении от должностного оклада (оклада) работников в зависимости от достижения ими соответствующих качественных и (или) количественных показателей по ка</w:t>
      </w:r>
      <w:r w:rsidRPr="00F50F20">
        <w:rPr>
          <w:sz w:val="28"/>
          <w:szCs w:val="28"/>
        </w:rPr>
        <w:t>ж</w:t>
      </w:r>
      <w:r w:rsidRPr="00F50F20">
        <w:rPr>
          <w:sz w:val="28"/>
          <w:szCs w:val="28"/>
        </w:rPr>
        <w:t>дой стимулирующей выплате.</w:t>
      </w:r>
    </w:p>
    <w:p w:rsidR="00F50F20" w:rsidRPr="00F50F20" w:rsidRDefault="00F50F20" w:rsidP="001A4CCE">
      <w:pPr>
        <w:widowControl w:val="0"/>
        <w:autoSpaceDE w:val="0"/>
        <w:autoSpaceDN w:val="0"/>
        <w:adjustRightInd w:val="0"/>
        <w:ind w:firstLine="709"/>
        <w:jc w:val="both"/>
        <w:rPr>
          <w:sz w:val="28"/>
          <w:szCs w:val="28"/>
        </w:rPr>
      </w:pPr>
      <w:r w:rsidRPr="00F50F20">
        <w:rPr>
          <w:sz w:val="28"/>
          <w:szCs w:val="28"/>
        </w:rPr>
        <w:t>Премиальные выплаты по итогам работы назначаются по результатам работы за месяц с целью поощрения работников.</w:t>
      </w:r>
    </w:p>
    <w:p w:rsidR="00F50F20" w:rsidRPr="00F50F20" w:rsidRDefault="00F50F20" w:rsidP="001A4CCE">
      <w:pPr>
        <w:widowControl w:val="0"/>
        <w:autoSpaceDE w:val="0"/>
        <w:autoSpaceDN w:val="0"/>
        <w:adjustRightInd w:val="0"/>
        <w:ind w:firstLine="709"/>
        <w:jc w:val="both"/>
        <w:rPr>
          <w:sz w:val="28"/>
          <w:szCs w:val="28"/>
        </w:rPr>
      </w:pPr>
      <w:r w:rsidRPr="00F50F20">
        <w:rPr>
          <w:sz w:val="28"/>
          <w:szCs w:val="28"/>
        </w:rPr>
        <w:t>Основными показателями премирования работников являются:</w:t>
      </w:r>
    </w:p>
    <w:p w:rsidR="00F50F20" w:rsidRPr="00F50F20" w:rsidRDefault="00F50F20" w:rsidP="001A4CCE">
      <w:pPr>
        <w:widowControl w:val="0"/>
        <w:numPr>
          <w:ilvl w:val="0"/>
          <w:numId w:val="10"/>
        </w:numPr>
        <w:jc w:val="both"/>
        <w:rPr>
          <w:sz w:val="28"/>
          <w:szCs w:val="28"/>
        </w:rPr>
      </w:pPr>
      <w:r w:rsidRPr="00F50F20">
        <w:rPr>
          <w:sz w:val="28"/>
          <w:szCs w:val="28"/>
        </w:rPr>
        <w:t>положительные результаты деятельности муниципального учрежд</w:t>
      </w:r>
      <w:r w:rsidRPr="00F50F20">
        <w:rPr>
          <w:sz w:val="28"/>
          <w:szCs w:val="28"/>
        </w:rPr>
        <w:t>е</w:t>
      </w:r>
      <w:r w:rsidRPr="00F50F20">
        <w:rPr>
          <w:sz w:val="28"/>
          <w:szCs w:val="28"/>
        </w:rPr>
        <w:t>ния;</w:t>
      </w:r>
    </w:p>
    <w:p w:rsidR="00F50F20" w:rsidRPr="00F50F20" w:rsidRDefault="00F50F20" w:rsidP="001A4CCE">
      <w:pPr>
        <w:widowControl w:val="0"/>
        <w:numPr>
          <w:ilvl w:val="0"/>
          <w:numId w:val="10"/>
        </w:numPr>
        <w:jc w:val="both"/>
        <w:rPr>
          <w:sz w:val="28"/>
          <w:szCs w:val="28"/>
        </w:rPr>
      </w:pPr>
      <w:r w:rsidRPr="00F50F20">
        <w:rPr>
          <w:sz w:val="28"/>
          <w:szCs w:val="28"/>
        </w:rPr>
        <w:t>инициатива, активность и применение в работе современных форм и методов организации труда;</w:t>
      </w:r>
    </w:p>
    <w:p w:rsidR="00F50F20" w:rsidRPr="00F50F20" w:rsidRDefault="00F50F20" w:rsidP="001A4CCE">
      <w:pPr>
        <w:widowControl w:val="0"/>
        <w:numPr>
          <w:ilvl w:val="0"/>
          <w:numId w:val="10"/>
        </w:numPr>
        <w:jc w:val="both"/>
        <w:rPr>
          <w:sz w:val="28"/>
          <w:szCs w:val="28"/>
        </w:rPr>
      </w:pPr>
      <w:r w:rsidRPr="00F50F20">
        <w:rPr>
          <w:sz w:val="28"/>
          <w:szCs w:val="28"/>
        </w:rPr>
        <w:t>обеспечение сохранности муниципальной собственности;</w:t>
      </w:r>
    </w:p>
    <w:p w:rsidR="00F50F20" w:rsidRPr="00F50F20" w:rsidRDefault="00F50F20" w:rsidP="001A4CCE">
      <w:pPr>
        <w:widowControl w:val="0"/>
        <w:numPr>
          <w:ilvl w:val="0"/>
          <w:numId w:val="10"/>
        </w:numPr>
        <w:jc w:val="both"/>
        <w:rPr>
          <w:sz w:val="28"/>
          <w:szCs w:val="28"/>
        </w:rPr>
      </w:pPr>
      <w:r w:rsidRPr="00F50F20">
        <w:rPr>
          <w:sz w:val="28"/>
          <w:szCs w:val="28"/>
        </w:rPr>
        <w:t>соблюдение требований охраны труда, техники безопасности и п</w:t>
      </w:r>
      <w:r w:rsidRPr="00F50F20">
        <w:rPr>
          <w:sz w:val="28"/>
          <w:szCs w:val="28"/>
        </w:rPr>
        <w:t>о</w:t>
      </w:r>
      <w:r w:rsidRPr="00F50F20">
        <w:rPr>
          <w:sz w:val="28"/>
          <w:szCs w:val="28"/>
        </w:rPr>
        <w:t>жарной безопасности;</w:t>
      </w:r>
    </w:p>
    <w:p w:rsidR="00F50F20" w:rsidRPr="00F50F20" w:rsidRDefault="00F50F20" w:rsidP="001A4CCE">
      <w:pPr>
        <w:widowControl w:val="0"/>
        <w:numPr>
          <w:ilvl w:val="0"/>
          <w:numId w:val="10"/>
        </w:numPr>
        <w:jc w:val="both"/>
        <w:rPr>
          <w:sz w:val="28"/>
          <w:szCs w:val="28"/>
        </w:rPr>
      </w:pPr>
      <w:r w:rsidRPr="00F50F20">
        <w:rPr>
          <w:sz w:val="28"/>
          <w:szCs w:val="28"/>
        </w:rPr>
        <w:t>соблюдение работниками трудовой дисциплины и правил внутренн</w:t>
      </w:r>
      <w:r w:rsidRPr="00F50F20">
        <w:rPr>
          <w:sz w:val="28"/>
          <w:szCs w:val="28"/>
        </w:rPr>
        <w:t>е</w:t>
      </w:r>
      <w:r w:rsidRPr="00F50F20">
        <w:rPr>
          <w:sz w:val="28"/>
          <w:szCs w:val="28"/>
        </w:rPr>
        <w:t>го трудового распорядка;</w:t>
      </w:r>
    </w:p>
    <w:p w:rsidR="00F50F20" w:rsidRPr="00F50F20" w:rsidRDefault="00F50F20" w:rsidP="001A4CCE">
      <w:pPr>
        <w:widowControl w:val="0"/>
        <w:numPr>
          <w:ilvl w:val="0"/>
          <w:numId w:val="10"/>
        </w:numPr>
        <w:jc w:val="both"/>
        <w:rPr>
          <w:sz w:val="28"/>
          <w:szCs w:val="28"/>
        </w:rPr>
      </w:pPr>
      <w:r w:rsidRPr="00F50F20">
        <w:rPr>
          <w:sz w:val="28"/>
          <w:szCs w:val="28"/>
        </w:rPr>
        <w:t>другие показатели.</w:t>
      </w:r>
    </w:p>
    <w:p w:rsidR="00F50F20" w:rsidRPr="00F50F20" w:rsidRDefault="00F50F20" w:rsidP="001A4CCE">
      <w:pPr>
        <w:widowControl w:val="0"/>
        <w:numPr>
          <w:ilvl w:val="0"/>
          <w:numId w:val="2"/>
        </w:numPr>
        <w:jc w:val="both"/>
        <w:rPr>
          <w:sz w:val="28"/>
          <w:szCs w:val="28"/>
        </w:rPr>
      </w:pPr>
      <w:r w:rsidRPr="00F50F20">
        <w:rPr>
          <w:sz w:val="28"/>
          <w:szCs w:val="28"/>
        </w:rPr>
        <w:t>При наличии экономии по фонду оплаты труда дополнительно могут быть выплачены следующие виды премий:</w:t>
      </w:r>
    </w:p>
    <w:p w:rsidR="00F50F20" w:rsidRPr="00F50F20" w:rsidRDefault="00F50F20" w:rsidP="001A4CCE">
      <w:pPr>
        <w:widowControl w:val="0"/>
        <w:numPr>
          <w:ilvl w:val="0"/>
          <w:numId w:val="7"/>
        </w:numPr>
        <w:jc w:val="both"/>
        <w:rPr>
          <w:sz w:val="28"/>
          <w:szCs w:val="28"/>
        </w:rPr>
      </w:pPr>
      <w:r w:rsidRPr="00F50F20">
        <w:rPr>
          <w:sz w:val="28"/>
          <w:szCs w:val="28"/>
        </w:rPr>
        <w:t>по итогам работы за месяц;</w:t>
      </w:r>
    </w:p>
    <w:p w:rsidR="00F50F20" w:rsidRPr="00F50F20" w:rsidRDefault="00F50F20" w:rsidP="001A4CCE">
      <w:pPr>
        <w:widowControl w:val="0"/>
        <w:numPr>
          <w:ilvl w:val="0"/>
          <w:numId w:val="7"/>
        </w:numPr>
        <w:jc w:val="both"/>
        <w:rPr>
          <w:sz w:val="28"/>
          <w:szCs w:val="28"/>
        </w:rPr>
      </w:pPr>
      <w:r w:rsidRPr="00F50F20">
        <w:rPr>
          <w:sz w:val="28"/>
          <w:szCs w:val="28"/>
        </w:rPr>
        <w:t>по итогам работы за квартал, полугодие, 9 месяцев, год;</w:t>
      </w:r>
    </w:p>
    <w:p w:rsidR="00F50F20" w:rsidRPr="00F50F20" w:rsidRDefault="00F50F20" w:rsidP="001A4CCE">
      <w:pPr>
        <w:widowControl w:val="0"/>
        <w:numPr>
          <w:ilvl w:val="0"/>
          <w:numId w:val="7"/>
        </w:numPr>
        <w:jc w:val="both"/>
        <w:rPr>
          <w:sz w:val="28"/>
          <w:szCs w:val="28"/>
        </w:rPr>
      </w:pPr>
      <w:r w:rsidRPr="00F50F20">
        <w:rPr>
          <w:sz w:val="28"/>
          <w:szCs w:val="28"/>
        </w:rPr>
        <w:t xml:space="preserve">единовременные премии и награждения. </w:t>
      </w:r>
    </w:p>
    <w:p w:rsidR="00F50F20" w:rsidRPr="00F50F20" w:rsidRDefault="00F50F20" w:rsidP="001A4CCE">
      <w:pPr>
        <w:widowControl w:val="0"/>
        <w:numPr>
          <w:ilvl w:val="0"/>
          <w:numId w:val="2"/>
        </w:numPr>
        <w:jc w:val="both"/>
        <w:rPr>
          <w:sz w:val="28"/>
          <w:szCs w:val="28"/>
        </w:rPr>
      </w:pPr>
      <w:r w:rsidRPr="00F50F20">
        <w:rPr>
          <w:sz w:val="28"/>
          <w:szCs w:val="28"/>
        </w:rPr>
        <w:t>Единовременные премии и награждения производятся:</w:t>
      </w:r>
    </w:p>
    <w:p w:rsidR="00F50F20" w:rsidRPr="00F50F20" w:rsidRDefault="00F50F20" w:rsidP="001A4CCE">
      <w:pPr>
        <w:widowControl w:val="0"/>
        <w:numPr>
          <w:ilvl w:val="0"/>
          <w:numId w:val="11"/>
        </w:numPr>
        <w:jc w:val="both"/>
        <w:rPr>
          <w:sz w:val="28"/>
          <w:szCs w:val="28"/>
        </w:rPr>
      </w:pPr>
      <w:r w:rsidRPr="00F50F20">
        <w:rPr>
          <w:sz w:val="28"/>
          <w:szCs w:val="28"/>
        </w:rPr>
        <w:t>за многолетний добросовестный труд;</w:t>
      </w:r>
    </w:p>
    <w:p w:rsidR="00F50F20" w:rsidRPr="00F50F20" w:rsidRDefault="00F50F20" w:rsidP="001A4CCE">
      <w:pPr>
        <w:widowControl w:val="0"/>
        <w:numPr>
          <w:ilvl w:val="0"/>
          <w:numId w:val="11"/>
        </w:numPr>
        <w:jc w:val="both"/>
        <w:rPr>
          <w:sz w:val="28"/>
          <w:szCs w:val="28"/>
        </w:rPr>
      </w:pPr>
      <w:r w:rsidRPr="00F50F20">
        <w:rPr>
          <w:sz w:val="28"/>
          <w:szCs w:val="28"/>
        </w:rPr>
        <w:lastRenderedPageBreak/>
        <w:t>за добросовестное исполнение служебных обязанностей;</w:t>
      </w:r>
    </w:p>
    <w:p w:rsidR="00F50F20" w:rsidRPr="00F50F20" w:rsidRDefault="00F50F20" w:rsidP="001A4CCE">
      <w:pPr>
        <w:widowControl w:val="0"/>
        <w:numPr>
          <w:ilvl w:val="0"/>
          <w:numId w:val="11"/>
        </w:numPr>
        <w:jc w:val="both"/>
        <w:rPr>
          <w:sz w:val="28"/>
          <w:szCs w:val="28"/>
        </w:rPr>
      </w:pPr>
      <w:r w:rsidRPr="00F50F20">
        <w:rPr>
          <w:sz w:val="28"/>
          <w:szCs w:val="28"/>
        </w:rPr>
        <w:t>в связи с юбилейными датами 50,60 лет и каждые последующие 5 лет;</w:t>
      </w:r>
    </w:p>
    <w:p w:rsidR="00F50F20" w:rsidRPr="00F50F20" w:rsidRDefault="00F50F20" w:rsidP="001A4CCE">
      <w:pPr>
        <w:widowControl w:val="0"/>
        <w:numPr>
          <w:ilvl w:val="0"/>
          <w:numId w:val="11"/>
        </w:numPr>
        <w:jc w:val="both"/>
        <w:rPr>
          <w:sz w:val="28"/>
          <w:szCs w:val="28"/>
        </w:rPr>
      </w:pPr>
      <w:r w:rsidRPr="00F50F20">
        <w:rPr>
          <w:sz w:val="28"/>
          <w:szCs w:val="28"/>
        </w:rPr>
        <w:t>в связи с праздничными датами и профессиональными праздниками;</w:t>
      </w:r>
    </w:p>
    <w:p w:rsidR="00F50F20" w:rsidRPr="00F50F20" w:rsidRDefault="00F50F20" w:rsidP="001A4CCE">
      <w:pPr>
        <w:widowControl w:val="0"/>
        <w:numPr>
          <w:ilvl w:val="0"/>
          <w:numId w:val="11"/>
        </w:numPr>
        <w:jc w:val="both"/>
        <w:rPr>
          <w:sz w:val="28"/>
          <w:szCs w:val="28"/>
        </w:rPr>
      </w:pPr>
      <w:r w:rsidRPr="00F50F20">
        <w:rPr>
          <w:sz w:val="28"/>
          <w:szCs w:val="28"/>
        </w:rPr>
        <w:t>по другим условиям.</w:t>
      </w:r>
    </w:p>
    <w:p w:rsidR="00F50F20" w:rsidRPr="00F50F20" w:rsidRDefault="00F50F20" w:rsidP="001A4CCE">
      <w:pPr>
        <w:widowControl w:val="0"/>
        <w:numPr>
          <w:ilvl w:val="0"/>
          <w:numId w:val="2"/>
        </w:numPr>
        <w:jc w:val="both"/>
        <w:rPr>
          <w:sz w:val="28"/>
          <w:szCs w:val="28"/>
        </w:rPr>
      </w:pPr>
      <w:r w:rsidRPr="00F50F20">
        <w:rPr>
          <w:sz w:val="28"/>
          <w:szCs w:val="28"/>
        </w:rPr>
        <w:t>Выплата премии работникам производится за фактически отраб</w:t>
      </w:r>
      <w:r w:rsidRPr="00F50F20">
        <w:rPr>
          <w:sz w:val="28"/>
          <w:szCs w:val="28"/>
        </w:rPr>
        <w:t>о</w:t>
      </w:r>
      <w:r w:rsidRPr="00F50F20">
        <w:rPr>
          <w:sz w:val="28"/>
          <w:szCs w:val="28"/>
        </w:rPr>
        <w:t>танное время в процентах от должностного оклада с учетом персональной надбавки (доплаты), выплачиваемой за совмещение должностей, увеличения объема выполняемой работы, выполнение обязанностей временно отсутств</w:t>
      </w:r>
      <w:r w:rsidRPr="00F50F20">
        <w:rPr>
          <w:sz w:val="28"/>
          <w:szCs w:val="28"/>
        </w:rPr>
        <w:t>у</w:t>
      </w:r>
      <w:r w:rsidRPr="00F50F20">
        <w:rPr>
          <w:sz w:val="28"/>
          <w:szCs w:val="28"/>
        </w:rPr>
        <w:t>ющего работника, а также может производиться в процентах от месячной оплаты труда или в абсолютной сумме.</w:t>
      </w:r>
    </w:p>
    <w:p w:rsidR="00F50F20" w:rsidRPr="00F50F20" w:rsidRDefault="00F50F20" w:rsidP="001A4CCE">
      <w:pPr>
        <w:widowControl w:val="0"/>
        <w:numPr>
          <w:ilvl w:val="0"/>
          <w:numId w:val="2"/>
        </w:numPr>
        <w:jc w:val="both"/>
        <w:rPr>
          <w:sz w:val="28"/>
          <w:szCs w:val="28"/>
        </w:rPr>
      </w:pPr>
      <w:r w:rsidRPr="00F50F20">
        <w:rPr>
          <w:sz w:val="28"/>
          <w:szCs w:val="28"/>
        </w:rPr>
        <w:t>Выплата премии конкретно каждому работнику максимальными размерами не ограничена.</w:t>
      </w:r>
    </w:p>
    <w:p w:rsidR="00F50F20" w:rsidRPr="00F50F20" w:rsidRDefault="00F50F20" w:rsidP="001A4CCE">
      <w:pPr>
        <w:widowControl w:val="0"/>
        <w:numPr>
          <w:ilvl w:val="0"/>
          <w:numId w:val="2"/>
        </w:numPr>
        <w:jc w:val="both"/>
        <w:rPr>
          <w:sz w:val="28"/>
          <w:szCs w:val="28"/>
        </w:rPr>
      </w:pPr>
      <w:r w:rsidRPr="00F50F20">
        <w:rPr>
          <w:sz w:val="28"/>
          <w:szCs w:val="28"/>
        </w:rPr>
        <w:t xml:space="preserve">Премии выплачиваются в полном размере работникам, </w:t>
      </w:r>
      <w:proofErr w:type="gramStart"/>
      <w:r w:rsidRPr="00F50F20">
        <w:rPr>
          <w:sz w:val="28"/>
          <w:szCs w:val="28"/>
        </w:rPr>
        <w:t>проработа</w:t>
      </w:r>
      <w:r w:rsidRPr="00F50F20">
        <w:rPr>
          <w:sz w:val="28"/>
          <w:szCs w:val="28"/>
        </w:rPr>
        <w:t>в</w:t>
      </w:r>
      <w:r w:rsidRPr="00F50F20">
        <w:rPr>
          <w:sz w:val="28"/>
          <w:szCs w:val="28"/>
        </w:rPr>
        <w:t>шим полный месяц</w:t>
      </w:r>
      <w:proofErr w:type="gramEnd"/>
      <w:r w:rsidRPr="00F50F20">
        <w:rPr>
          <w:sz w:val="28"/>
          <w:szCs w:val="28"/>
        </w:rPr>
        <w:t xml:space="preserve">. Вновь </w:t>
      </w:r>
      <w:proofErr w:type="gramStart"/>
      <w:r w:rsidRPr="00F50F20">
        <w:rPr>
          <w:sz w:val="28"/>
          <w:szCs w:val="28"/>
        </w:rPr>
        <w:t>поступившим</w:t>
      </w:r>
      <w:proofErr w:type="gramEnd"/>
      <w:r w:rsidRPr="00F50F20">
        <w:rPr>
          <w:sz w:val="28"/>
          <w:szCs w:val="28"/>
        </w:rPr>
        <w:t xml:space="preserve"> на работу премии выплачиваются за фактически отработанное время.</w:t>
      </w:r>
    </w:p>
    <w:p w:rsidR="00F50F20" w:rsidRPr="00F50F20" w:rsidRDefault="00F50F20" w:rsidP="001A4CCE">
      <w:pPr>
        <w:widowControl w:val="0"/>
        <w:ind w:firstLine="709"/>
        <w:jc w:val="both"/>
        <w:rPr>
          <w:sz w:val="28"/>
          <w:szCs w:val="28"/>
        </w:rPr>
      </w:pPr>
      <w:proofErr w:type="gramStart"/>
      <w:r w:rsidRPr="00F50F20">
        <w:rPr>
          <w:sz w:val="28"/>
          <w:szCs w:val="28"/>
        </w:rPr>
        <w:t>Проработавшие полный месяц</w:t>
      </w:r>
      <w:proofErr w:type="gramEnd"/>
      <w:r w:rsidRPr="00F50F20">
        <w:rPr>
          <w:sz w:val="28"/>
          <w:szCs w:val="28"/>
        </w:rPr>
        <w:t xml:space="preserve"> и уволившиеся до момента выплаты пр</w:t>
      </w:r>
      <w:r w:rsidRPr="00F50F20">
        <w:rPr>
          <w:sz w:val="28"/>
          <w:szCs w:val="28"/>
        </w:rPr>
        <w:t>е</w:t>
      </w:r>
      <w:r w:rsidRPr="00F50F20">
        <w:rPr>
          <w:sz w:val="28"/>
          <w:szCs w:val="28"/>
        </w:rPr>
        <w:t xml:space="preserve">мии имеют право на получение премии. </w:t>
      </w:r>
    </w:p>
    <w:p w:rsidR="00F50F20" w:rsidRPr="00F50F20" w:rsidRDefault="00F50F20" w:rsidP="001A4CCE">
      <w:pPr>
        <w:widowControl w:val="0"/>
        <w:ind w:firstLine="709"/>
        <w:jc w:val="both"/>
        <w:rPr>
          <w:sz w:val="28"/>
          <w:szCs w:val="28"/>
        </w:rPr>
      </w:pPr>
      <w:r w:rsidRPr="00F50F20">
        <w:rPr>
          <w:sz w:val="28"/>
          <w:szCs w:val="28"/>
        </w:rPr>
        <w:t>Работникам, проработавшим неполный месяц в связи с призывом на службу в Вооруженные силы Российской Федерации, переводом на другую работу, поступившим в учебные заведения, уходом на пенсию по инвалидн</w:t>
      </w:r>
      <w:r w:rsidRPr="00F50F20">
        <w:rPr>
          <w:sz w:val="28"/>
          <w:szCs w:val="28"/>
        </w:rPr>
        <w:t>о</w:t>
      </w:r>
      <w:r w:rsidRPr="00F50F20">
        <w:rPr>
          <w:sz w:val="28"/>
          <w:szCs w:val="28"/>
        </w:rPr>
        <w:t>сти и по возрасту, уволенным по сокращению штатов и по другим уважител</w:t>
      </w:r>
      <w:r w:rsidRPr="00F50F20">
        <w:rPr>
          <w:sz w:val="28"/>
          <w:szCs w:val="28"/>
        </w:rPr>
        <w:t>ь</w:t>
      </w:r>
      <w:r w:rsidRPr="00F50F20">
        <w:rPr>
          <w:sz w:val="28"/>
          <w:szCs w:val="28"/>
        </w:rPr>
        <w:t>ным причинам, премии выплачиваются за фактически отработанное время в соответствующем периоде.</w:t>
      </w:r>
    </w:p>
    <w:p w:rsidR="00F50F20" w:rsidRPr="00F50F20" w:rsidRDefault="00F50F20" w:rsidP="001A4CCE">
      <w:pPr>
        <w:widowControl w:val="0"/>
        <w:ind w:firstLine="709"/>
        <w:jc w:val="both"/>
        <w:rPr>
          <w:sz w:val="28"/>
          <w:szCs w:val="28"/>
        </w:rPr>
      </w:pPr>
      <w:r w:rsidRPr="00F50F20">
        <w:rPr>
          <w:sz w:val="28"/>
          <w:szCs w:val="28"/>
        </w:rPr>
        <w:t>Не начисляются премии за время болезни, отпуска без сохранения зар</w:t>
      </w:r>
      <w:r w:rsidRPr="00F50F20">
        <w:rPr>
          <w:sz w:val="28"/>
          <w:szCs w:val="28"/>
        </w:rPr>
        <w:t>а</w:t>
      </w:r>
      <w:r w:rsidRPr="00F50F20">
        <w:rPr>
          <w:sz w:val="28"/>
          <w:szCs w:val="28"/>
        </w:rPr>
        <w:t xml:space="preserve">ботной платы, за период курсового обучения. </w:t>
      </w:r>
    </w:p>
    <w:p w:rsidR="00F50F20" w:rsidRPr="00F50F20" w:rsidRDefault="00F50F20" w:rsidP="001A4CCE">
      <w:pPr>
        <w:widowControl w:val="0"/>
        <w:ind w:firstLine="709"/>
        <w:jc w:val="both"/>
        <w:rPr>
          <w:sz w:val="28"/>
          <w:szCs w:val="28"/>
        </w:rPr>
      </w:pPr>
      <w:r w:rsidRPr="00F50F20">
        <w:rPr>
          <w:sz w:val="28"/>
          <w:szCs w:val="28"/>
        </w:rPr>
        <w:t>Условия снижения или лишения премии:</w:t>
      </w:r>
    </w:p>
    <w:p w:rsidR="00F50F20" w:rsidRPr="00F50F20" w:rsidRDefault="00F50F20" w:rsidP="001A4CCE">
      <w:pPr>
        <w:widowControl w:val="0"/>
        <w:ind w:firstLine="709"/>
        <w:jc w:val="both"/>
        <w:rPr>
          <w:sz w:val="28"/>
          <w:szCs w:val="28"/>
        </w:rPr>
      </w:pPr>
      <w:r w:rsidRPr="00F50F20">
        <w:rPr>
          <w:sz w:val="28"/>
          <w:szCs w:val="28"/>
        </w:rPr>
        <w:t xml:space="preserve">Основанием для невыплаты работнику </w:t>
      </w:r>
      <w:r w:rsidR="00607541" w:rsidRPr="00F50F20">
        <w:rPr>
          <w:sz w:val="28"/>
          <w:szCs w:val="28"/>
        </w:rPr>
        <w:t>надбавки за качество выполня</w:t>
      </w:r>
      <w:r w:rsidR="00607541" w:rsidRPr="00F50F20">
        <w:rPr>
          <w:sz w:val="28"/>
          <w:szCs w:val="28"/>
        </w:rPr>
        <w:t>е</w:t>
      </w:r>
      <w:r w:rsidR="00607541" w:rsidRPr="00F50F20">
        <w:rPr>
          <w:sz w:val="28"/>
          <w:szCs w:val="28"/>
        </w:rPr>
        <w:t xml:space="preserve">мых работ </w:t>
      </w:r>
      <w:r w:rsidRPr="00F50F20">
        <w:rPr>
          <w:sz w:val="28"/>
          <w:szCs w:val="28"/>
        </w:rPr>
        <w:t>полностью или частично и (или) премии по итогам работы являе</w:t>
      </w:r>
      <w:r w:rsidRPr="00F50F20">
        <w:rPr>
          <w:sz w:val="28"/>
          <w:szCs w:val="28"/>
        </w:rPr>
        <w:t>т</w:t>
      </w:r>
      <w:r w:rsidRPr="00F50F20">
        <w:rPr>
          <w:sz w:val="28"/>
          <w:szCs w:val="28"/>
        </w:rPr>
        <w:t>ся:</w:t>
      </w:r>
    </w:p>
    <w:p w:rsidR="00F50F20" w:rsidRPr="00F50F20" w:rsidRDefault="00F50F20" w:rsidP="001A4CCE">
      <w:pPr>
        <w:widowControl w:val="0"/>
        <w:numPr>
          <w:ilvl w:val="0"/>
          <w:numId w:val="8"/>
        </w:numPr>
        <w:jc w:val="both"/>
        <w:rPr>
          <w:sz w:val="28"/>
          <w:szCs w:val="28"/>
        </w:rPr>
      </w:pPr>
      <w:r w:rsidRPr="00F50F20">
        <w:rPr>
          <w:sz w:val="28"/>
          <w:szCs w:val="28"/>
        </w:rPr>
        <w:t>невыполнение и (или) ненадлежащее исполнение должностных об</w:t>
      </w:r>
      <w:r w:rsidRPr="00F50F20">
        <w:rPr>
          <w:sz w:val="28"/>
          <w:szCs w:val="28"/>
        </w:rPr>
        <w:t>я</w:t>
      </w:r>
      <w:r w:rsidRPr="00F50F20">
        <w:rPr>
          <w:sz w:val="28"/>
          <w:szCs w:val="28"/>
        </w:rPr>
        <w:t>занностей;</w:t>
      </w:r>
    </w:p>
    <w:p w:rsidR="00F50F20" w:rsidRPr="00F50F20" w:rsidRDefault="00F50F20" w:rsidP="001A4CCE">
      <w:pPr>
        <w:widowControl w:val="0"/>
        <w:numPr>
          <w:ilvl w:val="0"/>
          <w:numId w:val="8"/>
        </w:numPr>
        <w:jc w:val="both"/>
        <w:rPr>
          <w:sz w:val="28"/>
          <w:szCs w:val="28"/>
        </w:rPr>
      </w:pPr>
      <w:proofErr w:type="gramStart"/>
      <w:r w:rsidRPr="00F50F20">
        <w:rPr>
          <w:sz w:val="28"/>
          <w:szCs w:val="28"/>
        </w:rPr>
        <w:t>несвоевременное и (или) некачественное выполнение должностных обязанностей, неисполнение и (или) ненадлежащее исполнение приказов, з</w:t>
      </w:r>
      <w:r w:rsidRPr="00F50F20">
        <w:rPr>
          <w:sz w:val="28"/>
          <w:szCs w:val="28"/>
        </w:rPr>
        <w:t>а</w:t>
      </w:r>
      <w:r w:rsidRPr="00F50F20">
        <w:rPr>
          <w:sz w:val="28"/>
          <w:szCs w:val="28"/>
        </w:rPr>
        <w:t>даний, поручений руководителя (директора) учреждения;</w:t>
      </w:r>
      <w:proofErr w:type="gramEnd"/>
    </w:p>
    <w:p w:rsidR="00F50F20" w:rsidRPr="00F50F20" w:rsidRDefault="00F50F20" w:rsidP="001A4CCE">
      <w:pPr>
        <w:widowControl w:val="0"/>
        <w:numPr>
          <w:ilvl w:val="0"/>
          <w:numId w:val="8"/>
        </w:numPr>
        <w:jc w:val="both"/>
        <w:rPr>
          <w:sz w:val="28"/>
          <w:szCs w:val="28"/>
        </w:rPr>
      </w:pPr>
      <w:r w:rsidRPr="00F50F20">
        <w:rPr>
          <w:sz w:val="28"/>
          <w:szCs w:val="28"/>
        </w:rPr>
        <w:t>несоблюдение требований охраны труда и техники безопасности;</w:t>
      </w:r>
    </w:p>
    <w:p w:rsidR="00F50F20" w:rsidRPr="00F50F20" w:rsidRDefault="00F50F20" w:rsidP="001A4CCE">
      <w:pPr>
        <w:widowControl w:val="0"/>
        <w:numPr>
          <w:ilvl w:val="0"/>
          <w:numId w:val="8"/>
        </w:numPr>
        <w:jc w:val="both"/>
        <w:rPr>
          <w:sz w:val="28"/>
          <w:szCs w:val="28"/>
        </w:rPr>
      </w:pPr>
      <w:r w:rsidRPr="00F50F20">
        <w:rPr>
          <w:sz w:val="28"/>
          <w:szCs w:val="28"/>
        </w:rPr>
        <w:t>нарушение трудовой дисциплины и внутреннего трудового распоря</w:t>
      </w:r>
      <w:r w:rsidRPr="00F50F20">
        <w:rPr>
          <w:sz w:val="28"/>
          <w:szCs w:val="28"/>
        </w:rPr>
        <w:t>д</w:t>
      </w:r>
      <w:r w:rsidRPr="00F50F20">
        <w:rPr>
          <w:sz w:val="28"/>
          <w:szCs w:val="28"/>
        </w:rPr>
        <w:t>ка.</w:t>
      </w:r>
    </w:p>
    <w:p w:rsidR="00F50F20" w:rsidRPr="00F50F20" w:rsidRDefault="00F50F20" w:rsidP="001A4CCE">
      <w:pPr>
        <w:widowControl w:val="0"/>
        <w:numPr>
          <w:ilvl w:val="0"/>
          <w:numId w:val="8"/>
        </w:numPr>
        <w:jc w:val="both"/>
        <w:rPr>
          <w:sz w:val="28"/>
          <w:szCs w:val="28"/>
        </w:rPr>
      </w:pPr>
      <w:r w:rsidRPr="00F50F20">
        <w:rPr>
          <w:sz w:val="28"/>
          <w:szCs w:val="28"/>
        </w:rPr>
        <w:t>нарушение законодательства Российской Федерации, Челябинской области, муниципальных актов города Троицка;</w:t>
      </w:r>
    </w:p>
    <w:p w:rsidR="00F50F20" w:rsidRPr="00F50F20" w:rsidRDefault="00F50F20" w:rsidP="001A4CCE">
      <w:pPr>
        <w:widowControl w:val="0"/>
        <w:numPr>
          <w:ilvl w:val="0"/>
          <w:numId w:val="8"/>
        </w:numPr>
        <w:jc w:val="both"/>
        <w:rPr>
          <w:sz w:val="28"/>
          <w:szCs w:val="28"/>
        </w:rPr>
      </w:pPr>
      <w:r w:rsidRPr="00F50F20">
        <w:rPr>
          <w:sz w:val="28"/>
          <w:szCs w:val="28"/>
        </w:rPr>
        <w:t>нарушение установленных сроков отчетности, представления инфо</w:t>
      </w:r>
      <w:r w:rsidRPr="00F50F20">
        <w:rPr>
          <w:sz w:val="28"/>
          <w:szCs w:val="28"/>
        </w:rPr>
        <w:t>р</w:t>
      </w:r>
      <w:r w:rsidRPr="00F50F20">
        <w:rPr>
          <w:sz w:val="28"/>
          <w:szCs w:val="28"/>
        </w:rPr>
        <w:t>мации, недостоверность отчетности, информации;</w:t>
      </w:r>
    </w:p>
    <w:p w:rsidR="00F50F20" w:rsidRPr="00F50F20" w:rsidRDefault="00F50F20" w:rsidP="001A4CCE">
      <w:pPr>
        <w:widowControl w:val="0"/>
        <w:numPr>
          <w:ilvl w:val="0"/>
          <w:numId w:val="8"/>
        </w:numPr>
        <w:jc w:val="both"/>
        <w:rPr>
          <w:sz w:val="28"/>
          <w:szCs w:val="28"/>
        </w:rPr>
      </w:pPr>
      <w:r w:rsidRPr="00F50F20">
        <w:rPr>
          <w:sz w:val="28"/>
          <w:szCs w:val="28"/>
        </w:rPr>
        <w:t>наличие у работника учреждения дисциплинарного взыскания.</w:t>
      </w:r>
    </w:p>
    <w:p w:rsidR="00F50F20" w:rsidRPr="00F50F20" w:rsidRDefault="00F50F20" w:rsidP="001A4CCE">
      <w:pPr>
        <w:widowControl w:val="0"/>
        <w:ind w:firstLine="709"/>
        <w:jc w:val="both"/>
        <w:rPr>
          <w:sz w:val="28"/>
          <w:szCs w:val="28"/>
        </w:rPr>
      </w:pPr>
      <w:r w:rsidRPr="00F50F20">
        <w:rPr>
          <w:sz w:val="28"/>
          <w:szCs w:val="28"/>
        </w:rPr>
        <w:t xml:space="preserve">Снижение размеров премии и лишение выплаты премии производится в том расчетном периоде, в котором были допущены нарушения в работе. Если </w:t>
      </w:r>
      <w:r w:rsidRPr="00F50F20">
        <w:rPr>
          <w:sz w:val="28"/>
          <w:szCs w:val="28"/>
        </w:rPr>
        <w:lastRenderedPageBreak/>
        <w:t>упущения в работе обнаружены после выплаты премии, то лишение произв</w:t>
      </w:r>
      <w:r w:rsidRPr="00F50F20">
        <w:rPr>
          <w:sz w:val="28"/>
          <w:szCs w:val="28"/>
        </w:rPr>
        <w:t>о</w:t>
      </w:r>
      <w:r w:rsidRPr="00F50F20">
        <w:rPr>
          <w:sz w:val="28"/>
          <w:szCs w:val="28"/>
        </w:rPr>
        <w:t>дится за тот расчетный период, в котором обнаружены эти упущения.</w:t>
      </w:r>
    </w:p>
    <w:p w:rsidR="00607541" w:rsidRPr="00E709FC" w:rsidRDefault="00F50F20" w:rsidP="00E709FC">
      <w:pPr>
        <w:pStyle w:val="aa"/>
        <w:widowControl w:val="0"/>
        <w:numPr>
          <w:ilvl w:val="0"/>
          <w:numId w:val="2"/>
        </w:numPr>
        <w:spacing w:after="0" w:line="240" w:lineRule="auto"/>
        <w:jc w:val="both"/>
        <w:rPr>
          <w:sz w:val="28"/>
          <w:szCs w:val="28"/>
        </w:rPr>
      </w:pPr>
      <w:proofErr w:type="gramStart"/>
      <w:r w:rsidRPr="00A42367">
        <w:rPr>
          <w:rFonts w:ascii="Times New Roman" w:hAnsi="Times New Roman"/>
          <w:sz w:val="28"/>
          <w:szCs w:val="28"/>
        </w:rPr>
        <w:t>В целях соблюдения государственных гарантий по оплате труда и в случае, если месячная заработная плата работника, полностью проработавш</w:t>
      </w:r>
      <w:r w:rsidRPr="00A42367">
        <w:rPr>
          <w:rFonts w:ascii="Times New Roman" w:hAnsi="Times New Roman"/>
          <w:sz w:val="28"/>
          <w:szCs w:val="28"/>
        </w:rPr>
        <w:t>е</w:t>
      </w:r>
      <w:r w:rsidRPr="00A42367">
        <w:rPr>
          <w:rFonts w:ascii="Times New Roman" w:hAnsi="Times New Roman"/>
          <w:sz w:val="28"/>
          <w:szCs w:val="28"/>
        </w:rPr>
        <w:t>го за этот период норму рабочего времени и выполнившего нормы труда (тр</w:t>
      </w:r>
      <w:r w:rsidRPr="00A42367">
        <w:rPr>
          <w:rFonts w:ascii="Times New Roman" w:hAnsi="Times New Roman"/>
          <w:sz w:val="28"/>
          <w:szCs w:val="28"/>
        </w:rPr>
        <w:t>у</w:t>
      </w:r>
      <w:r w:rsidRPr="00A42367">
        <w:rPr>
          <w:rFonts w:ascii="Times New Roman" w:hAnsi="Times New Roman"/>
          <w:sz w:val="28"/>
          <w:szCs w:val="28"/>
        </w:rPr>
        <w:t>довые обязанности), исчисленная в установленном порядке, будет ниже м</w:t>
      </w:r>
      <w:r w:rsidRPr="00A42367">
        <w:rPr>
          <w:rFonts w:ascii="Times New Roman" w:hAnsi="Times New Roman"/>
          <w:sz w:val="28"/>
          <w:szCs w:val="28"/>
        </w:rPr>
        <w:t>и</w:t>
      </w:r>
      <w:r w:rsidRPr="00A42367">
        <w:rPr>
          <w:rFonts w:ascii="Times New Roman" w:hAnsi="Times New Roman"/>
          <w:sz w:val="28"/>
          <w:szCs w:val="28"/>
        </w:rPr>
        <w:t>нимального размера оплаты труда, установленного действующим федерал</w:t>
      </w:r>
      <w:r w:rsidRPr="00A42367">
        <w:rPr>
          <w:rFonts w:ascii="Times New Roman" w:hAnsi="Times New Roman"/>
          <w:sz w:val="28"/>
          <w:szCs w:val="28"/>
        </w:rPr>
        <w:t>ь</w:t>
      </w:r>
      <w:r w:rsidRPr="00A42367">
        <w:rPr>
          <w:rFonts w:ascii="Times New Roman" w:hAnsi="Times New Roman"/>
          <w:sz w:val="28"/>
          <w:szCs w:val="28"/>
        </w:rPr>
        <w:t>ным законодательством, локальными нормативными документами муниц</w:t>
      </w:r>
      <w:r w:rsidRPr="00A42367">
        <w:rPr>
          <w:rFonts w:ascii="Times New Roman" w:hAnsi="Times New Roman"/>
          <w:sz w:val="28"/>
          <w:szCs w:val="28"/>
        </w:rPr>
        <w:t>и</w:t>
      </w:r>
      <w:r w:rsidRPr="00A42367">
        <w:rPr>
          <w:rFonts w:ascii="Times New Roman" w:hAnsi="Times New Roman"/>
          <w:sz w:val="28"/>
          <w:szCs w:val="28"/>
        </w:rPr>
        <w:t>пального учреждения, должна быть предусмотрена специальная выплата до минимального размера оплаты труда за</w:t>
      </w:r>
      <w:proofErr w:type="gramEnd"/>
      <w:r w:rsidRPr="00A42367">
        <w:rPr>
          <w:rFonts w:ascii="Times New Roman" w:hAnsi="Times New Roman"/>
          <w:sz w:val="28"/>
          <w:szCs w:val="28"/>
        </w:rPr>
        <w:t xml:space="preserve"> счет средств бюджета города, а также средств, полученных от приносящей доход деятельности в пределах фонда оплаты труда. </w:t>
      </w:r>
    </w:p>
    <w:p w:rsidR="00EB383B" w:rsidRDefault="00EB383B" w:rsidP="00C742D5">
      <w:pPr>
        <w:widowControl w:val="0"/>
        <w:ind w:firstLine="720"/>
        <w:jc w:val="center"/>
        <w:rPr>
          <w:sz w:val="28"/>
          <w:szCs w:val="28"/>
        </w:rPr>
      </w:pPr>
    </w:p>
    <w:p w:rsidR="00F50F20" w:rsidRPr="00F50F20" w:rsidRDefault="00F50F20" w:rsidP="00F50F20">
      <w:pPr>
        <w:widowControl w:val="0"/>
        <w:ind w:firstLine="720"/>
        <w:jc w:val="center"/>
        <w:rPr>
          <w:sz w:val="28"/>
          <w:szCs w:val="28"/>
        </w:rPr>
      </w:pPr>
      <w:r w:rsidRPr="00F50F20">
        <w:rPr>
          <w:sz w:val="28"/>
          <w:szCs w:val="28"/>
        </w:rPr>
        <w:t xml:space="preserve">5. Условия оплаты труда руководителя учреждения, </w:t>
      </w:r>
    </w:p>
    <w:p w:rsidR="00F50F20" w:rsidRPr="00F50F20" w:rsidRDefault="00F50F20" w:rsidP="00F50F20">
      <w:pPr>
        <w:widowControl w:val="0"/>
        <w:ind w:firstLine="720"/>
        <w:jc w:val="center"/>
        <w:rPr>
          <w:sz w:val="28"/>
          <w:szCs w:val="28"/>
        </w:rPr>
      </w:pPr>
      <w:r w:rsidRPr="00F50F20">
        <w:rPr>
          <w:sz w:val="28"/>
          <w:szCs w:val="28"/>
        </w:rPr>
        <w:t>его заместителей, главного бухгалтера</w:t>
      </w:r>
    </w:p>
    <w:p w:rsidR="00F50F20" w:rsidRPr="00F50F20" w:rsidRDefault="00F50F20" w:rsidP="00F50F20">
      <w:pPr>
        <w:widowControl w:val="0"/>
        <w:ind w:firstLine="720"/>
        <w:jc w:val="center"/>
        <w:rPr>
          <w:sz w:val="28"/>
          <w:szCs w:val="28"/>
        </w:rPr>
      </w:pPr>
    </w:p>
    <w:p w:rsidR="00F50F20" w:rsidRPr="00F50F20" w:rsidRDefault="00F50F20" w:rsidP="00052DC7">
      <w:pPr>
        <w:pStyle w:val="aa"/>
        <w:widowControl w:val="0"/>
        <w:numPr>
          <w:ilvl w:val="0"/>
          <w:numId w:val="2"/>
        </w:numPr>
        <w:spacing w:after="0" w:line="240" w:lineRule="auto"/>
        <w:contextualSpacing w:val="0"/>
        <w:jc w:val="both"/>
        <w:rPr>
          <w:rFonts w:ascii="Times New Roman" w:hAnsi="Times New Roman"/>
          <w:sz w:val="28"/>
          <w:szCs w:val="28"/>
        </w:rPr>
      </w:pPr>
      <w:r w:rsidRPr="00F50F20">
        <w:rPr>
          <w:rFonts w:ascii="Times New Roman" w:hAnsi="Times New Roman"/>
          <w:sz w:val="28"/>
          <w:szCs w:val="28"/>
        </w:rPr>
        <w:t>Заработная плата руководителей муниципальных учреждений, их заместителей и главных бухгалтеров состоит из должностного оклада, выплат компенсационного и стимулирующего характера.</w:t>
      </w:r>
    </w:p>
    <w:p w:rsidR="00F50F20" w:rsidRPr="00F50F20" w:rsidRDefault="00F50F20" w:rsidP="00116246">
      <w:pPr>
        <w:widowControl w:val="0"/>
        <w:numPr>
          <w:ilvl w:val="0"/>
          <w:numId w:val="2"/>
        </w:numPr>
        <w:jc w:val="both"/>
        <w:rPr>
          <w:sz w:val="28"/>
          <w:szCs w:val="28"/>
        </w:rPr>
      </w:pPr>
      <w:proofErr w:type="gramStart"/>
      <w:r w:rsidRPr="00F50F20">
        <w:rPr>
          <w:sz w:val="28"/>
          <w:szCs w:val="28"/>
        </w:rPr>
        <w:t>Должностной оклад (оклад) руководителя муниципального учрежд</w:t>
      </w:r>
      <w:r w:rsidRPr="00F50F20">
        <w:rPr>
          <w:sz w:val="28"/>
          <w:szCs w:val="28"/>
        </w:rPr>
        <w:t>е</w:t>
      </w:r>
      <w:r w:rsidRPr="00F50F20">
        <w:rPr>
          <w:sz w:val="28"/>
          <w:szCs w:val="28"/>
        </w:rPr>
        <w:t>ния определяется трудовым договором в зависимости от сложности труда, в том числе с учетом масштаба управления и особенностей деятельности и зн</w:t>
      </w:r>
      <w:r w:rsidRPr="00F50F20">
        <w:rPr>
          <w:sz w:val="28"/>
          <w:szCs w:val="28"/>
        </w:rPr>
        <w:t>а</w:t>
      </w:r>
      <w:r w:rsidRPr="00F50F20">
        <w:rPr>
          <w:sz w:val="28"/>
          <w:szCs w:val="28"/>
        </w:rPr>
        <w:t>чимости муниципального учреждения и устанавливается</w:t>
      </w:r>
      <w:r w:rsidR="00116246">
        <w:rPr>
          <w:sz w:val="28"/>
          <w:szCs w:val="28"/>
        </w:rPr>
        <w:t xml:space="preserve"> </w:t>
      </w:r>
      <w:r w:rsidR="00116246" w:rsidRPr="00116246">
        <w:rPr>
          <w:sz w:val="28"/>
          <w:szCs w:val="28"/>
        </w:rPr>
        <w:t>Управлением по спорту, туризму и делам молодежи администрации города Троицка</w:t>
      </w:r>
      <w:r w:rsidRPr="00F50F20">
        <w:rPr>
          <w:sz w:val="28"/>
          <w:szCs w:val="28"/>
        </w:rPr>
        <w:t xml:space="preserve"> </w:t>
      </w:r>
      <w:r w:rsidR="00116246">
        <w:rPr>
          <w:sz w:val="28"/>
          <w:szCs w:val="28"/>
        </w:rPr>
        <w:t>(</w:t>
      </w:r>
      <w:r w:rsidR="00116246" w:rsidRPr="00116246">
        <w:rPr>
          <w:sz w:val="28"/>
          <w:szCs w:val="28"/>
        </w:rPr>
        <w:t xml:space="preserve">далее именуется – </w:t>
      </w:r>
      <w:r w:rsidR="00116246">
        <w:rPr>
          <w:sz w:val="28"/>
          <w:szCs w:val="28"/>
        </w:rPr>
        <w:t>Управление)</w:t>
      </w:r>
      <w:r w:rsidRPr="00F50F20">
        <w:rPr>
          <w:sz w:val="28"/>
          <w:szCs w:val="28"/>
        </w:rPr>
        <w:t>, осуществляющим функции и полномочия учред</w:t>
      </w:r>
      <w:r w:rsidRPr="00F50F20">
        <w:rPr>
          <w:sz w:val="28"/>
          <w:szCs w:val="28"/>
        </w:rPr>
        <w:t>и</w:t>
      </w:r>
      <w:r w:rsidRPr="00F50F20">
        <w:rPr>
          <w:sz w:val="28"/>
          <w:szCs w:val="28"/>
        </w:rPr>
        <w:t>теля муниципальных бюджетных и автономных учреждении.</w:t>
      </w:r>
      <w:proofErr w:type="gramEnd"/>
    </w:p>
    <w:p w:rsidR="00F50F20" w:rsidRPr="00F50F20" w:rsidRDefault="00F50F20" w:rsidP="006C4416">
      <w:pPr>
        <w:widowControl w:val="0"/>
        <w:ind w:firstLine="709"/>
        <w:jc w:val="both"/>
        <w:rPr>
          <w:sz w:val="28"/>
          <w:szCs w:val="28"/>
        </w:rPr>
      </w:pPr>
      <w:r w:rsidRPr="00F50F20">
        <w:rPr>
          <w:sz w:val="28"/>
          <w:szCs w:val="28"/>
        </w:rPr>
        <w:t>Условия оплаты труда руководителя муниципального учреждения уст</w:t>
      </w:r>
      <w:r w:rsidRPr="00F50F20">
        <w:rPr>
          <w:sz w:val="28"/>
          <w:szCs w:val="28"/>
        </w:rPr>
        <w:t>а</w:t>
      </w:r>
      <w:r w:rsidRPr="00F50F20">
        <w:rPr>
          <w:sz w:val="28"/>
          <w:szCs w:val="28"/>
        </w:rPr>
        <w:t>навливаются в трудовом договоре (в дополнительном соглашении к трудов</w:t>
      </w:r>
      <w:r w:rsidRPr="00F50F20">
        <w:rPr>
          <w:sz w:val="28"/>
          <w:szCs w:val="28"/>
        </w:rPr>
        <w:t>о</w:t>
      </w:r>
      <w:r w:rsidRPr="00F50F20">
        <w:rPr>
          <w:sz w:val="28"/>
          <w:szCs w:val="28"/>
        </w:rPr>
        <w:t>му договору),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F50F20" w:rsidRPr="00F50F20" w:rsidRDefault="00C742D5" w:rsidP="006C4416">
      <w:pPr>
        <w:widowControl w:val="0"/>
        <w:ind w:firstLine="709"/>
        <w:jc w:val="both"/>
        <w:rPr>
          <w:bCs/>
          <w:sz w:val="28"/>
          <w:szCs w:val="28"/>
        </w:rPr>
      </w:pPr>
      <w:proofErr w:type="gramStart"/>
      <w:r>
        <w:rPr>
          <w:sz w:val="28"/>
          <w:szCs w:val="28"/>
        </w:rPr>
        <w:t>Предельный уровень соотношения</w:t>
      </w:r>
      <w:r w:rsidR="00F50F20" w:rsidRPr="00F50F20">
        <w:rPr>
          <w:sz w:val="28"/>
          <w:szCs w:val="28"/>
        </w:rPr>
        <w:t xml:space="preserve"> среднемесячной заработной платы руководителя муниципального учреждения, его заместителей, главного бу</w:t>
      </w:r>
      <w:r w:rsidR="00F50F20" w:rsidRPr="00F50F20">
        <w:rPr>
          <w:sz w:val="28"/>
          <w:szCs w:val="28"/>
        </w:rPr>
        <w:t>х</w:t>
      </w:r>
      <w:r w:rsidR="00F50F20" w:rsidRPr="00F50F20">
        <w:rPr>
          <w:sz w:val="28"/>
          <w:szCs w:val="28"/>
        </w:rPr>
        <w:t>гал</w:t>
      </w:r>
      <w:r>
        <w:rPr>
          <w:sz w:val="28"/>
          <w:szCs w:val="28"/>
        </w:rPr>
        <w:t>тера, формируемой</w:t>
      </w:r>
      <w:r w:rsidR="00F50F20" w:rsidRPr="00F50F20">
        <w:rPr>
          <w:sz w:val="28"/>
          <w:szCs w:val="28"/>
        </w:rPr>
        <w:t xml:space="preserve"> за счет всех источников финансового обеспечения и рассчитываемой за календарный год, и среднемесячной заработной платы р</w:t>
      </w:r>
      <w:r w:rsidR="00F50F20" w:rsidRPr="00F50F20">
        <w:rPr>
          <w:sz w:val="28"/>
          <w:szCs w:val="28"/>
        </w:rPr>
        <w:t>а</w:t>
      </w:r>
      <w:r w:rsidR="00F50F20" w:rsidRPr="00F50F20">
        <w:rPr>
          <w:sz w:val="28"/>
          <w:szCs w:val="28"/>
        </w:rPr>
        <w:t>ботников этих учреждений (без учета заработной платы соответствующего р</w:t>
      </w:r>
      <w:r w:rsidR="00F50F20" w:rsidRPr="00F50F20">
        <w:rPr>
          <w:sz w:val="28"/>
          <w:szCs w:val="28"/>
        </w:rPr>
        <w:t>у</w:t>
      </w:r>
      <w:r w:rsidR="00F50F20" w:rsidRPr="00F50F20">
        <w:rPr>
          <w:sz w:val="28"/>
          <w:szCs w:val="28"/>
        </w:rPr>
        <w:t xml:space="preserve">ководителя, его заместителей, главного бухгалтера) определяется </w:t>
      </w:r>
      <w:r>
        <w:rPr>
          <w:sz w:val="28"/>
          <w:szCs w:val="28"/>
        </w:rPr>
        <w:t>Управлен</w:t>
      </w:r>
      <w:r>
        <w:rPr>
          <w:sz w:val="28"/>
          <w:szCs w:val="28"/>
        </w:rPr>
        <w:t>и</w:t>
      </w:r>
      <w:r>
        <w:rPr>
          <w:sz w:val="28"/>
          <w:szCs w:val="28"/>
        </w:rPr>
        <w:t>ем</w:t>
      </w:r>
      <w:r w:rsidR="00F50F20" w:rsidRPr="00F50F20">
        <w:rPr>
          <w:sz w:val="28"/>
          <w:szCs w:val="28"/>
        </w:rPr>
        <w:t>, осуществляющим функции и полномо</w:t>
      </w:r>
      <w:r>
        <w:rPr>
          <w:sz w:val="28"/>
          <w:szCs w:val="28"/>
        </w:rPr>
        <w:t>чия</w:t>
      </w:r>
      <w:r w:rsidR="00F50F20" w:rsidRPr="00F50F20">
        <w:rPr>
          <w:sz w:val="28"/>
          <w:szCs w:val="28"/>
        </w:rPr>
        <w:t xml:space="preserve"> глав</w:t>
      </w:r>
      <w:r>
        <w:rPr>
          <w:sz w:val="28"/>
          <w:szCs w:val="28"/>
        </w:rPr>
        <w:t>ного</w:t>
      </w:r>
      <w:r w:rsidR="00F50F20" w:rsidRPr="00F50F20">
        <w:rPr>
          <w:sz w:val="28"/>
          <w:szCs w:val="28"/>
        </w:rPr>
        <w:t xml:space="preserve"> распорядите</w:t>
      </w:r>
      <w:r>
        <w:rPr>
          <w:sz w:val="28"/>
          <w:szCs w:val="28"/>
        </w:rPr>
        <w:t>ля</w:t>
      </w:r>
      <w:r w:rsidR="00F50F20" w:rsidRPr="00F50F20">
        <w:rPr>
          <w:sz w:val="28"/>
          <w:szCs w:val="28"/>
        </w:rPr>
        <w:t xml:space="preserve"> средств бюджета города, в ведении кото</w:t>
      </w:r>
      <w:r>
        <w:rPr>
          <w:sz w:val="28"/>
          <w:szCs w:val="28"/>
        </w:rPr>
        <w:t>рого</w:t>
      </w:r>
      <w:r w:rsidR="00F50F20" w:rsidRPr="00F50F20">
        <w:rPr>
          <w:sz w:val="28"/>
          <w:szCs w:val="28"/>
        </w:rPr>
        <w:t xml:space="preserve"> находится муниципальное учреждение, в</w:t>
      </w:r>
      <w:proofErr w:type="gramEnd"/>
      <w:r w:rsidR="00F50F20" w:rsidRPr="00F50F20">
        <w:rPr>
          <w:sz w:val="28"/>
          <w:szCs w:val="28"/>
        </w:rPr>
        <w:t xml:space="preserve"> крат</w:t>
      </w:r>
      <w:r w:rsidR="00BC136B">
        <w:rPr>
          <w:sz w:val="28"/>
          <w:szCs w:val="28"/>
        </w:rPr>
        <w:t xml:space="preserve">ности от 1 до 7. </w:t>
      </w:r>
    </w:p>
    <w:p w:rsidR="00F50F20" w:rsidRPr="00F50F20" w:rsidRDefault="00F50F20" w:rsidP="006C4416">
      <w:pPr>
        <w:widowControl w:val="0"/>
        <w:ind w:firstLine="709"/>
        <w:jc w:val="both"/>
        <w:rPr>
          <w:bCs/>
          <w:sz w:val="28"/>
          <w:szCs w:val="28"/>
        </w:rPr>
      </w:pPr>
      <w:r w:rsidRPr="00F50F20">
        <w:rPr>
          <w:bCs/>
          <w:sz w:val="28"/>
          <w:szCs w:val="28"/>
        </w:rPr>
        <w:t>Определение размера средней заработной платы осуществляется в соо</w:t>
      </w:r>
      <w:r w:rsidRPr="00F50F20">
        <w:rPr>
          <w:bCs/>
          <w:sz w:val="28"/>
          <w:szCs w:val="28"/>
        </w:rPr>
        <w:t>т</w:t>
      </w:r>
      <w:r w:rsidRPr="00F50F20">
        <w:rPr>
          <w:bCs/>
          <w:sz w:val="28"/>
          <w:szCs w:val="28"/>
        </w:rPr>
        <w:t>ветствии с методикой, используемой при определении средней заработной платы работников для целей статистического наблюдения, утвержденной ф</w:t>
      </w:r>
      <w:r w:rsidRPr="00F50F20">
        <w:rPr>
          <w:bCs/>
          <w:sz w:val="28"/>
          <w:szCs w:val="28"/>
        </w:rPr>
        <w:t>е</w:t>
      </w:r>
      <w:r w:rsidRPr="00F50F20">
        <w:rPr>
          <w:bCs/>
          <w:sz w:val="28"/>
          <w:szCs w:val="28"/>
        </w:rPr>
        <w:t xml:space="preserve">деральным органом исполнительной власти, осуществляющим функции по </w:t>
      </w:r>
      <w:r w:rsidRPr="00F50F20">
        <w:rPr>
          <w:bCs/>
          <w:sz w:val="28"/>
          <w:szCs w:val="28"/>
        </w:rPr>
        <w:lastRenderedPageBreak/>
        <w:t>выработке государственной политики и нормативно-правовому регулиров</w:t>
      </w:r>
      <w:r w:rsidRPr="00F50F20">
        <w:rPr>
          <w:bCs/>
          <w:sz w:val="28"/>
          <w:szCs w:val="28"/>
        </w:rPr>
        <w:t>а</w:t>
      </w:r>
      <w:r w:rsidRPr="00F50F20">
        <w:rPr>
          <w:bCs/>
          <w:sz w:val="28"/>
          <w:szCs w:val="28"/>
        </w:rPr>
        <w:t>нию в сфере официального статистического учета.</w:t>
      </w:r>
    </w:p>
    <w:p w:rsidR="00F50F20" w:rsidRPr="00F50F20" w:rsidRDefault="00F50F20" w:rsidP="006C4416">
      <w:pPr>
        <w:widowControl w:val="0"/>
        <w:ind w:firstLine="709"/>
        <w:jc w:val="both"/>
        <w:rPr>
          <w:sz w:val="28"/>
          <w:szCs w:val="28"/>
        </w:rPr>
      </w:pPr>
      <w:r w:rsidRPr="00F50F20">
        <w:rPr>
          <w:bCs/>
          <w:sz w:val="28"/>
          <w:szCs w:val="28"/>
        </w:rPr>
        <w:t>Руководитель муниципального учреждения обязан предоставить в Управление в установленном порядке справку о средней заработной плате о</w:t>
      </w:r>
      <w:r w:rsidRPr="00F50F20">
        <w:rPr>
          <w:bCs/>
          <w:sz w:val="28"/>
          <w:szCs w:val="28"/>
        </w:rPr>
        <w:t>с</w:t>
      </w:r>
      <w:r w:rsidRPr="00F50F20">
        <w:rPr>
          <w:bCs/>
          <w:sz w:val="28"/>
          <w:szCs w:val="28"/>
        </w:rPr>
        <w:t>новных работников возглавляемого им учреждения. Ответственность за д</w:t>
      </w:r>
      <w:r w:rsidRPr="00F50F20">
        <w:rPr>
          <w:bCs/>
          <w:sz w:val="28"/>
          <w:szCs w:val="28"/>
        </w:rPr>
        <w:t>о</w:t>
      </w:r>
      <w:r w:rsidRPr="00F50F20">
        <w:rPr>
          <w:bCs/>
          <w:sz w:val="28"/>
          <w:szCs w:val="28"/>
        </w:rPr>
        <w:t>стоверность представляемых сведений несет руководитель муниципального учреждения.</w:t>
      </w:r>
    </w:p>
    <w:p w:rsidR="00F50F20" w:rsidRPr="00F50F20" w:rsidRDefault="00F50F20" w:rsidP="006C4416">
      <w:pPr>
        <w:widowControl w:val="0"/>
        <w:numPr>
          <w:ilvl w:val="0"/>
          <w:numId w:val="2"/>
        </w:numPr>
        <w:jc w:val="both"/>
        <w:rPr>
          <w:sz w:val="28"/>
          <w:szCs w:val="28"/>
        </w:rPr>
      </w:pPr>
      <w:r w:rsidRPr="00F50F20">
        <w:rPr>
          <w:sz w:val="28"/>
          <w:szCs w:val="28"/>
        </w:rPr>
        <w:t>Выплаты компенсационного и стимулирующего характера руков</w:t>
      </w:r>
      <w:r w:rsidRPr="00F50F20">
        <w:rPr>
          <w:sz w:val="28"/>
          <w:szCs w:val="28"/>
        </w:rPr>
        <w:t>о</w:t>
      </w:r>
      <w:r w:rsidRPr="00F50F20">
        <w:rPr>
          <w:sz w:val="28"/>
          <w:szCs w:val="28"/>
        </w:rPr>
        <w:t xml:space="preserve">дителю муниципального учреждения устанавливаются </w:t>
      </w:r>
      <w:r w:rsidR="007E61CB">
        <w:rPr>
          <w:sz w:val="28"/>
          <w:szCs w:val="28"/>
        </w:rPr>
        <w:t>Управлением</w:t>
      </w:r>
      <w:r w:rsidRPr="00F50F20">
        <w:rPr>
          <w:sz w:val="28"/>
          <w:szCs w:val="28"/>
        </w:rPr>
        <w:t>, ос</w:t>
      </w:r>
      <w:r w:rsidRPr="00F50F20">
        <w:rPr>
          <w:sz w:val="28"/>
          <w:szCs w:val="28"/>
        </w:rPr>
        <w:t>у</w:t>
      </w:r>
      <w:r w:rsidRPr="00F50F20">
        <w:rPr>
          <w:sz w:val="28"/>
          <w:szCs w:val="28"/>
        </w:rPr>
        <w:t>ществляющим функции и полномочия учредителя муниципальных бюдже</w:t>
      </w:r>
      <w:r w:rsidRPr="00F50F20">
        <w:rPr>
          <w:sz w:val="28"/>
          <w:szCs w:val="28"/>
        </w:rPr>
        <w:t>т</w:t>
      </w:r>
      <w:r w:rsidRPr="00F50F20">
        <w:rPr>
          <w:sz w:val="28"/>
          <w:szCs w:val="28"/>
        </w:rPr>
        <w:t>ных и автономных учреждений, за выполнение целевых значений показателей муниципального задания учреждению в текущем финансовом году.</w:t>
      </w:r>
    </w:p>
    <w:p w:rsidR="00F50F20" w:rsidRPr="00F50F20" w:rsidRDefault="00F50F20" w:rsidP="006C4416">
      <w:pPr>
        <w:widowControl w:val="0"/>
        <w:ind w:firstLine="709"/>
        <w:jc w:val="both"/>
        <w:rPr>
          <w:sz w:val="28"/>
          <w:szCs w:val="28"/>
        </w:rPr>
      </w:pPr>
      <w:r w:rsidRPr="00F50F20">
        <w:rPr>
          <w:sz w:val="28"/>
          <w:szCs w:val="28"/>
        </w:rPr>
        <w:t>Выплаты компенсационного и стимулирующего характера устанавл</w:t>
      </w:r>
      <w:r w:rsidRPr="00F50F20">
        <w:rPr>
          <w:sz w:val="28"/>
          <w:szCs w:val="28"/>
        </w:rPr>
        <w:t>и</w:t>
      </w:r>
      <w:r w:rsidRPr="00F50F20">
        <w:rPr>
          <w:sz w:val="28"/>
          <w:szCs w:val="28"/>
        </w:rPr>
        <w:t>ваются для руководителей учреждений, их заместителей и главных бухгалт</w:t>
      </w:r>
      <w:r w:rsidRPr="00F50F20">
        <w:rPr>
          <w:sz w:val="28"/>
          <w:szCs w:val="28"/>
        </w:rPr>
        <w:t>е</w:t>
      </w:r>
      <w:r w:rsidRPr="00F50F20">
        <w:rPr>
          <w:sz w:val="28"/>
          <w:szCs w:val="28"/>
        </w:rPr>
        <w:t>ров в процентах к должностному окладу или в абсолютных размерах, если иное не установлено законодательством Российской Федерации, Челябинской области или правовыми актами органов местного самоуправления города Тр</w:t>
      </w:r>
      <w:r w:rsidRPr="00F50F20">
        <w:rPr>
          <w:sz w:val="28"/>
          <w:szCs w:val="28"/>
        </w:rPr>
        <w:t>о</w:t>
      </w:r>
      <w:r w:rsidRPr="00F50F20">
        <w:rPr>
          <w:sz w:val="28"/>
          <w:szCs w:val="28"/>
        </w:rPr>
        <w:t>ицка. Руководителям муниципальных учреждений размер выплат стимулир</w:t>
      </w:r>
      <w:r w:rsidRPr="00F50F20">
        <w:rPr>
          <w:sz w:val="28"/>
          <w:szCs w:val="28"/>
        </w:rPr>
        <w:t>у</w:t>
      </w:r>
      <w:r w:rsidRPr="00F50F20">
        <w:rPr>
          <w:sz w:val="28"/>
          <w:szCs w:val="28"/>
        </w:rPr>
        <w:t>ющего характера устанавливается с учетом показателя роста заработной платы работников учреждения за счет средств, полученных от приносящей доход д</w:t>
      </w:r>
      <w:r w:rsidRPr="00F50F20">
        <w:rPr>
          <w:sz w:val="28"/>
          <w:szCs w:val="28"/>
        </w:rPr>
        <w:t>е</w:t>
      </w:r>
      <w:r w:rsidRPr="00F50F20">
        <w:rPr>
          <w:sz w:val="28"/>
          <w:szCs w:val="28"/>
        </w:rPr>
        <w:t>ятельности учреждения.</w:t>
      </w:r>
    </w:p>
    <w:p w:rsidR="00F50F20" w:rsidRPr="00F50F20" w:rsidRDefault="00F50F20" w:rsidP="006C4416">
      <w:pPr>
        <w:widowControl w:val="0"/>
        <w:numPr>
          <w:ilvl w:val="0"/>
          <w:numId w:val="2"/>
        </w:numPr>
        <w:jc w:val="both"/>
        <w:rPr>
          <w:sz w:val="28"/>
          <w:szCs w:val="28"/>
        </w:rPr>
      </w:pPr>
      <w:r w:rsidRPr="00F50F20">
        <w:rPr>
          <w:sz w:val="28"/>
          <w:szCs w:val="28"/>
        </w:rPr>
        <w:t>Выплаты стимулирующего характера заместителям руководителей муниципальных учреждений устанавливаются с учетом целевых показателей эффективности работы, устанавливаемых руководителям муниципальных учреждений.</w:t>
      </w:r>
    </w:p>
    <w:p w:rsidR="00EB383B" w:rsidRPr="00F50F20" w:rsidRDefault="00EB383B" w:rsidP="0068580C">
      <w:pPr>
        <w:widowControl w:val="0"/>
        <w:jc w:val="both"/>
        <w:rPr>
          <w:sz w:val="28"/>
          <w:szCs w:val="28"/>
        </w:rPr>
      </w:pPr>
    </w:p>
    <w:p w:rsidR="00F50F20" w:rsidRPr="00F50F20" w:rsidRDefault="00F50F20" w:rsidP="00F50F20">
      <w:pPr>
        <w:ind w:left="709"/>
        <w:jc w:val="center"/>
        <w:rPr>
          <w:sz w:val="28"/>
          <w:szCs w:val="28"/>
        </w:rPr>
      </w:pPr>
      <w:r w:rsidRPr="00F50F20">
        <w:rPr>
          <w:sz w:val="28"/>
          <w:szCs w:val="28"/>
        </w:rPr>
        <w:t>6. Порядок и условия выплат материальной помощи</w:t>
      </w:r>
    </w:p>
    <w:p w:rsidR="00F50F20" w:rsidRPr="00F50F20" w:rsidRDefault="00F50F20" w:rsidP="00F50F20">
      <w:pPr>
        <w:widowControl w:val="0"/>
        <w:ind w:left="709"/>
        <w:jc w:val="both"/>
        <w:rPr>
          <w:sz w:val="28"/>
          <w:szCs w:val="28"/>
        </w:rPr>
      </w:pPr>
    </w:p>
    <w:p w:rsidR="00F50F20" w:rsidRPr="00F50F20" w:rsidRDefault="00F50F20" w:rsidP="006C4416">
      <w:pPr>
        <w:widowControl w:val="0"/>
        <w:numPr>
          <w:ilvl w:val="0"/>
          <w:numId w:val="2"/>
        </w:numPr>
        <w:jc w:val="both"/>
        <w:rPr>
          <w:sz w:val="28"/>
          <w:szCs w:val="28"/>
        </w:rPr>
      </w:pPr>
      <w:r w:rsidRPr="00F50F20">
        <w:rPr>
          <w:sz w:val="28"/>
          <w:szCs w:val="28"/>
        </w:rPr>
        <w:t xml:space="preserve"> Работникам за счет экономии по фонду оплаты труда может оказ</w:t>
      </w:r>
      <w:r w:rsidRPr="00F50F20">
        <w:rPr>
          <w:sz w:val="28"/>
          <w:szCs w:val="28"/>
        </w:rPr>
        <w:t>ы</w:t>
      </w:r>
      <w:r w:rsidRPr="00F50F20">
        <w:rPr>
          <w:sz w:val="28"/>
          <w:szCs w:val="28"/>
        </w:rPr>
        <w:t>ваться материальная помощь в следующих случаях:</w:t>
      </w:r>
    </w:p>
    <w:p w:rsidR="00F50F20" w:rsidRPr="00F50F20" w:rsidRDefault="00F50F20" w:rsidP="006C4416">
      <w:pPr>
        <w:widowControl w:val="0"/>
        <w:ind w:firstLine="709"/>
        <w:jc w:val="both"/>
        <w:rPr>
          <w:sz w:val="28"/>
          <w:szCs w:val="28"/>
        </w:rPr>
      </w:pPr>
      <w:r w:rsidRPr="00F50F20">
        <w:rPr>
          <w:sz w:val="28"/>
          <w:szCs w:val="28"/>
        </w:rPr>
        <w:t>- при предоставлении очередного отпуска;</w:t>
      </w:r>
    </w:p>
    <w:p w:rsidR="00F50F20" w:rsidRPr="00F50F20" w:rsidRDefault="00F50F20" w:rsidP="006C4416">
      <w:pPr>
        <w:widowControl w:val="0"/>
        <w:ind w:firstLine="709"/>
        <w:jc w:val="both"/>
        <w:rPr>
          <w:sz w:val="28"/>
          <w:szCs w:val="28"/>
        </w:rPr>
      </w:pPr>
      <w:r w:rsidRPr="00F50F20">
        <w:rPr>
          <w:sz w:val="28"/>
          <w:szCs w:val="28"/>
        </w:rPr>
        <w:t>- в связи с рождением ребенка;</w:t>
      </w:r>
    </w:p>
    <w:p w:rsidR="00F50F20" w:rsidRPr="00F50F20" w:rsidRDefault="00F50F20" w:rsidP="006C4416">
      <w:pPr>
        <w:widowControl w:val="0"/>
        <w:ind w:firstLine="709"/>
        <w:jc w:val="both"/>
        <w:rPr>
          <w:sz w:val="28"/>
          <w:szCs w:val="28"/>
        </w:rPr>
      </w:pPr>
      <w:proofErr w:type="gramStart"/>
      <w:r w:rsidRPr="00F50F20">
        <w:rPr>
          <w:sz w:val="28"/>
          <w:szCs w:val="28"/>
        </w:rPr>
        <w:t>- смерти (гибели) близких родственников (жена, муж, дети, родители, родные братья и сестры).</w:t>
      </w:r>
      <w:proofErr w:type="gramEnd"/>
      <w:r w:rsidRPr="00F50F20">
        <w:rPr>
          <w:sz w:val="28"/>
          <w:szCs w:val="28"/>
        </w:rPr>
        <w:t xml:space="preserve"> В случае смерти работника материальная помощь может быть оказана по заявлению членам его семьи.</w:t>
      </w:r>
    </w:p>
    <w:p w:rsidR="00F50F20" w:rsidRPr="00F50F20" w:rsidRDefault="00F50F20" w:rsidP="006C4416">
      <w:pPr>
        <w:widowControl w:val="0"/>
        <w:ind w:firstLine="709"/>
        <w:jc w:val="both"/>
        <w:rPr>
          <w:sz w:val="28"/>
          <w:szCs w:val="28"/>
        </w:rPr>
      </w:pPr>
      <w:r w:rsidRPr="00F50F20">
        <w:rPr>
          <w:sz w:val="28"/>
          <w:szCs w:val="28"/>
        </w:rPr>
        <w:t>- утраты личного имущества в результате пожара или стихийного бе</w:t>
      </w:r>
      <w:r w:rsidRPr="00F50F20">
        <w:rPr>
          <w:sz w:val="28"/>
          <w:szCs w:val="28"/>
        </w:rPr>
        <w:t>д</w:t>
      </w:r>
      <w:r w:rsidRPr="00F50F20">
        <w:rPr>
          <w:sz w:val="28"/>
          <w:szCs w:val="28"/>
        </w:rPr>
        <w:t>ствия при предоставлении справок, актов и других документов из соотве</w:t>
      </w:r>
      <w:r w:rsidRPr="00F50F20">
        <w:rPr>
          <w:sz w:val="28"/>
          <w:szCs w:val="28"/>
        </w:rPr>
        <w:t>т</w:t>
      </w:r>
      <w:r w:rsidRPr="00F50F20">
        <w:rPr>
          <w:sz w:val="28"/>
          <w:szCs w:val="28"/>
        </w:rPr>
        <w:t>ствующих уполномоченных органов, и учреждений;</w:t>
      </w:r>
    </w:p>
    <w:p w:rsidR="00DC3372" w:rsidRDefault="00F50F20" w:rsidP="00DC3372">
      <w:pPr>
        <w:widowControl w:val="0"/>
        <w:ind w:firstLine="709"/>
        <w:jc w:val="both"/>
        <w:rPr>
          <w:sz w:val="28"/>
          <w:szCs w:val="28"/>
        </w:rPr>
      </w:pPr>
      <w:r w:rsidRPr="00F50F20">
        <w:rPr>
          <w:sz w:val="28"/>
          <w:szCs w:val="28"/>
        </w:rPr>
        <w:t>- особой нуждаемости в лечении и восстановления здоровья.</w:t>
      </w:r>
    </w:p>
    <w:p w:rsidR="00F50F20" w:rsidRPr="00F50F20" w:rsidRDefault="00DC3372" w:rsidP="00DC3372">
      <w:pPr>
        <w:widowControl w:val="0"/>
        <w:ind w:firstLine="709"/>
        <w:jc w:val="both"/>
        <w:rPr>
          <w:sz w:val="28"/>
          <w:szCs w:val="28"/>
        </w:rPr>
      </w:pPr>
      <w:r>
        <w:rPr>
          <w:sz w:val="28"/>
          <w:szCs w:val="28"/>
        </w:rPr>
        <w:t>3</w:t>
      </w:r>
      <w:r w:rsidR="00F34378">
        <w:rPr>
          <w:sz w:val="28"/>
          <w:szCs w:val="28"/>
        </w:rPr>
        <w:t>5</w:t>
      </w:r>
      <w:r>
        <w:rPr>
          <w:sz w:val="28"/>
          <w:szCs w:val="28"/>
        </w:rPr>
        <w:t xml:space="preserve">. </w:t>
      </w:r>
      <w:r w:rsidR="00F50F20" w:rsidRPr="00F50F20">
        <w:rPr>
          <w:sz w:val="28"/>
          <w:szCs w:val="28"/>
        </w:rPr>
        <w:t>Материальная помощь может оказываться работникам:</w:t>
      </w:r>
    </w:p>
    <w:p w:rsidR="00F50F20" w:rsidRPr="00F50F20" w:rsidRDefault="00F50F20" w:rsidP="006C4416">
      <w:pPr>
        <w:widowControl w:val="0"/>
        <w:ind w:firstLine="709"/>
        <w:jc w:val="both"/>
        <w:rPr>
          <w:sz w:val="28"/>
          <w:szCs w:val="28"/>
        </w:rPr>
      </w:pPr>
      <w:r w:rsidRPr="00F50F20">
        <w:rPr>
          <w:sz w:val="28"/>
          <w:szCs w:val="28"/>
        </w:rPr>
        <w:t>- находящимся в отпуске по уходу за ребенком до достижения им во</w:t>
      </w:r>
      <w:r w:rsidRPr="00F50F20">
        <w:rPr>
          <w:sz w:val="28"/>
          <w:szCs w:val="28"/>
        </w:rPr>
        <w:t>з</w:t>
      </w:r>
      <w:r w:rsidRPr="00F50F20">
        <w:rPr>
          <w:sz w:val="28"/>
          <w:szCs w:val="28"/>
        </w:rPr>
        <w:t>раста полутора или трех лет;</w:t>
      </w:r>
    </w:p>
    <w:p w:rsidR="00F50F20" w:rsidRPr="00F50F20" w:rsidRDefault="00F50F20" w:rsidP="006C4416">
      <w:pPr>
        <w:widowControl w:val="0"/>
        <w:ind w:firstLine="709"/>
        <w:jc w:val="both"/>
        <w:rPr>
          <w:sz w:val="28"/>
          <w:szCs w:val="28"/>
        </w:rPr>
      </w:pPr>
      <w:r w:rsidRPr="00F50F20">
        <w:rPr>
          <w:sz w:val="28"/>
          <w:szCs w:val="28"/>
        </w:rPr>
        <w:t>- бывшим работникам учреждения, уволившимся в связи с выходом на пенсию по инвалидности или возрасту.</w:t>
      </w:r>
    </w:p>
    <w:p w:rsidR="00F50F20" w:rsidRPr="00F50F20" w:rsidRDefault="00F50F20" w:rsidP="006C4416">
      <w:pPr>
        <w:widowControl w:val="0"/>
        <w:ind w:firstLine="709"/>
        <w:jc w:val="both"/>
        <w:rPr>
          <w:sz w:val="28"/>
          <w:szCs w:val="28"/>
        </w:rPr>
      </w:pPr>
      <w:r w:rsidRPr="00F50F20">
        <w:rPr>
          <w:sz w:val="28"/>
          <w:szCs w:val="28"/>
        </w:rPr>
        <w:t>3</w:t>
      </w:r>
      <w:r w:rsidR="00F34378">
        <w:rPr>
          <w:sz w:val="28"/>
          <w:szCs w:val="28"/>
        </w:rPr>
        <w:t>6</w:t>
      </w:r>
      <w:r w:rsidRPr="00F50F20">
        <w:rPr>
          <w:sz w:val="28"/>
          <w:szCs w:val="28"/>
        </w:rPr>
        <w:t>. Условия выплаты материальной помощи и ее размеры устанавлив</w:t>
      </w:r>
      <w:r w:rsidRPr="00F50F20">
        <w:rPr>
          <w:sz w:val="28"/>
          <w:szCs w:val="28"/>
        </w:rPr>
        <w:t>а</w:t>
      </w:r>
      <w:r w:rsidRPr="00F50F20">
        <w:rPr>
          <w:sz w:val="28"/>
          <w:szCs w:val="28"/>
        </w:rPr>
        <w:lastRenderedPageBreak/>
        <w:t>ются локальным нормативным актом учреждения.</w:t>
      </w:r>
    </w:p>
    <w:p w:rsidR="00F50F20" w:rsidRPr="00F50F20" w:rsidRDefault="00F34378" w:rsidP="006C4416">
      <w:pPr>
        <w:widowControl w:val="0"/>
        <w:ind w:firstLine="709"/>
        <w:jc w:val="both"/>
        <w:rPr>
          <w:sz w:val="28"/>
          <w:szCs w:val="28"/>
        </w:rPr>
      </w:pPr>
      <w:r>
        <w:rPr>
          <w:sz w:val="28"/>
          <w:szCs w:val="28"/>
        </w:rPr>
        <w:t>37</w:t>
      </w:r>
      <w:r w:rsidR="00F50F20" w:rsidRPr="00F50F20">
        <w:rPr>
          <w:sz w:val="28"/>
          <w:szCs w:val="28"/>
        </w:rPr>
        <w:t>. Решение об оказании материальной помощи работнику и ее конкре</w:t>
      </w:r>
      <w:r w:rsidR="00F50F20" w:rsidRPr="00F50F20">
        <w:rPr>
          <w:sz w:val="28"/>
          <w:szCs w:val="28"/>
        </w:rPr>
        <w:t>т</w:t>
      </w:r>
      <w:r w:rsidR="00F50F20" w:rsidRPr="00F50F20">
        <w:rPr>
          <w:sz w:val="28"/>
          <w:szCs w:val="28"/>
        </w:rPr>
        <w:t>ных размерах принимает руководитель учреждения на основании письменного заявления работника.</w:t>
      </w:r>
    </w:p>
    <w:p w:rsidR="00F50F20" w:rsidRPr="00F50F20" w:rsidRDefault="00F34378" w:rsidP="006C4416">
      <w:pPr>
        <w:widowControl w:val="0"/>
        <w:ind w:firstLine="709"/>
        <w:jc w:val="both"/>
        <w:rPr>
          <w:sz w:val="28"/>
          <w:szCs w:val="28"/>
        </w:rPr>
      </w:pPr>
      <w:r>
        <w:rPr>
          <w:sz w:val="28"/>
          <w:szCs w:val="28"/>
        </w:rPr>
        <w:t>38</w:t>
      </w:r>
      <w:r w:rsidR="00F50F20" w:rsidRPr="00F50F20">
        <w:rPr>
          <w:sz w:val="28"/>
          <w:szCs w:val="28"/>
        </w:rPr>
        <w:t>. Решение об оказании материальной помощи руководителю учрежд</w:t>
      </w:r>
      <w:r w:rsidR="00F50F20" w:rsidRPr="00F50F20">
        <w:rPr>
          <w:sz w:val="28"/>
          <w:szCs w:val="28"/>
        </w:rPr>
        <w:t>е</w:t>
      </w:r>
      <w:r w:rsidR="00F50F20" w:rsidRPr="00F50F20">
        <w:rPr>
          <w:sz w:val="28"/>
          <w:szCs w:val="28"/>
        </w:rPr>
        <w:t xml:space="preserve">ния принимается начальником </w:t>
      </w:r>
      <w:r w:rsidR="00BA7720">
        <w:rPr>
          <w:sz w:val="28"/>
          <w:szCs w:val="28"/>
        </w:rPr>
        <w:t>Управления</w:t>
      </w:r>
      <w:r w:rsidR="00F50F20" w:rsidRPr="00F50F20">
        <w:rPr>
          <w:sz w:val="28"/>
          <w:szCs w:val="28"/>
        </w:rPr>
        <w:t>, осуществляющим функции и по</w:t>
      </w:r>
      <w:r w:rsidR="00F50F20" w:rsidRPr="00F50F20">
        <w:rPr>
          <w:sz w:val="28"/>
          <w:szCs w:val="28"/>
        </w:rPr>
        <w:t>л</w:t>
      </w:r>
      <w:r w:rsidR="00F50F20" w:rsidRPr="00F50F20">
        <w:rPr>
          <w:sz w:val="28"/>
          <w:szCs w:val="28"/>
        </w:rPr>
        <w:t>номочия учредителя муниципальных бюджетных и автономных учреждений на основании письменного заявления руководителя.</w:t>
      </w:r>
    </w:p>
    <w:p w:rsidR="00F50F20" w:rsidRPr="00F50F20" w:rsidRDefault="00F34378" w:rsidP="00F50F20">
      <w:pPr>
        <w:widowControl w:val="0"/>
        <w:ind w:firstLine="709"/>
        <w:jc w:val="both"/>
        <w:rPr>
          <w:sz w:val="28"/>
          <w:szCs w:val="28"/>
        </w:rPr>
      </w:pPr>
      <w:r>
        <w:rPr>
          <w:sz w:val="28"/>
          <w:szCs w:val="28"/>
        </w:rPr>
        <w:t>39</w:t>
      </w:r>
      <w:r w:rsidR="00F50F20" w:rsidRPr="00F50F20">
        <w:rPr>
          <w:sz w:val="28"/>
          <w:szCs w:val="28"/>
        </w:rPr>
        <w:t>. Районный коэффициент на материальную помощь не начисляется</w:t>
      </w:r>
      <w:r w:rsidR="00BC136B">
        <w:rPr>
          <w:sz w:val="28"/>
          <w:szCs w:val="28"/>
        </w:rPr>
        <w:t>.</w:t>
      </w:r>
    </w:p>
    <w:p w:rsidR="006C4416" w:rsidRDefault="006C4416" w:rsidP="00DC3372">
      <w:pPr>
        <w:widowControl w:val="0"/>
        <w:rPr>
          <w:sz w:val="28"/>
          <w:szCs w:val="28"/>
        </w:rPr>
      </w:pPr>
    </w:p>
    <w:p w:rsidR="00EB383B" w:rsidRPr="00F50F20" w:rsidRDefault="00EB383B" w:rsidP="00DC3372">
      <w:pPr>
        <w:widowControl w:val="0"/>
        <w:rPr>
          <w:sz w:val="28"/>
          <w:szCs w:val="28"/>
        </w:rPr>
      </w:pPr>
    </w:p>
    <w:p w:rsidR="00F50F20" w:rsidRPr="00F50F20" w:rsidRDefault="00F50F20" w:rsidP="00F50F20">
      <w:pPr>
        <w:widowControl w:val="0"/>
        <w:jc w:val="center"/>
        <w:rPr>
          <w:sz w:val="28"/>
          <w:szCs w:val="28"/>
        </w:rPr>
      </w:pPr>
      <w:r w:rsidRPr="00F50F20">
        <w:rPr>
          <w:sz w:val="28"/>
          <w:szCs w:val="28"/>
        </w:rPr>
        <w:t>7. Заключительные положения</w:t>
      </w:r>
    </w:p>
    <w:p w:rsidR="00F50F20" w:rsidRPr="00F50F20" w:rsidRDefault="00F50F20" w:rsidP="006C4416">
      <w:pPr>
        <w:widowControl w:val="0"/>
        <w:ind w:firstLine="709"/>
        <w:jc w:val="both"/>
        <w:rPr>
          <w:sz w:val="28"/>
          <w:szCs w:val="28"/>
        </w:rPr>
      </w:pPr>
    </w:p>
    <w:p w:rsidR="00F50F20" w:rsidRPr="00CE58CE" w:rsidRDefault="00F50F20" w:rsidP="00CE58CE">
      <w:pPr>
        <w:pStyle w:val="aa"/>
        <w:widowControl w:val="0"/>
        <w:numPr>
          <w:ilvl w:val="0"/>
          <w:numId w:val="14"/>
        </w:numPr>
        <w:tabs>
          <w:tab w:val="left" w:pos="0"/>
          <w:tab w:val="left" w:pos="1134"/>
        </w:tabs>
        <w:spacing w:line="240" w:lineRule="auto"/>
        <w:ind w:left="0" w:firstLine="709"/>
        <w:jc w:val="both"/>
        <w:rPr>
          <w:rFonts w:ascii="Times New Roman" w:hAnsi="Times New Roman"/>
          <w:sz w:val="28"/>
          <w:szCs w:val="28"/>
        </w:rPr>
      </w:pPr>
      <w:r w:rsidRPr="00CE58CE">
        <w:rPr>
          <w:rFonts w:ascii="Times New Roman" w:hAnsi="Times New Roman"/>
          <w:sz w:val="28"/>
          <w:szCs w:val="28"/>
        </w:rPr>
        <w:t>Штатное расписание муниципального учреждения утверждается р</w:t>
      </w:r>
      <w:r w:rsidRPr="00CE58CE">
        <w:rPr>
          <w:rFonts w:ascii="Times New Roman" w:hAnsi="Times New Roman"/>
          <w:sz w:val="28"/>
          <w:szCs w:val="28"/>
        </w:rPr>
        <w:t>у</w:t>
      </w:r>
      <w:r w:rsidRPr="00CE58CE">
        <w:rPr>
          <w:rFonts w:ascii="Times New Roman" w:hAnsi="Times New Roman"/>
          <w:sz w:val="28"/>
          <w:szCs w:val="28"/>
        </w:rPr>
        <w:t>ководителем и включает в себя все должности служащих (профессии рабочих) данного учреждения. Для выполнения работ, связанных с временным расш</w:t>
      </w:r>
      <w:r w:rsidRPr="00CE58CE">
        <w:rPr>
          <w:rFonts w:ascii="Times New Roman" w:hAnsi="Times New Roman"/>
          <w:sz w:val="28"/>
          <w:szCs w:val="28"/>
        </w:rPr>
        <w:t>и</w:t>
      </w:r>
      <w:r w:rsidRPr="00CE58CE">
        <w:rPr>
          <w:rFonts w:ascii="Times New Roman" w:hAnsi="Times New Roman"/>
          <w:sz w:val="28"/>
          <w:szCs w:val="28"/>
        </w:rPr>
        <w:t>рением объема оказываемых учреждением услуг, учреждение вправе ос</w:t>
      </w:r>
      <w:r w:rsidRPr="00CE58CE">
        <w:rPr>
          <w:rFonts w:ascii="Times New Roman" w:hAnsi="Times New Roman"/>
          <w:sz w:val="28"/>
          <w:szCs w:val="28"/>
        </w:rPr>
        <w:t>у</w:t>
      </w:r>
      <w:r w:rsidRPr="00CE58CE">
        <w:rPr>
          <w:rFonts w:ascii="Times New Roman" w:hAnsi="Times New Roman"/>
          <w:sz w:val="28"/>
          <w:szCs w:val="28"/>
        </w:rPr>
        <w:t>ществлять привлечение помимо работников, занимающих должности (профе</w:t>
      </w:r>
      <w:r w:rsidRPr="00CE58CE">
        <w:rPr>
          <w:rFonts w:ascii="Times New Roman" w:hAnsi="Times New Roman"/>
          <w:sz w:val="28"/>
          <w:szCs w:val="28"/>
        </w:rPr>
        <w:t>с</w:t>
      </w:r>
      <w:r w:rsidRPr="00CE58CE">
        <w:rPr>
          <w:rFonts w:ascii="Times New Roman" w:hAnsi="Times New Roman"/>
          <w:sz w:val="28"/>
          <w:szCs w:val="28"/>
        </w:rPr>
        <w:t xml:space="preserve">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w:t>
      </w:r>
    </w:p>
    <w:p w:rsidR="00F50F20" w:rsidRPr="00F50F20" w:rsidRDefault="00F50F20" w:rsidP="00DC3372">
      <w:pPr>
        <w:pStyle w:val="aa"/>
        <w:widowControl w:val="0"/>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F50F20">
        <w:rPr>
          <w:rFonts w:ascii="Times New Roman" w:hAnsi="Times New Roman"/>
          <w:sz w:val="28"/>
          <w:szCs w:val="28"/>
        </w:rPr>
        <w:t>Основной персонал муниципального учреждения – работники учр</w:t>
      </w:r>
      <w:r w:rsidRPr="00F50F20">
        <w:rPr>
          <w:rFonts w:ascii="Times New Roman" w:hAnsi="Times New Roman"/>
          <w:sz w:val="28"/>
          <w:szCs w:val="28"/>
        </w:rPr>
        <w:t>е</w:t>
      </w:r>
      <w:r w:rsidRPr="00F50F20">
        <w:rPr>
          <w:rFonts w:ascii="Times New Roman" w:hAnsi="Times New Roman"/>
          <w:sz w:val="28"/>
          <w:szCs w:val="28"/>
        </w:rPr>
        <w:t>ждения, непосредственно оказывающие услуги (выполняющие работы), направленные на достижение определенных уставом муниципального учр</w:t>
      </w:r>
      <w:r w:rsidRPr="00F50F20">
        <w:rPr>
          <w:rFonts w:ascii="Times New Roman" w:hAnsi="Times New Roman"/>
          <w:sz w:val="28"/>
          <w:szCs w:val="28"/>
        </w:rPr>
        <w:t>е</w:t>
      </w:r>
      <w:r w:rsidRPr="00F50F20">
        <w:rPr>
          <w:rFonts w:ascii="Times New Roman" w:hAnsi="Times New Roman"/>
          <w:sz w:val="28"/>
          <w:szCs w:val="28"/>
        </w:rPr>
        <w:t xml:space="preserve">ждения целей деятельности этого учреждения, а также их непосредственные руководители. </w:t>
      </w:r>
    </w:p>
    <w:p w:rsidR="00F50F20" w:rsidRPr="00F50F20" w:rsidRDefault="00F50F20" w:rsidP="00DC3372">
      <w:pPr>
        <w:pStyle w:val="aa"/>
        <w:widowControl w:val="0"/>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F50F20">
        <w:rPr>
          <w:rFonts w:ascii="Times New Roman" w:hAnsi="Times New Roman"/>
          <w:sz w:val="28"/>
          <w:szCs w:val="28"/>
        </w:rPr>
        <w:t>Вспомогательный персонал муниципального учреждения – работн</w:t>
      </w:r>
      <w:r w:rsidRPr="00F50F20">
        <w:rPr>
          <w:rFonts w:ascii="Times New Roman" w:hAnsi="Times New Roman"/>
          <w:sz w:val="28"/>
          <w:szCs w:val="28"/>
        </w:rPr>
        <w:t>и</w:t>
      </w:r>
      <w:r w:rsidRPr="00F50F20">
        <w:rPr>
          <w:rFonts w:ascii="Times New Roman" w:hAnsi="Times New Roman"/>
          <w:sz w:val="28"/>
          <w:szCs w:val="28"/>
        </w:rPr>
        <w:t>ки учреждения, создающие условия для оказания услуг (выполнения работ), направленных на достижение определенных уставом муниципального учр</w:t>
      </w:r>
      <w:r w:rsidRPr="00F50F20">
        <w:rPr>
          <w:rFonts w:ascii="Times New Roman" w:hAnsi="Times New Roman"/>
          <w:sz w:val="28"/>
          <w:szCs w:val="28"/>
        </w:rPr>
        <w:t>е</w:t>
      </w:r>
      <w:r w:rsidRPr="00F50F20">
        <w:rPr>
          <w:rFonts w:ascii="Times New Roman" w:hAnsi="Times New Roman"/>
          <w:sz w:val="28"/>
          <w:szCs w:val="28"/>
        </w:rPr>
        <w:t>ждения целей деятельности этого учреждения, включая обслуживание зданий и оборудования.</w:t>
      </w:r>
    </w:p>
    <w:p w:rsidR="00F50F20" w:rsidRPr="00F50F20" w:rsidRDefault="00F50F20" w:rsidP="00DC3372">
      <w:pPr>
        <w:pStyle w:val="aa"/>
        <w:widowControl w:val="0"/>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F50F20">
        <w:rPr>
          <w:rFonts w:ascii="Times New Roman" w:hAnsi="Times New Roman"/>
          <w:sz w:val="28"/>
          <w:szCs w:val="28"/>
        </w:rPr>
        <w:t>Административно-управленческий персонал муниципального учр</w:t>
      </w:r>
      <w:r w:rsidRPr="00F50F20">
        <w:rPr>
          <w:rFonts w:ascii="Times New Roman" w:hAnsi="Times New Roman"/>
          <w:sz w:val="28"/>
          <w:szCs w:val="28"/>
        </w:rPr>
        <w:t>е</w:t>
      </w:r>
      <w:r w:rsidRPr="00F50F20">
        <w:rPr>
          <w:rFonts w:ascii="Times New Roman" w:hAnsi="Times New Roman"/>
          <w:sz w:val="28"/>
          <w:szCs w:val="28"/>
        </w:rPr>
        <w:t>ждения – работники учреждения, занятые управлением (организацией) оказ</w:t>
      </w:r>
      <w:r w:rsidRPr="00F50F20">
        <w:rPr>
          <w:rFonts w:ascii="Times New Roman" w:hAnsi="Times New Roman"/>
          <w:sz w:val="28"/>
          <w:szCs w:val="28"/>
        </w:rPr>
        <w:t>а</w:t>
      </w:r>
      <w:r w:rsidRPr="00F50F20">
        <w:rPr>
          <w:rFonts w:ascii="Times New Roman" w:hAnsi="Times New Roman"/>
          <w:sz w:val="28"/>
          <w:szCs w:val="28"/>
        </w:rPr>
        <w:t xml:space="preserve">ния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F50F20" w:rsidRPr="00F50F20" w:rsidRDefault="00F50F20" w:rsidP="00DC3372">
      <w:pPr>
        <w:pStyle w:val="aa"/>
        <w:widowControl w:val="0"/>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F50F20">
        <w:rPr>
          <w:rFonts w:ascii="Times New Roman" w:hAnsi="Times New Roman"/>
          <w:sz w:val="28"/>
          <w:szCs w:val="28"/>
        </w:rPr>
        <w:t>Фонд оплаты труда работников муниципальных учреждений форм</w:t>
      </w:r>
      <w:r w:rsidRPr="00F50F20">
        <w:rPr>
          <w:rFonts w:ascii="Times New Roman" w:hAnsi="Times New Roman"/>
          <w:sz w:val="28"/>
          <w:szCs w:val="28"/>
        </w:rPr>
        <w:t>и</w:t>
      </w:r>
      <w:r w:rsidRPr="00F50F20">
        <w:rPr>
          <w:rFonts w:ascii="Times New Roman" w:hAnsi="Times New Roman"/>
          <w:sz w:val="28"/>
          <w:szCs w:val="28"/>
        </w:rPr>
        <w:t>руется на календарный год исходя из объема субсидий, поступающих в уст</w:t>
      </w:r>
      <w:r w:rsidRPr="00F50F20">
        <w:rPr>
          <w:rFonts w:ascii="Times New Roman" w:hAnsi="Times New Roman"/>
          <w:sz w:val="28"/>
          <w:szCs w:val="28"/>
        </w:rPr>
        <w:t>а</w:t>
      </w:r>
      <w:r w:rsidRPr="00F50F20">
        <w:rPr>
          <w:rFonts w:ascii="Times New Roman" w:hAnsi="Times New Roman"/>
          <w:sz w:val="28"/>
          <w:szCs w:val="28"/>
        </w:rPr>
        <w:t>новленном порядке муниципальным учреждениям из бюджета города, средств, поступающих от приносящей доход деятельности.</w:t>
      </w:r>
    </w:p>
    <w:p w:rsidR="00B559A9" w:rsidRPr="00E709FC" w:rsidRDefault="00F50F20" w:rsidP="00E709FC">
      <w:pPr>
        <w:pStyle w:val="aa"/>
        <w:widowControl w:val="0"/>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F50F20">
        <w:rPr>
          <w:rFonts w:ascii="Times New Roman" w:hAnsi="Times New Roman"/>
          <w:sz w:val="28"/>
          <w:szCs w:val="28"/>
        </w:rPr>
        <w:t>Финансирование расходов на оплату труда работников муниципал</w:t>
      </w:r>
      <w:r w:rsidRPr="00F50F20">
        <w:rPr>
          <w:rFonts w:ascii="Times New Roman" w:hAnsi="Times New Roman"/>
          <w:sz w:val="28"/>
          <w:szCs w:val="28"/>
        </w:rPr>
        <w:t>ь</w:t>
      </w:r>
      <w:r w:rsidRPr="00F50F20">
        <w:rPr>
          <w:rFonts w:ascii="Times New Roman" w:hAnsi="Times New Roman"/>
          <w:sz w:val="28"/>
          <w:szCs w:val="28"/>
        </w:rPr>
        <w:t>ных учреждений является расходным обязательством города Троицка и ос</w:t>
      </w:r>
      <w:r w:rsidRPr="00F50F20">
        <w:rPr>
          <w:rFonts w:ascii="Times New Roman" w:hAnsi="Times New Roman"/>
          <w:sz w:val="28"/>
          <w:szCs w:val="28"/>
        </w:rPr>
        <w:t>у</w:t>
      </w:r>
      <w:r w:rsidRPr="00F50F20">
        <w:rPr>
          <w:rFonts w:ascii="Times New Roman" w:hAnsi="Times New Roman"/>
          <w:sz w:val="28"/>
          <w:szCs w:val="28"/>
        </w:rPr>
        <w:t>ществляется из средств бюджета города.</w:t>
      </w:r>
    </w:p>
    <w:tbl>
      <w:tblPr>
        <w:tblStyle w:val="13"/>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F50F20" w:rsidRPr="00F50F20" w:rsidTr="00C5132C">
        <w:tc>
          <w:tcPr>
            <w:tcW w:w="5244" w:type="dxa"/>
          </w:tcPr>
          <w:p w:rsidR="00FB15E5" w:rsidRDefault="00FB15E5" w:rsidP="00487138">
            <w:pPr>
              <w:tabs>
                <w:tab w:val="left" w:pos="1134"/>
              </w:tabs>
              <w:jc w:val="center"/>
              <w:rPr>
                <w:spacing w:val="-4"/>
                <w:sz w:val="28"/>
                <w:szCs w:val="28"/>
              </w:rPr>
            </w:pPr>
          </w:p>
          <w:p w:rsidR="000D7B13" w:rsidRDefault="000D7B13" w:rsidP="00487138">
            <w:pPr>
              <w:tabs>
                <w:tab w:val="left" w:pos="1134"/>
              </w:tabs>
              <w:jc w:val="center"/>
              <w:rPr>
                <w:spacing w:val="-4"/>
                <w:sz w:val="28"/>
                <w:szCs w:val="28"/>
              </w:rPr>
            </w:pPr>
          </w:p>
          <w:p w:rsidR="00F50F20" w:rsidRPr="00F50F20" w:rsidRDefault="00F50F20" w:rsidP="00487138">
            <w:pPr>
              <w:tabs>
                <w:tab w:val="left" w:pos="1134"/>
              </w:tabs>
              <w:jc w:val="center"/>
              <w:rPr>
                <w:spacing w:val="-4"/>
                <w:sz w:val="28"/>
                <w:szCs w:val="28"/>
              </w:rPr>
            </w:pPr>
            <w:r w:rsidRPr="00F50F20">
              <w:rPr>
                <w:spacing w:val="-4"/>
                <w:sz w:val="28"/>
                <w:szCs w:val="28"/>
              </w:rPr>
              <w:lastRenderedPageBreak/>
              <w:t>ПРИЛОЖЕНИЕ 1</w:t>
            </w:r>
          </w:p>
          <w:p w:rsidR="00F50F20" w:rsidRPr="00F50F20" w:rsidRDefault="00F50F20" w:rsidP="00487138">
            <w:pPr>
              <w:shd w:val="clear" w:color="auto" w:fill="FFFFFF"/>
              <w:tabs>
                <w:tab w:val="left" w:pos="1134"/>
              </w:tabs>
              <w:jc w:val="center"/>
              <w:rPr>
                <w:spacing w:val="-4"/>
                <w:sz w:val="28"/>
                <w:szCs w:val="28"/>
              </w:rPr>
            </w:pPr>
            <w:r w:rsidRPr="00F50F20">
              <w:rPr>
                <w:spacing w:val="-4"/>
                <w:sz w:val="28"/>
                <w:szCs w:val="28"/>
              </w:rPr>
              <w:t xml:space="preserve">к Положению </w:t>
            </w:r>
            <w:r w:rsidRPr="00F50F20">
              <w:rPr>
                <w:sz w:val="28"/>
                <w:szCs w:val="28"/>
              </w:rPr>
              <w:t>об оплате труда работников муниципальных бюджетных и автоно</w:t>
            </w:r>
            <w:r w:rsidRPr="00F50F20">
              <w:rPr>
                <w:sz w:val="28"/>
                <w:szCs w:val="28"/>
              </w:rPr>
              <w:t>м</w:t>
            </w:r>
            <w:r w:rsidRPr="00F50F20">
              <w:rPr>
                <w:sz w:val="28"/>
                <w:szCs w:val="28"/>
              </w:rPr>
              <w:t>ных учреждений физической культуры и спорта, подведомственных Управлению по спорту, туризму и делам молодежи администрации города Троицка</w:t>
            </w:r>
          </w:p>
        </w:tc>
      </w:tr>
    </w:tbl>
    <w:p w:rsidR="00F50F20" w:rsidRPr="00F50F20" w:rsidRDefault="00F50F20" w:rsidP="00F50F20">
      <w:pPr>
        <w:widowControl w:val="0"/>
        <w:autoSpaceDE w:val="0"/>
        <w:autoSpaceDN w:val="0"/>
        <w:adjustRightInd w:val="0"/>
        <w:jc w:val="center"/>
        <w:rPr>
          <w:rFonts w:eastAsiaTheme="minorEastAsia"/>
          <w:sz w:val="28"/>
          <w:szCs w:val="28"/>
        </w:rPr>
      </w:pPr>
    </w:p>
    <w:p w:rsidR="00C5132C" w:rsidRPr="00F50F20" w:rsidRDefault="00C5132C" w:rsidP="00805388">
      <w:pPr>
        <w:widowControl w:val="0"/>
        <w:autoSpaceDE w:val="0"/>
        <w:autoSpaceDN w:val="0"/>
        <w:adjustRightInd w:val="0"/>
        <w:rPr>
          <w:rFonts w:eastAsiaTheme="minorEastAsia"/>
          <w:sz w:val="28"/>
          <w:szCs w:val="28"/>
        </w:rPr>
      </w:pP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Профессиональные квалификационные группы</w:t>
      </w:r>
    </w:p>
    <w:p w:rsidR="00F50F20" w:rsidRPr="00F50466" w:rsidRDefault="00972062" w:rsidP="00F50F20">
      <w:pPr>
        <w:widowControl w:val="0"/>
        <w:autoSpaceDE w:val="0"/>
        <w:autoSpaceDN w:val="0"/>
        <w:adjustRightInd w:val="0"/>
        <w:jc w:val="center"/>
        <w:rPr>
          <w:rFonts w:eastAsiaTheme="minorEastAsia"/>
          <w:sz w:val="28"/>
          <w:szCs w:val="28"/>
        </w:rPr>
      </w:pPr>
      <w:r>
        <w:rPr>
          <w:rFonts w:eastAsiaTheme="minorEastAsia"/>
          <w:sz w:val="28"/>
          <w:szCs w:val="28"/>
        </w:rPr>
        <w:t>о</w:t>
      </w:r>
      <w:r w:rsidR="00F50F20" w:rsidRPr="00F50466">
        <w:rPr>
          <w:rFonts w:eastAsiaTheme="minorEastAsia"/>
          <w:sz w:val="28"/>
          <w:szCs w:val="28"/>
        </w:rPr>
        <w:t>бщеотраслевых профессий рабочих</w:t>
      </w:r>
    </w:p>
    <w:p w:rsidR="00C5132C" w:rsidRPr="00F50F20" w:rsidRDefault="00C5132C" w:rsidP="00805388">
      <w:pPr>
        <w:widowControl w:val="0"/>
        <w:autoSpaceDE w:val="0"/>
        <w:autoSpaceDN w:val="0"/>
        <w:adjustRightInd w:val="0"/>
        <w:jc w:val="both"/>
        <w:rPr>
          <w:rFonts w:eastAsiaTheme="minorEastAsia"/>
          <w:sz w:val="28"/>
          <w:szCs w:val="28"/>
        </w:rPr>
      </w:pPr>
    </w:p>
    <w:p w:rsidR="0063046B" w:rsidRPr="00CA2BEB" w:rsidRDefault="007002F1" w:rsidP="00CA2BEB">
      <w:pPr>
        <w:widowControl w:val="0"/>
        <w:autoSpaceDE w:val="0"/>
        <w:autoSpaceDN w:val="0"/>
        <w:adjustRightInd w:val="0"/>
        <w:ind w:firstLine="709"/>
        <w:jc w:val="both"/>
        <w:rPr>
          <w:rFonts w:eastAsiaTheme="minorEastAsia"/>
          <w:color w:val="000000"/>
          <w:sz w:val="28"/>
          <w:szCs w:val="28"/>
          <w:shd w:val="clear" w:color="auto" w:fill="FFFFFF"/>
        </w:rPr>
      </w:pPr>
      <w:hyperlink r:id="rId10" w:history="1">
        <w:proofErr w:type="gramStart"/>
        <w:r w:rsidR="00F50F20" w:rsidRPr="00F50F20">
          <w:rPr>
            <w:rFonts w:eastAsiaTheme="minorEastAsia"/>
            <w:sz w:val="28"/>
            <w:szCs w:val="28"/>
          </w:rPr>
          <w:t>Перечень</w:t>
        </w:r>
      </w:hyperlink>
      <w:r w:rsidR="00F50F20" w:rsidRPr="00F50F20">
        <w:rPr>
          <w:rFonts w:eastAsiaTheme="minorEastAsia"/>
          <w:sz w:val="28"/>
          <w:szCs w:val="28"/>
        </w:rPr>
        <w:t xml:space="preserve"> профессий рабочих, отнесенных к профессиональным квал</w:t>
      </w:r>
      <w:r w:rsidR="00F50F20" w:rsidRPr="00F50F20">
        <w:rPr>
          <w:rFonts w:eastAsiaTheme="minorEastAsia"/>
          <w:sz w:val="28"/>
          <w:szCs w:val="28"/>
        </w:rPr>
        <w:t>и</w:t>
      </w:r>
      <w:r w:rsidR="00F50F20" w:rsidRPr="00F50F20">
        <w:rPr>
          <w:rFonts w:eastAsiaTheme="minorEastAsia"/>
          <w:sz w:val="28"/>
          <w:szCs w:val="28"/>
        </w:rPr>
        <w:t>фикационным группам общеотраслевых профессий рабочих, установлен</w:t>
      </w:r>
      <w:r w:rsidR="00487138">
        <w:rPr>
          <w:rFonts w:eastAsiaTheme="minorEastAsia"/>
          <w:sz w:val="28"/>
          <w:szCs w:val="28"/>
        </w:rPr>
        <w:t xml:space="preserve"> в с</w:t>
      </w:r>
      <w:r w:rsidR="00487138">
        <w:rPr>
          <w:rFonts w:eastAsiaTheme="minorEastAsia"/>
          <w:sz w:val="28"/>
          <w:szCs w:val="28"/>
        </w:rPr>
        <w:t>о</w:t>
      </w:r>
      <w:r w:rsidR="00487138">
        <w:rPr>
          <w:rFonts w:eastAsiaTheme="minorEastAsia"/>
          <w:sz w:val="28"/>
          <w:szCs w:val="28"/>
        </w:rPr>
        <w:t>ответствии с</w:t>
      </w:r>
      <w:r w:rsidR="00F50F20" w:rsidRPr="00F50F20">
        <w:rPr>
          <w:rFonts w:eastAsiaTheme="minorEastAsia"/>
          <w:sz w:val="28"/>
          <w:szCs w:val="28"/>
        </w:rPr>
        <w:t xml:space="preserve"> приказом Министерства здравоохранения и социального разв</w:t>
      </w:r>
      <w:r w:rsidR="00F50F20" w:rsidRPr="00F50F20">
        <w:rPr>
          <w:rFonts w:eastAsiaTheme="minorEastAsia"/>
          <w:sz w:val="28"/>
          <w:szCs w:val="28"/>
        </w:rPr>
        <w:t>и</w:t>
      </w:r>
      <w:r w:rsidR="00F50F20" w:rsidRPr="00F50F20">
        <w:rPr>
          <w:rFonts w:eastAsiaTheme="minorEastAsia"/>
          <w:sz w:val="28"/>
          <w:szCs w:val="28"/>
        </w:rPr>
        <w:t>тия Росси</w:t>
      </w:r>
      <w:r w:rsidR="001938C4">
        <w:rPr>
          <w:rFonts w:eastAsiaTheme="minorEastAsia"/>
          <w:sz w:val="28"/>
          <w:szCs w:val="28"/>
        </w:rPr>
        <w:t>йской Федерации от 29.05.2008 года</w:t>
      </w:r>
      <w:r w:rsidR="00F50F20" w:rsidRPr="00F50F20">
        <w:rPr>
          <w:rFonts w:eastAsiaTheme="minorEastAsia"/>
          <w:sz w:val="28"/>
          <w:szCs w:val="28"/>
        </w:rPr>
        <w:t xml:space="preserve"> № 248н «Об утверждении пр</w:t>
      </w:r>
      <w:r w:rsidR="00F50F20" w:rsidRPr="00F50F20">
        <w:rPr>
          <w:rFonts w:eastAsiaTheme="minorEastAsia"/>
          <w:sz w:val="28"/>
          <w:szCs w:val="28"/>
        </w:rPr>
        <w:t>о</w:t>
      </w:r>
      <w:r w:rsidR="00F50F20" w:rsidRPr="00F50F20">
        <w:rPr>
          <w:rFonts w:eastAsiaTheme="minorEastAsia"/>
          <w:sz w:val="28"/>
          <w:szCs w:val="28"/>
        </w:rPr>
        <w:t>фессиональных квалификационных групп об</w:t>
      </w:r>
      <w:r w:rsidR="00487138">
        <w:rPr>
          <w:rFonts w:eastAsiaTheme="minorEastAsia"/>
          <w:sz w:val="28"/>
          <w:szCs w:val="28"/>
        </w:rPr>
        <w:t>щеотраслевых профессий раб</w:t>
      </w:r>
      <w:r w:rsidR="00487138">
        <w:rPr>
          <w:rFonts w:eastAsiaTheme="minorEastAsia"/>
          <w:sz w:val="28"/>
          <w:szCs w:val="28"/>
        </w:rPr>
        <w:t>о</w:t>
      </w:r>
      <w:r w:rsidR="00487138">
        <w:rPr>
          <w:rFonts w:eastAsiaTheme="minorEastAsia"/>
          <w:sz w:val="28"/>
          <w:szCs w:val="28"/>
        </w:rPr>
        <w:t>чих», «Единым</w:t>
      </w:r>
      <w:r w:rsidR="00F50F20" w:rsidRPr="00F50F20">
        <w:rPr>
          <w:rFonts w:eastAsiaTheme="minorEastAsia"/>
          <w:sz w:val="28"/>
          <w:szCs w:val="28"/>
        </w:rPr>
        <w:t xml:space="preserve"> </w:t>
      </w:r>
      <w:proofErr w:type="spellStart"/>
      <w:r w:rsidR="00F50F20" w:rsidRPr="00F50F20">
        <w:rPr>
          <w:rFonts w:eastAsiaTheme="minorEastAsia"/>
          <w:sz w:val="28"/>
          <w:szCs w:val="28"/>
        </w:rPr>
        <w:t>та</w:t>
      </w:r>
      <w:r w:rsidR="00487138">
        <w:rPr>
          <w:rFonts w:eastAsiaTheme="minorEastAsia"/>
          <w:sz w:val="28"/>
          <w:szCs w:val="28"/>
        </w:rPr>
        <w:t>рифно</w:t>
      </w:r>
      <w:proofErr w:type="spellEnd"/>
      <w:r w:rsidR="00487138">
        <w:rPr>
          <w:rFonts w:eastAsiaTheme="minorEastAsia"/>
          <w:sz w:val="28"/>
          <w:szCs w:val="28"/>
        </w:rPr>
        <w:t xml:space="preserve"> – квалификационным</w:t>
      </w:r>
      <w:r w:rsidR="00F50F20" w:rsidRPr="00F50F20">
        <w:rPr>
          <w:rFonts w:eastAsiaTheme="minorEastAsia"/>
          <w:sz w:val="28"/>
          <w:szCs w:val="28"/>
        </w:rPr>
        <w:t xml:space="preserve"> справочник</w:t>
      </w:r>
      <w:r w:rsidR="00487138">
        <w:rPr>
          <w:rFonts w:eastAsiaTheme="minorEastAsia"/>
          <w:sz w:val="28"/>
          <w:szCs w:val="28"/>
        </w:rPr>
        <w:t>ом</w:t>
      </w:r>
      <w:r w:rsidR="00F50F20" w:rsidRPr="00F50F20">
        <w:rPr>
          <w:rFonts w:eastAsiaTheme="minorEastAsia"/>
          <w:sz w:val="28"/>
          <w:szCs w:val="28"/>
        </w:rPr>
        <w:t xml:space="preserve"> работ и профе</w:t>
      </w:r>
      <w:r w:rsidR="00F50F20" w:rsidRPr="00F50F20">
        <w:rPr>
          <w:rFonts w:eastAsiaTheme="minorEastAsia"/>
          <w:sz w:val="28"/>
          <w:szCs w:val="28"/>
        </w:rPr>
        <w:t>с</w:t>
      </w:r>
      <w:r w:rsidR="00F50F20" w:rsidRPr="00F50F20">
        <w:rPr>
          <w:rFonts w:eastAsiaTheme="minorEastAsia"/>
          <w:sz w:val="28"/>
          <w:szCs w:val="28"/>
        </w:rPr>
        <w:t>сий рабочих народного хозяйства СССР</w:t>
      </w:r>
      <w:r w:rsidR="00487138">
        <w:rPr>
          <w:rFonts w:eastAsiaTheme="minorEastAsia"/>
          <w:sz w:val="28"/>
          <w:szCs w:val="28"/>
        </w:rPr>
        <w:t>» и</w:t>
      </w:r>
      <w:r w:rsidR="00F50F20" w:rsidRPr="00F50F20">
        <w:rPr>
          <w:rFonts w:eastAsiaTheme="minorEastAsia"/>
          <w:sz w:val="28"/>
          <w:szCs w:val="28"/>
        </w:rPr>
        <w:t xml:space="preserve"> </w:t>
      </w:r>
      <w:r w:rsidR="00487138">
        <w:rPr>
          <w:rFonts w:eastAsiaTheme="minorEastAsia"/>
          <w:sz w:val="28"/>
          <w:szCs w:val="28"/>
        </w:rPr>
        <w:t>разделом</w:t>
      </w:r>
      <w:r w:rsidR="00487138" w:rsidRPr="00487138">
        <w:rPr>
          <w:rFonts w:eastAsiaTheme="minorEastAsia"/>
          <w:sz w:val="28"/>
          <w:szCs w:val="28"/>
        </w:rPr>
        <w:t xml:space="preserve"> "Профессии рабочих, общие для всех отраслей народного хозяйства" Единого тарифно-квалификационного справочника работ</w:t>
      </w:r>
      <w:proofErr w:type="gramEnd"/>
      <w:r w:rsidR="00487138" w:rsidRPr="00487138">
        <w:rPr>
          <w:rFonts w:eastAsiaTheme="minorEastAsia"/>
          <w:sz w:val="28"/>
          <w:szCs w:val="28"/>
        </w:rPr>
        <w:t xml:space="preserve"> и профессий рабочих, выпуск 1"</w:t>
      </w:r>
      <w:r w:rsidR="00F50F20" w:rsidRPr="00F50F20">
        <w:rPr>
          <w:rFonts w:eastAsiaTheme="minorEastAsia"/>
          <w:sz w:val="28"/>
          <w:szCs w:val="28"/>
        </w:rPr>
        <w:t>, утвержде</w:t>
      </w:r>
      <w:r w:rsidR="00487138">
        <w:rPr>
          <w:rFonts w:eastAsiaTheme="minorEastAsia"/>
          <w:sz w:val="28"/>
          <w:szCs w:val="28"/>
        </w:rPr>
        <w:t>нными П</w:t>
      </w:r>
      <w:r w:rsidR="00F50F20" w:rsidRPr="00F50F20">
        <w:rPr>
          <w:rFonts w:eastAsiaTheme="minorEastAsia"/>
          <w:sz w:val="28"/>
          <w:szCs w:val="28"/>
        </w:rPr>
        <w:t>остановлением Госкомтруда СССР, Секретариата ВЦСПС от 31.01.</w:t>
      </w:r>
      <w:r w:rsidR="001938C4">
        <w:rPr>
          <w:rFonts w:eastAsiaTheme="minorEastAsia"/>
          <w:sz w:val="28"/>
          <w:szCs w:val="28"/>
        </w:rPr>
        <w:t>19</w:t>
      </w:r>
      <w:r w:rsidR="00F50F20" w:rsidRPr="00F50F20">
        <w:rPr>
          <w:rFonts w:eastAsiaTheme="minorEastAsia"/>
          <w:sz w:val="28"/>
          <w:szCs w:val="28"/>
        </w:rPr>
        <w:t xml:space="preserve">85 </w:t>
      </w:r>
      <w:r w:rsidR="001938C4">
        <w:rPr>
          <w:rFonts w:eastAsiaTheme="minorEastAsia"/>
          <w:sz w:val="28"/>
          <w:szCs w:val="28"/>
        </w:rPr>
        <w:t xml:space="preserve">года </w:t>
      </w:r>
      <w:r w:rsidR="00F50F20" w:rsidRPr="00F50F20">
        <w:rPr>
          <w:rFonts w:eastAsiaTheme="minorEastAsia"/>
          <w:sz w:val="28"/>
          <w:szCs w:val="28"/>
        </w:rPr>
        <w:t>№ 31/3-30</w:t>
      </w:r>
      <w:r w:rsidR="001938C4">
        <w:rPr>
          <w:rFonts w:eastAsiaTheme="minorEastAsia"/>
          <w:sz w:val="28"/>
          <w:szCs w:val="28"/>
        </w:rPr>
        <w:t>,</w:t>
      </w:r>
      <w:r w:rsidR="00F50F20" w:rsidRPr="00F50F20">
        <w:rPr>
          <w:rFonts w:eastAsiaTheme="minorEastAsia"/>
          <w:color w:val="3C3C3C"/>
          <w:spacing w:val="2"/>
          <w:sz w:val="28"/>
          <w:szCs w:val="28"/>
          <w:shd w:val="clear" w:color="auto" w:fill="FFFFFF"/>
        </w:rPr>
        <w:t xml:space="preserve"> </w:t>
      </w:r>
      <w:r w:rsidR="001938C4" w:rsidRPr="001938C4">
        <w:rPr>
          <w:rFonts w:eastAsiaTheme="minorEastAsia"/>
          <w:color w:val="000000" w:themeColor="text1"/>
          <w:spacing w:val="2"/>
          <w:sz w:val="28"/>
          <w:szCs w:val="28"/>
          <w:shd w:val="clear" w:color="auto" w:fill="FFFFFF"/>
        </w:rPr>
        <w:t>Постановление</w:t>
      </w:r>
      <w:r w:rsidR="001938C4">
        <w:rPr>
          <w:rFonts w:eastAsiaTheme="minorEastAsia"/>
          <w:color w:val="000000" w:themeColor="text1"/>
          <w:spacing w:val="2"/>
          <w:sz w:val="28"/>
          <w:szCs w:val="28"/>
          <w:shd w:val="clear" w:color="auto" w:fill="FFFFFF"/>
        </w:rPr>
        <w:t>м</w:t>
      </w:r>
      <w:r w:rsidR="001938C4" w:rsidRPr="001938C4">
        <w:rPr>
          <w:rFonts w:eastAsiaTheme="minorEastAsia"/>
          <w:color w:val="000000" w:themeColor="text1"/>
          <w:spacing w:val="2"/>
          <w:sz w:val="28"/>
          <w:szCs w:val="28"/>
          <w:shd w:val="clear" w:color="auto" w:fill="FFFFFF"/>
        </w:rPr>
        <w:t xml:space="preserve"> Минтруда РФ от 15.11.1999</w:t>
      </w:r>
      <w:r w:rsidR="001938C4">
        <w:rPr>
          <w:rFonts w:eastAsiaTheme="minorEastAsia"/>
          <w:color w:val="000000" w:themeColor="text1"/>
          <w:spacing w:val="2"/>
          <w:sz w:val="28"/>
          <w:szCs w:val="28"/>
          <w:shd w:val="clear" w:color="auto" w:fill="FFFFFF"/>
        </w:rPr>
        <w:t xml:space="preserve"> года №</w:t>
      </w:r>
      <w:r w:rsidR="001938C4" w:rsidRPr="001938C4">
        <w:rPr>
          <w:rFonts w:eastAsiaTheme="minorEastAsia"/>
          <w:color w:val="000000" w:themeColor="text1"/>
          <w:spacing w:val="2"/>
          <w:sz w:val="28"/>
          <w:szCs w:val="28"/>
          <w:shd w:val="clear" w:color="auto" w:fill="FFFFFF"/>
        </w:rPr>
        <w:t xml:space="preserve"> 45</w:t>
      </w:r>
      <w:r w:rsidR="001938C4">
        <w:rPr>
          <w:rFonts w:eastAsiaTheme="minorEastAsia"/>
          <w:color w:val="000000" w:themeColor="text1"/>
          <w:spacing w:val="2"/>
          <w:sz w:val="28"/>
          <w:szCs w:val="28"/>
          <w:shd w:val="clear" w:color="auto" w:fill="FFFFFF"/>
        </w:rPr>
        <w:t xml:space="preserve"> «</w:t>
      </w:r>
      <w:r w:rsidR="001938C4" w:rsidRPr="001938C4">
        <w:rPr>
          <w:rFonts w:eastAsiaTheme="minorEastAsia"/>
          <w:color w:val="000000" w:themeColor="text1"/>
          <w:spacing w:val="2"/>
          <w:sz w:val="28"/>
          <w:szCs w:val="28"/>
          <w:shd w:val="clear" w:color="auto" w:fill="FFFFFF"/>
        </w:rPr>
        <w:t>Об утверждении Единого тарифно-квалификационного справо</w:t>
      </w:r>
      <w:r w:rsidR="001938C4" w:rsidRPr="001938C4">
        <w:rPr>
          <w:rFonts w:eastAsiaTheme="minorEastAsia"/>
          <w:color w:val="000000" w:themeColor="text1"/>
          <w:spacing w:val="2"/>
          <w:sz w:val="28"/>
          <w:szCs w:val="28"/>
          <w:shd w:val="clear" w:color="auto" w:fill="FFFFFF"/>
        </w:rPr>
        <w:t>ч</w:t>
      </w:r>
      <w:r w:rsidR="001938C4" w:rsidRPr="001938C4">
        <w:rPr>
          <w:rFonts w:eastAsiaTheme="minorEastAsia"/>
          <w:color w:val="000000" w:themeColor="text1"/>
          <w:spacing w:val="2"/>
          <w:sz w:val="28"/>
          <w:szCs w:val="28"/>
          <w:shd w:val="clear" w:color="auto" w:fill="FFFFFF"/>
        </w:rPr>
        <w:t>ника работ и профессий рабочих, выпуск 2, разделы: "Литейные работы", "Сварочные работы", "Котельные, холодноштамповочные, волочильные и давильные работы", "Кузнечно-прессовые и термические работы", "Механ</w:t>
      </w:r>
      <w:r w:rsidR="001938C4" w:rsidRPr="001938C4">
        <w:rPr>
          <w:rFonts w:eastAsiaTheme="minorEastAsia"/>
          <w:color w:val="000000" w:themeColor="text1"/>
          <w:spacing w:val="2"/>
          <w:sz w:val="28"/>
          <w:szCs w:val="28"/>
          <w:shd w:val="clear" w:color="auto" w:fill="FFFFFF"/>
        </w:rPr>
        <w:t>и</w:t>
      </w:r>
      <w:r w:rsidR="001938C4" w:rsidRPr="001938C4">
        <w:rPr>
          <w:rFonts w:eastAsiaTheme="minorEastAsia"/>
          <w:color w:val="000000" w:themeColor="text1"/>
          <w:spacing w:val="2"/>
          <w:sz w:val="28"/>
          <w:szCs w:val="28"/>
          <w:shd w:val="clear" w:color="auto" w:fill="FFFFFF"/>
        </w:rPr>
        <w:t>ческая обработка металлов и других материалов", "Металлопокрытия и окраска", "Эмалирование", "Слесарные и слесарно-сборочные работы"</w:t>
      </w:r>
      <w:r w:rsidR="001938C4">
        <w:rPr>
          <w:rFonts w:eastAsiaTheme="minorEastAsia"/>
          <w:color w:val="000000" w:themeColor="text1"/>
          <w:spacing w:val="2"/>
          <w:sz w:val="28"/>
          <w:szCs w:val="28"/>
          <w:shd w:val="clear" w:color="auto" w:fill="FFFFFF"/>
        </w:rPr>
        <w:t>,</w:t>
      </w:r>
      <w:r w:rsidR="00F50F20" w:rsidRPr="00F50F20">
        <w:rPr>
          <w:rFonts w:eastAsiaTheme="minorEastAsia"/>
          <w:color w:val="000000"/>
          <w:sz w:val="28"/>
          <w:szCs w:val="28"/>
          <w:shd w:val="clear" w:color="auto" w:fill="FFFFFF"/>
        </w:rPr>
        <w:t xml:space="preserve"> </w:t>
      </w:r>
      <w:r w:rsidR="001938C4">
        <w:rPr>
          <w:rFonts w:eastAsiaTheme="minorEastAsia"/>
          <w:color w:val="000000"/>
          <w:sz w:val="28"/>
          <w:szCs w:val="28"/>
          <w:shd w:val="clear" w:color="auto" w:fill="FFFFFF"/>
        </w:rPr>
        <w:t>П</w:t>
      </w:r>
      <w:r w:rsidR="00F50F20" w:rsidRPr="00F50F20">
        <w:rPr>
          <w:rFonts w:eastAsiaTheme="minorEastAsia"/>
          <w:color w:val="000000"/>
          <w:sz w:val="28"/>
          <w:szCs w:val="28"/>
          <w:shd w:val="clear" w:color="auto" w:fill="FFFFFF"/>
        </w:rPr>
        <w:t>р</w:t>
      </w:r>
      <w:r w:rsidR="00F50F20" w:rsidRPr="00F50F20">
        <w:rPr>
          <w:rFonts w:eastAsiaTheme="minorEastAsia"/>
          <w:color w:val="000000"/>
          <w:sz w:val="28"/>
          <w:szCs w:val="28"/>
          <w:shd w:val="clear" w:color="auto" w:fill="FFFFFF"/>
        </w:rPr>
        <w:t>и</w:t>
      </w:r>
      <w:r w:rsidR="00B44BF5">
        <w:rPr>
          <w:rFonts w:eastAsiaTheme="minorEastAsia"/>
          <w:color w:val="000000"/>
          <w:sz w:val="28"/>
          <w:szCs w:val="28"/>
          <w:shd w:val="clear" w:color="auto" w:fill="FFFFFF"/>
        </w:rPr>
        <w:t xml:space="preserve">казом Госкомспорта РФ </w:t>
      </w:r>
      <w:r w:rsidR="00F50F20" w:rsidRPr="00F50F20">
        <w:rPr>
          <w:rFonts w:eastAsiaTheme="minorEastAsia"/>
          <w:color w:val="000000"/>
          <w:sz w:val="28"/>
          <w:szCs w:val="28"/>
          <w:shd w:val="clear" w:color="auto" w:fill="FFFFFF"/>
        </w:rPr>
        <w:t xml:space="preserve">от 30.11.1995 года № 325 «О рекомендуемых штатах </w:t>
      </w:r>
      <w:proofErr w:type="spellStart"/>
      <w:r w:rsidR="00F50F20" w:rsidRPr="00F50F20">
        <w:rPr>
          <w:rFonts w:eastAsiaTheme="minorEastAsia"/>
          <w:color w:val="000000"/>
          <w:sz w:val="28"/>
          <w:szCs w:val="28"/>
          <w:shd w:val="clear" w:color="auto" w:fill="FFFFFF"/>
        </w:rPr>
        <w:t>физкультурно</w:t>
      </w:r>
      <w:proofErr w:type="spellEnd"/>
      <w:r w:rsidR="00F50F20" w:rsidRPr="00F50F20">
        <w:rPr>
          <w:rFonts w:eastAsiaTheme="minorEastAsia"/>
          <w:color w:val="000000"/>
          <w:sz w:val="28"/>
          <w:szCs w:val="28"/>
          <w:shd w:val="clear" w:color="auto" w:fill="FFFFFF"/>
        </w:rPr>
        <w:t xml:space="preserve"> – оздоровительных и спортивных сооружений».</w:t>
      </w:r>
    </w:p>
    <w:p w:rsidR="00F50F20" w:rsidRPr="00F50F20" w:rsidRDefault="00F50F20" w:rsidP="00F50F20">
      <w:pPr>
        <w:widowControl w:val="0"/>
        <w:autoSpaceDE w:val="0"/>
        <w:autoSpaceDN w:val="0"/>
        <w:adjustRightInd w:val="0"/>
        <w:jc w:val="center"/>
        <w:rPr>
          <w:rFonts w:eastAsiaTheme="minorEastAsia"/>
          <w:sz w:val="28"/>
          <w:szCs w:val="28"/>
        </w:rPr>
      </w:pPr>
    </w:p>
    <w:tbl>
      <w:tblPr>
        <w:tblStyle w:val="13"/>
        <w:tblW w:w="9748" w:type="dxa"/>
        <w:tblLook w:val="04A0" w:firstRow="1" w:lastRow="0" w:firstColumn="1" w:lastColumn="0" w:noHBand="0" w:noVBand="1"/>
      </w:tblPr>
      <w:tblGrid>
        <w:gridCol w:w="2802"/>
        <w:gridCol w:w="5528"/>
        <w:gridCol w:w="1418"/>
      </w:tblGrid>
      <w:tr w:rsidR="00F50F20" w:rsidRPr="00F50F20" w:rsidTr="001A4CCE">
        <w:tc>
          <w:tcPr>
            <w:tcW w:w="2802" w:type="dxa"/>
          </w:tcPr>
          <w:p w:rsidR="00F50F20" w:rsidRPr="00F50F20" w:rsidRDefault="00F50F20" w:rsidP="00F50F20">
            <w:pPr>
              <w:widowControl w:val="0"/>
              <w:autoSpaceDE w:val="0"/>
              <w:autoSpaceDN w:val="0"/>
              <w:adjustRightInd w:val="0"/>
              <w:jc w:val="center"/>
              <w:rPr>
                <w:sz w:val="28"/>
                <w:szCs w:val="28"/>
              </w:rPr>
            </w:pPr>
            <w:r w:rsidRPr="00F50F20">
              <w:rPr>
                <w:sz w:val="28"/>
                <w:szCs w:val="28"/>
              </w:rPr>
              <w:t>Квалификационный уровень</w:t>
            </w:r>
          </w:p>
        </w:tc>
        <w:tc>
          <w:tcPr>
            <w:tcW w:w="5528" w:type="dxa"/>
          </w:tcPr>
          <w:p w:rsidR="00CA2BEB" w:rsidRDefault="00CA2BEB" w:rsidP="00F50F20">
            <w:pPr>
              <w:widowControl w:val="0"/>
              <w:autoSpaceDE w:val="0"/>
              <w:autoSpaceDN w:val="0"/>
              <w:adjustRightInd w:val="0"/>
              <w:jc w:val="center"/>
              <w:rPr>
                <w:sz w:val="28"/>
                <w:szCs w:val="28"/>
              </w:rPr>
            </w:pPr>
            <w:r>
              <w:rPr>
                <w:sz w:val="28"/>
                <w:szCs w:val="28"/>
              </w:rPr>
              <w:t xml:space="preserve">Должности, отнесенные </w:t>
            </w:r>
            <w:proofErr w:type="gramStart"/>
            <w:r>
              <w:rPr>
                <w:sz w:val="28"/>
                <w:szCs w:val="28"/>
              </w:rPr>
              <w:t>к</w:t>
            </w:r>
            <w:proofErr w:type="gramEnd"/>
            <w:r>
              <w:rPr>
                <w:sz w:val="28"/>
                <w:szCs w:val="28"/>
              </w:rPr>
              <w:t xml:space="preserve"> </w:t>
            </w:r>
          </w:p>
          <w:p w:rsidR="00F50F20" w:rsidRPr="00F50F20" w:rsidRDefault="00CA2BEB" w:rsidP="00F50F20">
            <w:pPr>
              <w:widowControl w:val="0"/>
              <w:autoSpaceDE w:val="0"/>
              <w:autoSpaceDN w:val="0"/>
              <w:adjustRightInd w:val="0"/>
              <w:jc w:val="center"/>
              <w:rPr>
                <w:sz w:val="28"/>
                <w:szCs w:val="28"/>
              </w:rPr>
            </w:pPr>
            <w:r>
              <w:rPr>
                <w:sz w:val="28"/>
                <w:szCs w:val="28"/>
              </w:rPr>
              <w:t>квалификационным уровням</w:t>
            </w:r>
          </w:p>
        </w:tc>
        <w:tc>
          <w:tcPr>
            <w:tcW w:w="1418" w:type="dxa"/>
          </w:tcPr>
          <w:p w:rsidR="00F50F20" w:rsidRPr="00F50F20" w:rsidRDefault="00F50F20" w:rsidP="00F50F20">
            <w:pPr>
              <w:widowControl w:val="0"/>
              <w:autoSpaceDE w:val="0"/>
              <w:autoSpaceDN w:val="0"/>
              <w:adjustRightInd w:val="0"/>
              <w:jc w:val="center"/>
              <w:rPr>
                <w:sz w:val="28"/>
                <w:szCs w:val="28"/>
              </w:rPr>
            </w:pPr>
            <w:r w:rsidRPr="00F50F20">
              <w:rPr>
                <w:sz w:val="28"/>
                <w:szCs w:val="28"/>
              </w:rPr>
              <w:t>Оклад (рублей)</w:t>
            </w:r>
          </w:p>
        </w:tc>
      </w:tr>
      <w:tr w:rsidR="00CA2BEB" w:rsidRPr="00F50F20" w:rsidTr="004236C6">
        <w:tc>
          <w:tcPr>
            <w:tcW w:w="9748" w:type="dxa"/>
            <w:gridSpan w:val="3"/>
          </w:tcPr>
          <w:p w:rsidR="00CA2BEB" w:rsidRPr="00F50F20" w:rsidRDefault="00CA2BEB"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CA2BEB" w:rsidRPr="00CA2BEB" w:rsidRDefault="00CA2BEB" w:rsidP="00CA2BEB">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профессии рабочих первого уровня»</w:t>
            </w:r>
          </w:p>
        </w:tc>
      </w:tr>
      <w:tr w:rsidR="00F50F20" w:rsidRPr="00F50F20" w:rsidTr="001A4CCE">
        <w:tc>
          <w:tcPr>
            <w:tcW w:w="2802" w:type="dxa"/>
          </w:tcPr>
          <w:p w:rsidR="00F50F20" w:rsidRPr="00F50F20" w:rsidRDefault="00F50F20" w:rsidP="00F50F20">
            <w:pPr>
              <w:widowControl w:val="0"/>
              <w:autoSpaceDE w:val="0"/>
              <w:autoSpaceDN w:val="0"/>
              <w:adjustRightInd w:val="0"/>
              <w:jc w:val="center"/>
              <w:rPr>
                <w:sz w:val="28"/>
                <w:szCs w:val="28"/>
              </w:rPr>
            </w:pPr>
            <w:r w:rsidRPr="00F50F20">
              <w:rPr>
                <w:sz w:val="28"/>
                <w:szCs w:val="28"/>
              </w:rPr>
              <w:t>1 квалификационный уровень</w:t>
            </w:r>
          </w:p>
        </w:tc>
        <w:tc>
          <w:tcPr>
            <w:tcW w:w="5528" w:type="dxa"/>
          </w:tcPr>
          <w:p w:rsidR="00F50F20" w:rsidRPr="00F50F20" w:rsidRDefault="00F50F20" w:rsidP="00F50F20">
            <w:pPr>
              <w:widowControl w:val="0"/>
              <w:autoSpaceDE w:val="0"/>
              <w:autoSpaceDN w:val="0"/>
              <w:adjustRightInd w:val="0"/>
              <w:jc w:val="both"/>
              <w:rPr>
                <w:sz w:val="28"/>
                <w:szCs w:val="28"/>
              </w:rPr>
            </w:pPr>
            <w:r w:rsidRPr="00F50F20">
              <w:rPr>
                <w:sz w:val="28"/>
                <w:szCs w:val="28"/>
              </w:rPr>
              <w:t>Наименования профессий рабочих, по к</w:t>
            </w:r>
            <w:r w:rsidRPr="00F50F20">
              <w:rPr>
                <w:sz w:val="28"/>
                <w:szCs w:val="28"/>
              </w:rPr>
              <w:t>о</w:t>
            </w:r>
            <w:r w:rsidRPr="00F50F20">
              <w:rPr>
                <w:sz w:val="28"/>
                <w:szCs w:val="28"/>
              </w:rPr>
              <w:t>торым предусмотрено присвоение 1, 2 и 3 квалификационных разрядов в соотве</w:t>
            </w:r>
            <w:r w:rsidRPr="00F50F20">
              <w:rPr>
                <w:sz w:val="28"/>
                <w:szCs w:val="28"/>
              </w:rPr>
              <w:t>т</w:t>
            </w:r>
            <w:r w:rsidRPr="00F50F20">
              <w:rPr>
                <w:sz w:val="28"/>
                <w:szCs w:val="28"/>
              </w:rPr>
              <w:t xml:space="preserve">ствии с Единым </w:t>
            </w:r>
            <w:proofErr w:type="spellStart"/>
            <w:r w:rsidRPr="00F50F20">
              <w:rPr>
                <w:sz w:val="28"/>
                <w:szCs w:val="28"/>
              </w:rPr>
              <w:t>тарифно</w:t>
            </w:r>
            <w:proofErr w:type="spellEnd"/>
            <w:r w:rsidRPr="00F50F20">
              <w:rPr>
                <w:sz w:val="28"/>
                <w:szCs w:val="28"/>
              </w:rPr>
              <w:t xml:space="preserve"> - квалификацио</w:t>
            </w:r>
            <w:r w:rsidRPr="00F50F20">
              <w:rPr>
                <w:sz w:val="28"/>
                <w:szCs w:val="28"/>
              </w:rPr>
              <w:t>н</w:t>
            </w:r>
            <w:r w:rsidRPr="00F50F20">
              <w:rPr>
                <w:sz w:val="28"/>
                <w:szCs w:val="28"/>
              </w:rPr>
              <w:t xml:space="preserve">ным </w:t>
            </w:r>
            <w:hyperlink r:id="rId11" w:history="1">
              <w:r w:rsidRPr="00F50F20">
                <w:rPr>
                  <w:sz w:val="28"/>
                  <w:szCs w:val="28"/>
                </w:rPr>
                <w:t>справочником</w:t>
              </w:r>
            </w:hyperlink>
            <w:r w:rsidRPr="00F50F20">
              <w:rPr>
                <w:sz w:val="28"/>
                <w:szCs w:val="28"/>
              </w:rPr>
              <w:t xml:space="preserve"> работ и профессий р</w:t>
            </w:r>
            <w:r w:rsidRPr="00F50F20">
              <w:rPr>
                <w:sz w:val="28"/>
                <w:szCs w:val="28"/>
              </w:rPr>
              <w:t>а</w:t>
            </w:r>
            <w:r w:rsidRPr="00F50F20">
              <w:rPr>
                <w:sz w:val="28"/>
                <w:szCs w:val="28"/>
              </w:rPr>
              <w:t xml:space="preserve">бочих; </w:t>
            </w:r>
            <w:r w:rsidRPr="00F50F20">
              <w:rPr>
                <w:color w:val="000000" w:themeColor="text1"/>
                <w:sz w:val="28"/>
                <w:szCs w:val="28"/>
              </w:rPr>
              <w:t>гардеробщик; дворник;</w:t>
            </w:r>
            <w:r w:rsidRPr="00F50F20">
              <w:rPr>
                <w:color w:val="FF0000"/>
                <w:sz w:val="28"/>
                <w:szCs w:val="28"/>
              </w:rPr>
              <w:t xml:space="preserve"> </w:t>
            </w:r>
            <w:r w:rsidRPr="00F50F20">
              <w:rPr>
                <w:color w:val="000000" w:themeColor="text1"/>
                <w:sz w:val="28"/>
                <w:szCs w:val="28"/>
              </w:rPr>
              <w:t>сторож (ва</w:t>
            </w:r>
            <w:r w:rsidRPr="00F50F20">
              <w:rPr>
                <w:color w:val="000000" w:themeColor="text1"/>
                <w:sz w:val="28"/>
                <w:szCs w:val="28"/>
              </w:rPr>
              <w:t>х</w:t>
            </w:r>
            <w:r w:rsidRPr="00F50F20">
              <w:rPr>
                <w:color w:val="000000" w:themeColor="text1"/>
                <w:sz w:val="28"/>
                <w:szCs w:val="28"/>
              </w:rPr>
              <w:t>тер);</w:t>
            </w:r>
            <w:r w:rsidRPr="00F50F20">
              <w:rPr>
                <w:color w:val="FF0000"/>
                <w:sz w:val="28"/>
                <w:szCs w:val="28"/>
              </w:rPr>
              <w:t xml:space="preserve"> </w:t>
            </w:r>
            <w:r w:rsidRPr="00F50F20">
              <w:rPr>
                <w:color w:val="000000" w:themeColor="text1"/>
                <w:sz w:val="28"/>
                <w:szCs w:val="28"/>
              </w:rPr>
              <w:t>подсобный рабочий;</w:t>
            </w:r>
            <w:r w:rsidRPr="00F50F20">
              <w:rPr>
                <w:color w:val="FF0000"/>
                <w:sz w:val="28"/>
                <w:szCs w:val="28"/>
              </w:rPr>
              <w:t xml:space="preserve"> </w:t>
            </w:r>
            <w:r w:rsidRPr="00F50F20">
              <w:rPr>
                <w:color w:val="000000" w:themeColor="text1"/>
                <w:sz w:val="28"/>
                <w:szCs w:val="28"/>
              </w:rPr>
              <w:t>уборщик служе</w:t>
            </w:r>
            <w:r w:rsidRPr="00F50F20">
              <w:rPr>
                <w:color w:val="000000" w:themeColor="text1"/>
                <w:sz w:val="28"/>
                <w:szCs w:val="28"/>
              </w:rPr>
              <w:t>б</w:t>
            </w:r>
            <w:r w:rsidRPr="00F50F20">
              <w:rPr>
                <w:color w:val="000000" w:themeColor="text1"/>
                <w:sz w:val="28"/>
                <w:szCs w:val="28"/>
              </w:rPr>
              <w:t>ных помещений; уборщик производстве</w:t>
            </w:r>
            <w:r w:rsidRPr="00F50F20">
              <w:rPr>
                <w:color w:val="000000" w:themeColor="text1"/>
                <w:sz w:val="28"/>
                <w:szCs w:val="28"/>
              </w:rPr>
              <w:t>н</w:t>
            </w:r>
            <w:r w:rsidRPr="00F50F20">
              <w:rPr>
                <w:color w:val="000000" w:themeColor="text1"/>
                <w:sz w:val="28"/>
                <w:szCs w:val="28"/>
              </w:rPr>
              <w:lastRenderedPageBreak/>
              <w:t>ных помещений;</w:t>
            </w:r>
            <w:r w:rsidRPr="00F50F20">
              <w:rPr>
                <w:color w:val="FF0000"/>
                <w:sz w:val="28"/>
                <w:szCs w:val="28"/>
              </w:rPr>
              <w:t xml:space="preserve"> </w:t>
            </w:r>
            <w:r w:rsidRPr="00F50F20">
              <w:rPr>
                <w:color w:val="000000" w:themeColor="text1"/>
                <w:sz w:val="28"/>
                <w:szCs w:val="28"/>
              </w:rPr>
              <w:t>рабочий по комплексному обслуживанию и ремонту зданий;</w:t>
            </w:r>
            <w:r w:rsidRPr="00F50F20">
              <w:rPr>
                <w:color w:val="FF0000"/>
                <w:sz w:val="28"/>
                <w:szCs w:val="28"/>
              </w:rPr>
              <w:t xml:space="preserve"> </w:t>
            </w:r>
            <w:r w:rsidRPr="00F50F20">
              <w:rPr>
                <w:color w:val="000000" w:themeColor="text1"/>
                <w:sz w:val="28"/>
                <w:szCs w:val="28"/>
              </w:rPr>
              <w:t>контр</w:t>
            </w:r>
            <w:r w:rsidRPr="00F50F20">
              <w:rPr>
                <w:color w:val="000000" w:themeColor="text1"/>
                <w:sz w:val="28"/>
                <w:szCs w:val="28"/>
              </w:rPr>
              <w:t>о</w:t>
            </w:r>
            <w:r w:rsidRPr="00F50F20">
              <w:rPr>
                <w:color w:val="000000" w:themeColor="text1"/>
                <w:sz w:val="28"/>
                <w:szCs w:val="28"/>
              </w:rPr>
              <w:t>лер – кассир; контролер</w:t>
            </w:r>
          </w:p>
        </w:tc>
        <w:tc>
          <w:tcPr>
            <w:tcW w:w="1418" w:type="dxa"/>
          </w:tcPr>
          <w:p w:rsidR="00F50F20" w:rsidRPr="00F50F20" w:rsidRDefault="00F50F20" w:rsidP="00F50F20">
            <w:pPr>
              <w:widowControl w:val="0"/>
              <w:autoSpaceDE w:val="0"/>
              <w:autoSpaceDN w:val="0"/>
              <w:adjustRightInd w:val="0"/>
              <w:jc w:val="center"/>
              <w:rPr>
                <w:sz w:val="28"/>
                <w:szCs w:val="28"/>
              </w:rPr>
            </w:pPr>
            <w:r w:rsidRPr="00F50F20">
              <w:rPr>
                <w:sz w:val="28"/>
                <w:szCs w:val="28"/>
              </w:rPr>
              <w:lastRenderedPageBreak/>
              <w:t>6 150,00</w:t>
            </w:r>
          </w:p>
        </w:tc>
      </w:tr>
      <w:tr w:rsidR="00CA2BEB" w:rsidRPr="00F50F20" w:rsidTr="00CC4F51">
        <w:tc>
          <w:tcPr>
            <w:tcW w:w="9748" w:type="dxa"/>
            <w:gridSpan w:val="3"/>
          </w:tcPr>
          <w:p w:rsidR="00CA2BEB" w:rsidRPr="00F50F20" w:rsidRDefault="00CA2BEB"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lastRenderedPageBreak/>
              <w:t>Профессиональная квалификационная группа</w:t>
            </w:r>
          </w:p>
          <w:p w:rsidR="00CA2BEB" w:rsidRPr="00CA2BEB" w:rsidRDefault="00CA2BEB" w:rsidP="00CA2BEB">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профессии рабочих второго уровня»</w:t>
            </w:r>
          </w:p>
        </w:tc>
      </w:tr>
      <w:tr w:rsidR="00CA2BEB" w:rsidRPr="00F50F20" w:rsidTr="001A4CCE">
        <w:tc>
          <w:tcPr>
            <w:tcW w:w="2802" w:type="dxa"/>
          </w:tcPr>
          <w:p w:rsidR="00CA2BEB" w:rsidRPr="00F50F20" w:rsidRDefault="00CA2BEB" w:rsidP="002844B8">
            <w:pPr>
              <w:widowControl w:val="0"/>
              <w:autoSpaceDE w:val="0"/>
              <w:autoSpaceDN w:val="0"/>
              <w:adjustRightInd w:val="0"/>
              <w:jc w:val="center"/>
              <w:rPr>
                <w:rFonts w:eastAsiaTheme="minorEastAsia"/>
                <w:sz w:val="28"/>
                <w:szCs w:val="28"/>
              </w:rPr>
            </w:pPr>
            <w:r w:rsidRPr="00F50F20">
              <w:rPr>
                <w:rFonts w:eastAsiaTheme="minorEastAsia"/>
                <w:sz w:val="28"/>
                <w:szCs w:val="28"/>
              </w:rPr>
              <w:t>1 квалификационный уровень</w:t>
            </w:r>
          </w:p>
        </w:tc>
        <w:tc>
          <w:tcPr>
            <w:tcW w:w="5528" w:type="dxa"/>
          </w:tcPr>
          <w:p w:rsidR="00CA2BEB" w:rsidRPr="00F50F20" w:rsidRDefault="00CA2BEB" w:rsidP="002844B8">
            <w:pPr>
              <w:widowControl w:val="0"/>
              <w:autoSpaceDE w:val="0"/>
              <w:autoSpaceDN w:val="0"/>
              <w:adjustRightInd w:val="0"/>
              <w:jc w:val="both"/>
              <w:rPr>
                <w:rFonts w:eastAsiaTheme="minorEastAsia"/>
                <w:sz w:val="28"/>
                <w:szCs w:val="28"/>
              </w:rPr>
            </w:pPr>
            <w:r w:rsidRPr="00F50F20">
              <w:rPr>
                <w:rFonts w:eastAsiaTheme="minorEastAsia"/>
                <w:sz w:val="28"/>
                <w:szCs w:val="28"/>
              </w:rPr>
              <w:t>Наименования профессий рабочих, по к</w:t>
            </w:r>
            <w:r w:rsidRPr="00F50F20">
              <w:rPr>
                <w:rFonts w:eastAsiaTheme="minorEastAsia"/>
                <w:sz w:val="28"/>
                <w:szCs w:val="28"/>
              </w:rPr>
              <w:t>о</w:t>
            </w:r>
            <w:r w:rsidRPr="00F50F20">
              <w:rPr>
                <w:rFonts w:eastAsiaTheme="minorEastAsia"/>
                <w:sz w:val="28"/>
                <w:szCs w:val="28"/>
              </w:rPr>
              <w:t>торым предусмотрено присвоение 4 и 5 квалификационных разрядов в соотве</w:t>
            </w:r>
            <w:r w:rsidRPr="00F50F20">
              <w:rPr>
                <w:rFonts w:eastAsiaTheme="minorEastAsia"/>
                <w:sz w:val="28"/>
                <w:szCs w:val="28"/>
              </w:rPr>
              <w:t>т</w:t>
            </w:r>
            <w:r w:rsidRPr="00F50F20">
              <w:rPr>
                <w:rFonts w:eastAsiaTheme="minorEastAsia"/>
                <w:sz w:val="28"/>
                <w:szCs w:val="28"/>
              </w:rPr>
              <w:t xml:space="preserve">ствии с Единым тарифно-квалификационным </w:t>
            </w:r>
            <w:hyperlink r:id="rId12" w:history="1">
              <w:r w:rsidRPr="00F50F20">
                <w:rPr>
                  <w:rFonts w:eastAsiaTheme="minorEastAsia"/>
                  <w:sz w:val="28"/>
                  <w:szCs w:val="28"/>
                </w:rPr>
                <w:t>справочником</w:t>
              </w:r>
            </w:hyperlink>
            <w:r w:rsidRPr="00F50F20">
              <w:rPr>
                <w:rFonts w:eastAsiaTheme="minorEastAsia"/>
                <w:sz w:val="28"/>
                <w:szCs w:val="28"/>
              </w:rPr>
              <w:t xml:space="preserve"> работ и профессий рабочих;</w:t>
            </w:r>
            <w:r w:rsidRPr="00F50F20">
              <w:rPr>
                <w:rFonts w:eastAsiaTheme="minorEastAsia"/>
                <w:color w:val="FF0000"/>
                <w:sz w:val="28"/>
                <w:szCs w:val="28"/>
              </w:rPr>
              <w:t xml:space="preserve"> </w:t>
            </w:r>
            <w:r w:rsidRPr="00F50F20">
              <w:rPr>
                <w:rFonts w:eastAsiaTheme="minorEastAsia"/>
                <w:color w:val="000000" w:themeColor="text1"/>
                <w:sz w:val="28"/>
                <w:szCs w:val="28"/>
              </w:rPr>
              <w:t>электромонтер по р</w:t>
            </w:r>
            <w:r w:rsidRPr="00F50F20">
              <w:rPr>
                <w:rFonts w:eastAsiaTheme="minorEastAsia"/>
                <w:color w:val="000000" w:themeColor="text1"/>
                <w:sz w:val="28"/>
                <w:szCs w:val="28"/>
              </w:rPr>
              <w:t>е</w:t>
            </w:r>
            <w:r w:rsidRPr="00F50F20">
              <w:rPr>
                <w:rFonts w:eastAsiaTheme="minorEastAsia"/>
                <w:color w:val="000000" w:themeColor="text1"/>
                <w:sz w:val="28"/>
                <w:szCs w:val="28"/>
              </w:rPr>
              <w:t>монту и обслуживанию электрооборудов</w:t>
            </w:r>
            <w:r w:rsidRPr="00F50F20">
              <w:rPr>
                <w:rFonts w:eastAsiaTheme="minorEastAsia"/>
                <w:color w:val="000000" w:themeColor="text1"/>
                <w:sz w:val="28"/>
                <w:szCs w:val="28"/>
              </w:rPr>
              <w:t>а</w:t>
            </w:r>
            <w:r>
              <w:rPr>
                <w:rFonts w:eastAsiaTheme="minorEastAsia"/>
                <w:color w:val="000000" w:themeColor="text1"/>
                <w:sz w:val="28"/>
                <w:szCs w:val="28"/>
              </w:rPr>
              <w:t>ния; слесарь-</w:t>
            </w:r>
            <w:r w:rsidRPr="00F50F20">
              <w:rPr>
                <w:rFonts w:eastAsiaTheme="minorEastAsia"/>
                <w:color w:val="000000" w:themeColor="text1"/>
                <w:sz w:val="28"/>
                <w:szCs w:val="28"/>
              </w:rPr>
              <w:t>сантехник; слесарь-ремонтник;</w:t>
            </w:r>
            <w:r w:rsidRPr="00F50F20">
              <w:rPr>
                <w:rFonts w:eastAsiaTheme="minorEastAsia"/>
                <w:color w:val="FF0000"/>
                <w:sz w:val="28"/>
                <w:szCs w:val="28"/>
              </w:rPr>
              <w:t xml:space="preserve"> </w:t>
            </w:r>
            <w:r w:rsidRPr="00F50F20">
              <w:rPr>
                <w:rFonts w:eastAsiaTheme="minorEastAsia"/>
                <w:color w:val="000000" w:themeColor="text1"/>
                <w:sz w:val="28"/>
                <w:szCs w:val="28"/>
              </w:rPr>
              <w:t>водитель автомобиля;</w:t>
            </w:r>
            <w:r w:rsidRPr="00F50F20">
              <w:rPr>
                <w:rFonts w:eastAsiaTheme="minorEastAsia"/>
                <w:color w:val="FF0000"/>
                <w:sz w:val="28"/>
                <w:szCs w:val="28"/>
              </w:rPr>
              <w:t xml:space="preserve"> </w:t>
            </w:r>
            <w:r w:rsidRPr="00F50F20">
              <w:rPr>
                <w:rFonts w:eastAsiaTheme="minorEastAsia"/>
                <w:color w:val="000000" w:themeColor="text1"/>
                <w:sz w:val="28"/>
                <w:szCs w:val="28"/>
              </w:rPr>
              <w:t xml:space="preserve">аппаратчик </w:t>
            </w:r>
            <w:proofErr w:type="spellStart"/>
            <w:r w:rsidRPr="00F50F20">
              <w:rPr>
                <w:rFonts w:eastAsiaTheme="minorEastAsia"/>
                <w:color w:val="000000" w:themeColor="text1"/>
                <w:sz w:val="28"/>
                <w:szCs w:val="28"/>
              </w:rPr>
              <w:t>химвод</w:t>
            </w:r>
            <w:r w:rsidRPr="00F50F20">
              <w:rPr>
                <w:rFonts w:eastAsiaTheme="minorEastAsia"/>
                <w:color w:val="000000" w:themeColor="text1"/>
                <w:sz w:val="28"/>
                <w:szCs w:val="28"/>
              </w:rPr>
              <w:t>о</w:t>
            </w:r>
            <w:r w:rsidRPr="00F50F20">
              <w:rPr>
                <w:rFonts w:eastAsiaTheme="minorEastAsia"/>
                <w:color w:val="000000" w:themeColor="text1"/>
                <w:sz w:val="28"/>
                <w:szCs w:val="28"/>
              </w:rPr>
              <w:t>очистки</w:t>
            </w:r>
            <w:proofErr w:type="spellEnd"/>
          </w:p>
        </w:tc>
        <w:tc>
          <w:tcPr>
            <w:tcW w:w="1418" w:type="dxa"/>
          </w:tcPr>
          <w:p w:rsidR="00CA2BEB" w:rsidRPr="00F50F20" w:rsidRDefault="00CA2BEB" w:rsidP="002844B8">
            <w:pPr>
              <w:widowControl w:val="0"/>
              <w:autoSpaceDE w:val="0"/>
              <w:autoSpaceDN w:val="0"/>
              <w:adjustRightInd w:val="0"/>
              <w:jc w:val="center"/>
              <w:rPr>
                <w:rFonts w:eastAsiaTheme="minorEastAsia"/>
                <w:sz w:val="28"/>
                <w:szCs w:val="28"/>
              </w:rPr>
            </w:pPr>
            <w:r w:rsidRPr="00F50F20">
              <w:rPr>
                <w:rFonts w:eastAsiaTheme="minorEastAsia"/>
                <w:sz w:val="28"/>
                <w:szCs w:val="28"/>
              </w:rPr>
              <w:t>7 252,00</w:t>
            </w:r>
          </w:p>
        </w:tc>
      </w:tr>
    </w:tbl>
    <w:p w:rsidR="0063046B" w:rsidRDefault="0063046B" w:rsidP="00315A53">
      <w:pPr>
        <w:widowControl w:val="0"/>
        <w:autoSpaceDE w:val="0"/>
        <w:autoSpaceDN w:val="0"/>
        <w:adjustRightInd w:val="0"/>
        <w:rPr>
          <w:rFonts w:eastAsiaTheme="minorEastAsia"/>
          <w:sz w:val="28"/>
          <w:szCs w:val="28"/>
        </w:rPr>
      </w:pP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Профессиональные квалификационные группы</w:t>
      </w: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общеотраслевых должностей руководителей,</w:t>
      </w:r>
    </w:p>
    <w:p w:rsidR="00F50F20" w:rsidRPr="00F50F20" w:rsidRDefault="00F50F20" w:rsidP="00F50F20">
      <w:pPr>
        <w:widowControl w:val="0"/>
        <w:autoSpaceDE w:val="0"/>
        <w:autoSpaceDN w:val="0"/>
        <w:adjustRightInd w:val="0"/>
        <w:jc w:val="center"/>
        <w:rPr>
          <w:rFonts w:eastAsiaTheme="minorEastAsia"/>
          <w:b/>
          <w:sz w:val="28"/>
          <w:szCs w:val="28"/>
        </w:rPr>
      </w:pPr>
      <w:r w:rsidRPr="00F50466">
        <w:rPr>
          <w:rFonts w:eastAsiaTheme="minorEastAsia"/>
          <w:sz w:val="28"/>
          <w:szCs w:val="28"/>
        </w:rPr>
        <w:t>специалистов и служащих</w:t>
      </w:r>
    </w:p>
    <w:p w:rsidR="001813AD" w:rsidRPr="00F50F20" w:rsidRDefault="001813AD" w:rsidP="00F50F20">
      <w:pPr>
        <w:widowControl w:val="0"/>
        <w:autoSpaceDE w:val="0"/>
        <w:autoSpaceDN w:val="0"/>
        <w:adjustRightInd w:val="0"/>
        <w:jc w:val="both"/>
        <w:rPr>
          <w:rFonts w:eastAsiaTheme="minorEastAsia"/>
          <w:b/>
          <w:sz w:val="28"/>
          <w:szCs w:val="28"/>
        </w:rPr>
      </w:pPr>
    </w:p>
    <w:p w:rsidR="00F50F20" w:rsidRPr="00F50F20" w:rsidRDefault="007002F1" w:rsidP="00F50F20">
      <w:pPr>
        <w:widowControl w:val="0"/>
        <w:autoSpaceDE w:val="0"/>
        <w:autoSpaceDN w:val="0"/>
        <w:adjustRightInd w:val="0"/>
        <w:ind w:firstLine="709"/>
        <w:jc w:val="both"/>
        <w:rPr>
          <w:rFonts w:eastAsiaTheme="minorEastAsia"/>
          <w:sz w:val="28"/>
          <w:szCs w:val="28"/>
        </w:rPr>
      </w:pPr>
      <w:hyperlink r:id="rId13" w:history="1">
        <w:r w:rsidR="00F50F20" w:rsidRPr="00F50F20">
          <w:rPr>
            <w:rFonts w:eastAsiaTheme="minorEastAsia"/>
            <w:sz w:val="28"/>
            <w:szCs w:val="28"/>
          </w:rPr>
          <w:t>Перечень</w:t>
        </w:r>
      </w:hyperlink>
      <w:r w:rsidR="00F50F20" w:rsidRPr="00F50F20">
        <w:rPr>
          <w:rFonts w:eastAsiaTheme="minorEastAsia"/>
          <w:sz w:val="28"/>
          <w:szCs w:val="28"/>
        </w:rPr>
        <w:t xml:space="preserve"> должностей руководителей, специалистов и служащих, отн</w:t>
      </w:r>
      <w:r w:rsidR="00F50F20" w:rsidRPr="00F50F20">
        <w:rPr>
          <w:rFonts w:eastAsiaTheme="minorEastAsia"/>
          <w:sz w:val="28"/>
          <w:szCs w:val="28"/>
        </w:rPr>
        <w:t>е</w:t>
      </w:r>
      <w:r w:rsidR="00F50F20" w:rsidRPr="00F50F20">
        <w:rPr>
          <w:rFonts w:eastAsiaTheme="minorEastAsia"/>
          <w:sz w:val="28"/>
          <w:szCs w:val="28"/>
        </w:rPr>
        <w:t>сенных к профессиональным квалификационным группам общеотраслевых должностей руководителей, специалистов и служащих, установлен</w:t>
      </w:r>
      <w:r w:rsidR="006B450F">
        <w:rPr>
          <w:rFonts w:eastAsiaTheme="minorEastAsia"/>
          <w:sz w:val="28"/>
          <w:szCs w:val="28"/>
        </w:rPr>
        <w:t xml:space="preserve"> в соотве</w:t>
      </w:r>
      <w:r w:rsidR="006B450F">
        <w:rPr>
          <w:rFonts w:eastAsiaTheme="minorEastAsia"/>
          <w:sz w:val="28"/>
          <w:szCs w:val="28"/>
        </w:rPr>
        <w:t>т</w:t>
      </w:r>
      <w:r w:rsidR="006B450F">
        <w:rPr>
          <w:rFonts w:eastAsiaTheme="minorEastAsia"/>
          <w:sz w:val="28"/>
          <w:szCs w:val="28"/>
        </w:rPr>
        <w:t>ствии с</w:t>
      </w:r>
      <w:r w:rsidR="00F50F20" w:rsidRPr="00F50F20">
        <w:rPr>
          <w:rFonts w:eastAsiaTheme="minorEastAsia"/>
          <w:sz w:val="28"/>
          <w:szCs w:val="28"/>
        </w:rPr>
        <w:t xml:space="preserve"> приказом Министерства здравоохранения и социального развития Ро</w:t>
      </w:r>
      <w:r w:rsidR="00F50F20" w:rsidRPr="00F50F20">
        <w:rPr>
          <w:rFonts w:eastAsiaTheme="minorEastAsia"/>
          <w:sz w:val="28"/>
          <w:szCs w:val="28"/>
        </w:rPr>
        <w:t>с</w:t>
      </w:r>
      <w:r w:rsidR="00F50F20" w:rsidRPr="00F50F20">
        <w:rPr>
          <w:rFonts w:eastAsiaTheme="minorEastAsia"/>
          <w:sz w:val="28"/>
          <w:szCs w:val="28"/>
        </w:rPr>
        <w:t>сийской Федера</w:t>
      </w:r>
      <w:r w:rsidR="006B450F">
        <w:rPr>
          <w:rFonts w:eastAsiaTheme="minorEastAsia"/>
          <w:sz w:val="28"/>
          <w:szCs w:val="28"/>
        </w:rPr>
        <w:t>ции от 29.05.2008</w:t>
      </w:r>
      <w:r w:rsidR="00F50F20" w:rsidRPr="00F50F20">
        <w:rPr>
          <w:rFonts w:eastAsiaTheme="minorEastAsia"/>
          <w:sz w:val="28"/>
          <w:szCs w:val="28"/>
        </w:rPr>
        <w:t>г. № 247н «Об утверждении профессионал</w:t>
      </w:r>
      <w:r w:rsidR="00F50F20" w:rsidRPr="00F50F20">
        <w:rPr>
          <w:rFonts w:eastAsiaTheme="minorEastAsia"/>
          <w:sz w:val="28"/>
          <w:szCs w:val="28"/>
        </w:rPr>
        <w:t>ь</w:t>
      </w:r>
      <w:r w:rsidR="00F50F20" w:rsidRPr="00F50F20">
        <w:rPr>
          <w:rFonts w:eastAsiaTheme="minorEastAsia"/>
          <w:sz w:val="28"/>
          <w:szCs w:val="28"/>
        </w:rPr>
        <w:t xml:space="preserve">ных квалификационных групп общеотраслевых должностей руководителей, специалистов и служащих». </w:t>
      </w:r>
      <w:r w:rsidR="00F50F20" w:rsidRPr="00F50F20">
        <w:rPr>
          <w:rFonts w:eastAsiaTheme="minorEastAsia"/>
          <w:color w:val="000000"/>
          <w:sz w:val="28"/>
          <w:szCs w:val="28"/>
          <w:shd w:val="clear" w:color="auto" w:fill="FFFFFF"/>
        </w:rPr>
        <w:t xml:space="preserve">Перечень должностей для бассейнов (открытых и закрытых) для плавания и прыжков в воду (с подогревом воды) утвержден </w:t>
      </w:r>
      <w:r w:rsidR="001813AD" w:rsidRPr="001813AD">
        <w:rPr>
          <w:rFonts w:eastAsiaTheme="minorEastAsia"/>
          <w:color w:val="000000"/>
          <w:sz w:val="28"/>
          <w:szCs w:val="28"/>
          <w:shd w:val="clear" w:color="auto" w:fill="FFFFFF"/>
        </w:rPr>
        <w:t xml:space="preserve">в соответствии </w:t>
      </w:r>
      <w:r w:rsidR="001813AD">
        <w:rPr>
          <w:rFonts w:eastAsiaTheme="minorEastAsia"/>
          <w:color w:val="000000"/>
          <w:sz w:val="28"/>
          <w:szCs w:val="28"/>
          <w:shd w:val="clear" w:color="auto" w:fill="FFFFFF"/>
        </w:rPr>
        <w:t xml:space="preserve">с </w:t>
      </w:r>
      <w:r w:rsidR="00F50F20" w:rsidRPr="00F50F20">
        <w:rPr>
          <w:rFonts w:eastAsiaTheme="minorEastAsia"/>
          <w:color w:val="000000"/>
          <w:sz w:val="28"/>
          <w:szCs w:val="28"/>
          <w:shd w:val="clear" w:color="auto" w:fill="FFFFFF"/>
        </w:rPr>
        <w:t xml:space="preserve">приказом </w:t>
      </w:r>
      <w:r w:rsidR="001813AD" w:rsidRPr="001813AD">
        <w:rPr>
          <w:rFonts w:eastAsiaTheme="minorEastAsia"/>
          <w:color w:val="000000"/>
          <w:sz w:val="28"/>
          <w:szCs w:val="28"/>
          <w:shd w:val="clear" w:color="auto" w:fill="FFFFFF"/>
        </w:rPr>
        <w:t>Госкомспорта России</w:t>
      </w:r>
      <w:r w:rsidR="006B450F">
        <w:rPr>
          <w:rFonts w:eastAsiaTheme="minorEastAsia"/>
          <w:color w:val="000000"/>
          <w:sz w:val="28"/>
          <w:szCs w:val="28"/>
          <w:shd w:val="clear" w:color="auto" w:fill="FFFFFF"/>
        </w:rPr>
        <w:t xml:space="preserve"> от 30.11.1995г.</w:t>
      </w:r>
      <w:r w:rsidR="00F50F20" w:rsidRPr="00F50F20">
        <w:rPr>
          <w:rFonts w:eastAsiaTheme="minorEastAsia"/>
          <w:color w:val="000000"/>
          <w:sz w:val="28"/>
          <w:szCs w:val="28"/>
          <w:shd w:val="clear" w:color="auto" w:fill="FFFFFF"/>
        </w:rPr>
        <w:t xml:space="preserve"> № 325 «О р</w:t>
      </w:r>
      <w:r w:rsidR="00F50F20" w:rsidRPr="00F50F20">
        <w:rPr>
          <w:rFonts w:eastAsiaTheme="minorEastAsia"/>
          <w:color w:val="000000"/>
          <w:sz w:val="28"/>
          <w:szCs w:val="28"/>
          <w:shd w:val="clear" w:color="auto" w:fill="FFFFFF"/>
        </w:rPr>
        <w:t>е</w:t>
      </w:r>
      <w:r w:rsidR="00F50F20" w:rsidRPr="00F50F20">
        <w:rPr>
          <w:rFonts w:eastAsiaTheme="minorEastAsia"/>
          <w:color w:val="000000"/>
          <w:sz w:val="28"/>
          <w:szCs w:val="28"/>
          <w:shd w:val="clear" w:color="auto" w:fill="FFFFFF"/>
        </w:rPr>
        <w:t xml:space="preserve">комендуемых штатах </w:t>
      </w:r>
      <w:proofErr w:type="spellStart"/>
      <w:r w:rsidR="00F50F20" w:rsidRPr="00F50F20">
        <w:rPr>
          <w:rFonts w:eastAsiaTheme="minorEastAsia"/>
          <w:color w:val="000000"/>
          <w:sz w:val="28"/>
          <w:szCs w:val="28"/>
          <w:shd w:val="clear" w:color="auto" w:fill="FFFFFF"/>
        </w:rPr>
        <w:t>физкультурно</w:t>
      </w:r>
      <w:proofErr w:type="spellEnd"/>
      <w:r w:rsidR="00F50F20" w:rsidRPr="00F50F20">
        <w:rPr>
          <w:rFonts w:eastAsiaTheme="minorEastAsia"/>
          <w:color w:val="000000"/>
          <w:sz w:val="28"/>
          <w:szCs w:val="28"/>
          <w:shd w:val="clear" w:color="auto" w:fill="FFFFFF"/>
        </w:rPr>
        <w:t xml:space="preserve"> – оздоровительных и спортивных соор</w:t>
      </w:r>
      <w:r w:rsidR="00F50F20" w:rsidRPr="00F50F20">
        <w:rPr>
          <w:rFonts w:eastAsiaTheme="minorEastAsia"/>
          <w:color w:val="000000"/>
          <w:sz w:val="28"/>
          <w:szCs w:val="28"/>
          <w:shd w:val="clear" w:color="auto" w:fill="FFFFFF"/>
        </w:rPr>
        <w:t>у</w:t>
      </w:r>
      <w:r w:rsidR="00F50F20" w:rsidRPr="00F50F20">
        <w:rPr>
          <w:rFonts w:eastAsiaTheme="minorEastAsia"/>
          <w:color w:val="000000"/>
          <w:sz w:val="28"/>
          <w:szCs w:val="28"/>
          <w:shd w:val="clear" w:color="auto" w:fill="FFFFFF"/>
        </w:rPr>
        <w:t>жений».</w:t>
      </w:r>
    </w:p>
    <w:p w:rsidR="001577DB" w:rsidRDefault="001577DB" w:rsidP="00972062">
      <w:pPr>
        <w:widowControl w:val="0"/>
        <w:autoSpaceDE w:val="0"/>
        <w:autoSpaceDN w:val="0"/>
        <w:adjustRightInd w:val="0"/>
        <w:jc w:val="both"/>
        <w:rPr>
          <w:rFonts w:eastAsiaTheme="minorEastAsia"/>
          <w:sz w:val="28"/>
          <w:szCs w:val="28"/>
        </w:rPr>
      </w:pPr>
    </w:p>
    <w:tbl>
      <w:tblPr>
        <w:tblStyle w:val="13"/>
        <w:tblW w:w="9748" w:type="dxa"/>
        <w:tblLook w:val="04A0" w:firstRow="1" w:lastRow="0" w:firstColumn="1" w:lastColumn="0" w:noHBand="0" w:noVBand="1"/>
      </w:tblPr>
      <w:tblGrid>
        <w:gridCol w:w="2802"/>
        <w:gridCol w:w="5528"/>
        <w:gridCol w:w="1418"/>
      </w:tblGrid>
      <w:tr w:rsidR="00CA2BEB" w:rsidRPr="00F50F20" w:rsidTr="00CD09E6">
        <w:tc>
          <w:tcPr>
            <w:tcW w:w="2802" w:type="dxa"/>
          </w:tcPr>
          <w:p w:rsidR="00CA2BEB" w:rsidRPr="00F50F20" w:rsidRDefault="00CA2BEB" w:rsidP="00CD09E6">
            <w:pPr>
              <w:widowControl w:val="0"/>
              <w:autoSpaceDE w:val="0"/>
              <w:autoSpaceDN w:val="0"/>
              <w:adjustRightInd w:val="0"/>
              <w:jc w:val="center"/>
              <w:rPr>
                <w:sz w:val="28"/>
                <w:szCs w:val="28"/>
              </w:rPr>
            </w:pPr>
            <w:r w:rsidRPr="00F50F20">
              <w:rPr>
                <w:sz w:val="28"/>
                <w:szCs w:val="28"/>
              </w:rPr>
              <w:t>Квалификационный уровень</w:t>
            </w:r>
          </w:p>
        </w:tc>
        <w:tc>
          <w:tcPr>
            <w:tcW w:w="5528" w:type="dxa"/>
          </w:tcPr>
          <w:p w:rsidR="00CA2BEB" w:rsidRDefault="00CA2BEB" w:rsidP="00CD09E6">
            <w:pPr>
              <w:widowControl w:val="0"/>
              <w:autoSpaceDE w:val="0"/>
              <w:autoSpaceDN w:val="0"/>
              <w:adjustRightInd w:val="0"/>
              <w:jc w:val="center"/>
              <w:rPr>
                <w:sz w:val="28"/>
                <w:szCs w:val="28"/>
              </w:rPr>
            </w:pPr>
            <w:r>
              <w:rPr>
                <w:sz w:val="28"/>
                <w:szCs w:val="28"/>
              </w:rPr>
              <w:t xml:space="preserve">Должности, отнесенные </w:t>
            </w:r>
            <w:proofErr w:type="gramStart"/>
            <w:r>
              <w:rPr>
                <w:sz w:val="28"/>
                <w:szCs w:val="28"/>
              </w:rPr>
              <w:t>к</w:t>
            </w:r>
            <w:proofErr w:type="gramEnd"/>
            <w:r>
              <w:rPr>
                <w:sz w:val="28"/>
                <w:szCs w:val="28"/>
              </w:rPr>
              <w:t xml:space="preserve"> </w:t>
            </w:r>
          </w:p>
          <w:p w:rsidR="00CA2BEB" w:rsidRPr="00F50F20" w:rsidRDefault="00CA2BEB" w:rsidP="00CD09E6">
            <w:pPr>
              <w:widowControl w:val="0"/>
              <w:autoSpaceDE w:val="0"/>
              <w:autoSpaceDN w:val="0"/>
              <w:adjustRightInd w:val="0"/>
              <w:jc w:val="center"/>
              <w:rPr>
                <w:sz w:val="28"/>
                <w:szCs w:val="28"/>
              </w:rPr>
            </w:pPr>
            <w:r>
              <w:rPr>
                <w:sz w:val="28"/>
                <w:szCs w:val="28"/>
              </w:rPr>
              <w:t>квалификационным уровням</w:t>
            </w:r>
          </w:p>
        </w:tc>
        <w:tc>
          <w:tcPr>
            <w:tcW w:w="1418" w:type="dxa"/>
          </w:tcPr>
          <w:p w:rsidR="00CA2BEB" w:rsidRPr="00F50F20" w:rsidRDefault="00CA2BEB" w:rsidP="00CD09E6">
            <w:pPr>
              <w:widowControl w:val="0"/>
              <w:autoSpaceDE w:val="0"/>
              <w:autoSpaceDN w:val="0"/>
              <w:adjustRightInd w:val="0"/>
              <w:jc w:val="center"/>
              <w:rPr>
                <w:sz w:val="28"/>
                <w:szCs w:val="28"/>
              </w:rPr>
            </w:pPr>
            <w:r w:rsidRPr="00F50F20">
              <w:rPr>
                <w:sz w:val="28"/>
                <w:szCs w:val="28"/>
              </w:rPr>
              <w:t>Оклад (рублей)</w:t>
            </w:r>
          </w:p>
        </w:tc>
      </w:tr>
      <w:tr w:rsidR="00315A53" w:rsidRPr="00F50F20" w:rsidTr="002039DD">
        <w:tc>
          <w:tcPr>
            <w:tcW w:w="9748" w:type="dxa"/>
            <w:gridSpan w:val="3"/>
          </w:tcPr>
          <w:p w:rsidR="00315A53" w:rsidRPr="00F50F20" w:rsidRDefault="00315A53"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315A53" w:rsidRPr="00315A53" w:rsidRDefault="00315A53" w:rsidP="00315A53">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должности служащих первого уровня»</w:t>
            </w:r>
          </w:p>
        </w:tc>
      </w:tr>
      <w:tr w:rsidR="00CA2BEB" w:rsidRPr="00F50F20" w:rsidTr="00CD09E6">
        <w:tc>
          <w:tcPr>
            <w:tcW w:w="2802" w:type="dxa"/>
          </w:tcPr>
          <w:p w:rsidR="00CA2BEB" w:rsidRPr="00F50F20" w:rsidRDefault="00CA2BEB" w:rsidP="00DC666D">
            <w:pPr>
              <w:widowControl w:val="0"/>
              <w:autoSpaceDE w:val="0"/>
              <w:autoSpaceDN w:val="0"/>
              <w:adjustRightInd w:val="0"/>
              <w:jc w:val="center"/>
              <w:rPr>
                <w:rFonts w:eastAsiaTheme="minorEastAsia"/>
                <w:sz w:val="28"/>
                <w:szCs w:val="28"/>
              </w:rPr>
            </w:pPr>
            <w:r w:rsidRPr="00F50F20">
              <w:rPr>
                <w:rFonts w:eastAsiaTheme="minorEastAsia"/>
                <w:sz w:val="28"/>
                <w:szCs w:val="28"/>
              </w:rPr>
              <w:t>1 квалификационный уровень</w:t>
            </w:r>
          </w:p>
        </w:tc>
        <w:tc>
          <w:tcPr>
            <w:tcW w:w="5528" w:type="dxa"/>
          </w:tcPr>
          <w:p w:rsidR="00CA2BEB" w:rsidRPr="00F50F20" w:rsidRDefault="00CA2BEB" w:rsidP="00315A53">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Делопроизводитель</w:t>
            </w:r>
          </w:p>
        </w:tc>
        <w:tc>
          <w:tcPr>
            <w:tcW w:w="1418" w:type="dxa"/>
          </w:tcPr>
          <w:p w:rsidR="00CA2BEB" w:rsidRPr="00F50F20" w:rsidRDefault="00CA2BEB" w:rsidP="00DC666D">
            <w:pPr>
              <w:widowControl w:val="0"/>
              <w:autoSpaceDE w:val="0"/>
              <w:autoSpaceDN w:val="0"/>
              <w:adjustRightInd w:val="0"/>
              <w:jc w:val="center"/>
              <w:rPr>
                <w:rFonts w:eastAsiaTheme="minorEastAsia"/>
                <w:sz w:val="28"/>
                <w:szCs w:val="28"/>
              </w:rPr>
            </w:pPr>
            <w:r w:rsidRPr="00F50F20">
              <w:rPr>
                <w:rFonts w:eastAsiaTheme="minorEastAsia"/>
                <w:sz w:val="28"/>
                <w:szCs w:val="28"/>
              </w:rPr>
              <w:t>6 466,00</w:t>
            </w:r>
          </w:p>
        </w:tc>
      </w:tr>
      <w:tr w:rsidR="00315A53" w:rsidRPr="00F50F20" w:rsidTr="00AF3984">
        <w:tc>
          <w:tcPr>
            <w:tcW w:w="9748" w:type="dxa"/>
            <w:gridSpan w:val="3"/>
          </w:tcPr>
          <w:p w:rsidR="00315A53" w:rsidRPr="00F50F20" w:rsidRDefault="00315A53"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315A53" w:rsidRPr="00315A53" w:rsidRDefault="00315A53" w:rsidP="00315A53">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должности служащих второго уровня»</w:t>
            </w:r>
          </w:p>
        </w:tc>
      </w:tr>
      <w:tr w:rsidR="00CA2BEB" w:rsidRPr="00F50F20" w:rsidTr="00CD09E6">
        <w:tc>
          <w:tcPr>
            <w:tcW w:w="2802"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1 квалификационный уровень</w:t>
            </w:r>
          </w:p>
        </w:tc>
        <w:tc>
          <w:tcPr>
            <w:tcW w:w="5528" w:type="dxa"/>
          </w:tcPr>
          <w:p w:rsidR="00CA2BEB" w:rsidRPr="00F50F20" w:rsidRDefault="00CA2BEB" w:rsidP="00CA2BEB">
            <w:pPr>
              <w:widowControl w:val="0"/>
              <w:autoSpaceDE w:val="0"/>
              <w:autoSpaceDN w:val="0"/>
              <w:adjustRightInd w:val="0"/>
              <w:jc w:val="center"/>
              <w:outlineLvl w:val="2"/>
              <w:rPr>
                <w:rFonts w:eastAsiaTheme="minorEastAsia"/>
                <w:sz w:val="28"/>
                <w:szCs w:val="28"/>
              </w:rPr>
            </w:pPr>
            <w:r w:rsidRPr="00F50F20">
              <w:rPr>
                <w:rFonts w:eastAsiaTheme="minorEastAsia"/>
                <w:color w:val="000000" w:themeColor="text1"/>
                <w:sz w:val="28"/>
                <w:szCs w:val="28"/>
              </w:rPr>
              <w:t>Лаборант; администратор;</w:t>
            </w:r>
            <w:r w:rsidRPr="00F50F20">
              <w:rPr>
                <w:rFonts w:eastAsiaTheme="minorEastAsia"/>
                <w:color w:val="FF0000"/>
                <w:sz w:val="28"/>
                <w:szCs w:val="28"/>
              </w:rPr>
              <w:t xml:space="preserve"> </w:t>
            </w:r>
            <w:r w:rsidRPr="00F50F20">
              <w:rPr>
                <w:rFonts w:eastAsiaTheme="minorEastAsia"/>
                <w:color w:val="000000" w:themeColor="text1"/>
                <w:sz w:val="28"/>
                <w:szCs w:val="28"/>
              </w:rPr>
              <w:t>техник (техник по заточке коньков)</w:t>
            </w:r>
          </w:p>
        </w:tc>
        <w:tc>
          <w:tcPr>
            <w:tcW w:w="1418"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7 252,00</w:t>
            </w:r>
          </w:p>
        </w:tc>
      </w:tr>
      <w:tr w:rsidR="00CA2BEB" w:rsidRPr="00F50F20" w:rsidTr="00CD09E6">
        <w:tc>
          <w:tcPr>
            <w:tcW w:w="2802"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2 квалификационный уровень</w:t>
            </w:r>
          </w:p>
        </w:tc>
        <w:tc>
          <w:tcPr>
            <w:tcW w:w="5528" w:type="dxa"/>
          </w:tcPr>
          <w:p w:rsidR="00CA2BEB" w:rsidRPr="00F50F20" w:rsidRDefault="00CA2BEB" w:rsidP="00F04F0B">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Заведующий хозяйством;</w:t>
            </w:r>
            <w:r w:rsidRPr="00F50F20">
              <w:rPr>
                <w:rFonts w:eastAsiaTheme="minorEastAsia"/>
                <w:color w:val="FF0000"/>
                <w:sz w:val="28"/>
                <w:szCs w:val="28"/>
              </w:rPr>
              <w:t xml:space="preserve"> </w:t>
            </w:r>
            <w:r w:rsidRPr="00F50F20">
              <w:rPr>
                <w:rFonts w:eastAsiaTheme="minorEastAsia"/>
                <w:color w:val="000000" w:themeColor="text1"/>
                <w:sz w:val="28"/>
                <w:szCs w:val="28"/>
              </w:rPr>
              <w:t>заведующий складом</w:t>
            </w:r>
          </w:p>
          <w:p w:rsidR="00CA2BEB" w:rsidRPr="00F50F20" w:rsidRDefault="00CA2BEB" w:rsidP="00F04F0B">
            <w:pPr>
              <w:widowControl w:val="0"/>
              <w:autoSpaceDE w:val="0"/>
              <w:autoSpaceDN w:val="0"/>
              <w:adjustRightInd w:val="0"/>
              <w:jc w:val="center"/>
              <w:outlineLvl w:val="2"/>
              <w:rPr>
                <w:rFonts w:eastAsiaTheme="minorEastAsia"/>
                <w:sz w:val="28"/>
                <w:szCs w:val="28"/>
              </w:rPr>
            </w:pPr>
            <w:r w:rsidRPr="00F50F20">
              <w:rPr>
                <w:rFonts w:eastAsiaTheme="minorEastAsia"/>
                <w:color w:val="000000" w:themeColor="text1"/>
                <w:sz w:val="28"/>
                <w:szCs w:val="28"/>
              </w:rPr>
              <w:lastRenderedPageBreak/>
              <w:t>Должности служащих первого квалифик</w:t>
            </w:r>
            <w:r w:rsidRPr="00F50F20">
              <w:rPr>
                <w:rFonts w:eastAsiaTheme="minorEastAsia"/>
                <w:color w:val="000000" w:themeColor="text1"/>
                <w:sz w:val="28"/>
                <w:szCs w:val="28"/>
              </w:rPr>
              <w:t>а</w:t>
            </w:r>
            <w:r w:rsidRPr="00F50F20">
              <w:rPr>
                <w:rFonts w:eastAsiaTheme="minorEastAsia"/>
                <w:color w:val="000000" w:themeColor="text1"/>
                <w:sz w:val="28"/>
                <w:szCs w:val="28"/>
              </w:rPr>
              <w:t>ционного уровня, по которым устанавлив</w:t>
            </w:r>
            <w:r w:rsidRPr="00F50F20">
              <w:rPr>
                <w:rFonts w:eastAsiaTheme="minorEastAsia"/>
                <w:color w:val="000000" w:themeColor="text1"/>
                <w:sz w:val="28"/>
                <w:szCs w:val="28"/>
              </w:rPr>
              <w:t>а</w:t>
            </w:r>
            <w:r w:rsidRPr="00F50F20">
              <w:rPr>
                <w:rFonts w:eastAsiaTheme="minorEastAsia"/>
                <w:color w:val="000000" w:themeColor="text1"/>
                <w:sz w:val="28"/>
                <w:szCs w:val="28"/>
              </w:rPr>
              <w:t>ется производное должностное наименов</w:t>
            </w:r>
            <w:r w:rsidRPr="00F50F20">
              <w:rPr>
                <w:rFonts w:eastAsiaTheme="minorEastAsia"/>
                <w:color w:val="000000" w:themeColor="text1"/>
                <w:sz w:val="28"/>
                <w:szCs w:val="28"/>
              </w:rPr>
              <w:t>а</w:t>
            </w:r>
            <w:r w:rsidRPr="00F50F20">
              <w:rPr>
                <w:rFonts w:eastAsiaTheme="minorEastAsia"/>
                <w:color w:val="000000" w:themeColor="text1"/>
                <w:sz w:val="28"/>
                <w:szCs w:val="28"/>
              </w:rPr>
              <w:t>ние «старший»</w:t>
            </w:r>
          </w:p>
        </w:tc>
        <w:tc>
          <w:tcPr>
            <w:tcW w:w="1418"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lastRenderedPageBreak/>
              <w:t>8 134,00</w:t>
            </w:r>
          </w:p>
        </w:tc>
      </w:tr>
      <w:tr w:rsidR="00315A53" w:rsidRPr="00F50F20" w:rsidTr="009A1FE5">
        <w:tc>
          <w:tcPr>
            <w:tcW w:w="9748" w:type="dxa"/>
            <w:gridSpan w:val="3"/>
          </w:tcPr>
          <w:p w:rsidR="00315A53" w:rsidRPr="00F50F20" w:rsidRDefault="00315A53"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lastRenderedPageBreak/>
              <w:t>Профессиональная квалификационная группа</w:t>
            </w:r>
          </w:p>
          <w:p w:rsidR="00315A53" w:rsidRPr="00315A53" w:rsidRDefault="00315A53" w:rsidP="00315A53">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должности служащих третьего уровня»</w:t>
            </w:r>
          </w:p>
        </w:tc>
      </w:tr>
      <w:tr w:rsidR="00CA2BEB" w:rsidRPr="00F50F20" w:rsidTr="00CD09E6">
        <w:tc>
          <w:tcPr>
            <w:tcW w:w="2802"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1 квалификационный уровень</w:t>
            </w:r>
          </w:p>
        </w:tc>
        <w:tc>
          <w:tcPr>
            <w:tcW w:w="5528" w:type="dxa"/>
          </w:tcPr>
          <w:p w:rsidR="00CA2BEB" w:rsidRPr="00F50F20" w:rsidRDefault="00CA2BEB" w:rsidP="00CA2BEB">
            <w:pPr>
              <w:widowControl w:val="0"/>
              <w:autoSpaceDE w:val="0"/>
              <w:autoSpaceDN w:val="0"/>
              <w:adjustRightInd w:val="0"/>
              <w:jc w:val="center"/>
              <w:outlineLvl w:val="2"/>
              <w:rPr>
                <w:rFonts w:eastAsiaTheme="minorEastAsia"/>
                <w:sz w:val="28"/>
                <w:szCs w:val="28"/>
              </w:rPr>
            </w:pPr>
            <w:r w:rsidRPr="00F50F20">
              <w:rPr>
                <w:rFonts w:eastAsiaTheme="minorEastAsia"/>
                <w:color w:val="000000" w:themeColor="text1"/>
                <w:sz w:val="28"/>
                <w:szCs w:val="28"/>
              </w:rPr>
              <w:t>Бухгалтер;</w:t>
            </w:r>
            <w:r w:rsidRPr="00F50F20">
              <w:rPr>
                <w:rFonts w:eastAsiaTheme="minorEastAsia"/>
                <w:color w:val="FF0000"/>
                <w:sz w:val="28"/>
                <w:szCs w:val="28"/>
              </w:rPr>
              <w:t xml:space="preserve"> </w:t>
            </w:r>
            <w:r w:rsidRPr="00F50F20">
              <w:rPr>
                <w:rFonts w:eastAsiaTheme="minorEastAsia"/>
                <w:color w:val="000000" w:themeColor="text1"/>
                <w:sz w:val="28"/>
                <w:szCs w:val="28"/>
              </w:rPr>
              <w:t>юрисконсульт;</w:t>
            </w:r>
            <w:r w:rsidRPr="00F50F20">
              <w:rPr>
                <w:rFonts w:eastAsiaTheme="minorEastAsia"/>
                <w:color w:val="FF0000"/>
                <w:sz w:val="28"/>
                <w:szCs w:val="28"/>
              </w:rPr>
              <w:t xml:space="preserve"> </w:t>
            </w:r>
            <w:r w:rsidRPr="00F50F20">
              <w:rPr>
                <w:rFonts w:eastAsiaTheme="minorEastAsia"/>
                <w:color w:val="000000" w:themeColor="text1"/>
                <w:sz w:val="28"/>
                <w:szCs w:val="28"/>
              </w:rPr>
              <w:t>программист;</w:t>
            </w:r>
            <w:r w:rsidRPr="00F50F20">
              <w:rPr>
                <w:rFonts w:eastAsiaTheme="minorEastAsia"/>
                <w:color w:val="FF0000"/>
                <w:sz w:val="28"/>
                <w:szCs w:val="28"/>
              </w:rPr>
              <w:t xml:space="preserve"> </w:t>
            </w:r>
            <w:r w:rsidRPr="00F50F20">
              <w:rPr>
                <w:rFonts w:eastAsiaTheme="minorEastAsia"/>
                <w:color w:val="000000" w:themeColor="text1"/>
                <w:sz w:val="28"/>
                <w:szCs w:val="28"/>
              </w:rPr>
              <w:t>специалист по кадрам; инженер – энергетик</w:t>
            </w:r>
          </w:p>
        </w:tc>
        <w:tc>
          <w:tcPr>
            <w:tcW w:w="1418"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7 340,00</w:t>
            </w:r>
          </w:p>
        </w:tc>
      </w:tr>
      <w:tr w:rsidR="00315A53" w:rsidRPr="00F50F20" w:rsidTr="00FF793A">
        <w:tc>
          <w:tcPr>
            <w:tcW w:w="9748" w:type="dxa"/>
            <w:gridSpan w:val="3"/>
          </w:tcPr>
          <w:p w:rsidR="00315A53" w:rsidRPr="00F50F20" w:rsidRDefault="00315A53" w:rsidP="00CA2BEB">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315A53" w:rsidRPr="00315A53" w:rsidRDefault="00315A53" w:rsidP="00315A53">
            <w:pPr>
              <w:widowControl w:val="0"/>
              <w:autoSpaceDE w:val="0"/>
              <w:autoSpaceDN w:val="0"/>
              <w:adjustRightInd w:val="0"/>
              <w:jc w:val="center"/>
              <w:rPr>
                <w:rFonts w:eastAsiaTheme="minorEastAsia"/>
                <w:sz w:val="28"/>
                <w:szCs w:val="28"/>
              </w:rPr>
            </w:pPr>
            <w:r w:rsidRPr="00F50F20">
              <w:rPr>
                <w:rFonts w:eastAsiaTheme="minorEastAsia"/>
                <w:sz w:val="28"/>
                <w:szCs w:val="28"/>
              </w:rPr>
              <w:t>«Общеотраслевые должности служащих четвертого уровня»</w:t>
            </w:r>
          </w:p>
        </w:tc>
      </w:tr>
      <w:tr w:rsidR="00CA2BEB" w:rsidRPr="00F50F20" w:rsidTr="00CD09E6">
        <w:tc>
          <w:tcPr>
            <w:tcW w:w="2802"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2 квалификационный уровень</w:t>
            </w:r>
          </w:p>
        </w:tc>
        <w:tc>
          <w:tcPr>
            <w:tcW w:w="5528" w:type="dxa"/>
          </w:tcPr>
          <w:p w:rsidR="00CA2BEB" w:rsidRPr="00F50F20" w:rsidRDefault="00CA2BEB" w:rsidP="00CA2BEB">
            <w:pPr>
              <w:widowControl w:val="0"/>
              <w:autoSpaceDE w:val="0"/>
              <w:autoSpaceDN w:val="0"/>
              <w:adjustRightInd w:val="0"/>
              <w:jc w:val="center"/>
              <w:outlineLvl w:val="2"/>
              <w:rPr>
                <w:rFonts w:eastAsiaTheme="minorEastAsia"/>
                <w:sz w:val="28"/>
                <w:szCs w:val="28"/>
              </w:rPr>
            </w:pPr>
            <w:r w:rsidRPr="00F50F20">
              <w:rPr>
                <w:rFonts w:eastAsiaTheme="minorEastAsia"/>
                <w:color w:val="000000" w:themeColor="text1"/>
                <w:sz w:val="28"/>
                <w:szCs w:val="28"/>
              </w:rPr>
              <w:t>Главный инженер</w:t>
            </w:r>
          </w:p>
        </w:tc>
        <w:tc>
          <w:tcPr>
            <w:tcW w:w="1418" w:type="dxa"/>
          </w:tcPr>
          <w:p w:rsidR="00CA2BEB" w:rsidRPr="00F50F20" w:rsidRDefault="00CA2BEB" w:rsidP="00CD09E6">
            <w:pPr>
              <w:widowControl w:val="0"/>
              <w:autoSpaceDE w:val="0"/>
              <w:autoSpaceDN w:val="0"/>
              <w:adjustRightInd w:val="0"/>
              <w:jc w:val="center"/>
              <w:rPr>
                <w:sz w:val="28"/>
                <w:szCs w:val="28"/>
              </w:rPr>
            </w:pPr>
            <w:r w:rsidRPr="00F50F20">
              <w:rPr>
                <w:rFonts w:eastAsiaTheme="minorEastAsia"/>
                <w:sz w:val="28"/>
                <w:szCs w:val="28"/>
              </w:rPr>
              <w:t>9 860,00</w:t>
            </w:r>
          </w:p>
        </w:tc>
      </w:tr>
    </w:tbl>
    <w:p w:rsidR="00D82336" w:rsidRDefault="00D82336" w:rsidP="00F50F20">
      <w:pPr>
        <w:widowControl w:val="0"/>
        <w:autoSpaceDE w:val="0"/>
        <w:autoSpaceDN w:val="0"/>
        <w:adjustRightInd w:val="0"/>
        <w:jc w:val="center"/>
        <w:rPr>
          <w:rFonts w:eastAsiaTheme="minorEastAsia"/>
          <w:sz w:val="28"/>
          <w:szCs w:val="28"/>
        </w:rPr>
      </w:pPr>
    </w:p>
    <w:p w:rsidR="00805388" w:rsidRDefault="00805388" w:rsidP="00F50F20">
      <w:pPr>
        <w:widowControl w:val="0"/>
        <w:autoSpaceDE w:val="0"/>
        <w:autoSpaceDN w:val="0"/>
        <w:adjustRightInd w:val="0"/>
        <w:jc w:val="center"/>
        <w:rPr>
          <w:rFonts w:eastAsiaTheme="minorEastAsia"/>
          <w:sz w:val="28"/>
          <w:szCs w:val="28"/>
        </w:rPr>
      </w:pP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Профессиональные квалификационные группы</w:t>
      </w: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должностей медицинских и фармацевтических работников</w:t>
      </w:r>
    </w:p>
    <w:p w:rsidR="00F50F20" w:rsidRPr="00F50F20" w:rsidRDefault="00F50F20" w:rsidP="00F50F20">
      <w:pPr>
        <w:widowControl w:val="0"/>
        <w:autoSpaceDE w:val="0"/>
        <w:autoSpaceDN w:val="0"/>
        <w:adjustRightInd w:val="0"/>
        <w:jc w:val="both"/>
        <w:rPr>
          <w:rFonts w:eastAsiaTheme="minorEastAsia"/>
          <w:sz w:val="28"/>
          <w:szCs w:val="28"/>
        </w:rPr>
      </w:pPr>
    </w:p>
    <w:p w:rsidR="00F50F20" w:rsidRPr="00F50F20" w:rsidRDefault="007002F1" w:rsidP="00F50F20">
      <w:pPr>
        <w:widowControl w:val="0"/>
        <w:autoSpaceDE w:val="0"/>
        <w:autoSpaceDN w:val="0"/>
        <w:adjustRightInd w:val="0"/>
        <w:ind w:firstLine="540"/>
        <w:jc w:val="both"/>
        <w:rPr>
          <w:rFonts w:eastAsiaTheme="minorEastAsia"/>
          <w:sz w:val="28"/>
          <w:szCs w:val="28"/>
        </w:rPr>
      </w:pPr>
      <w:hyperlink r:id="rId14" w:history="1">
        <w:r w:rsidR="00F50F20" w:rsidRPr="00F50F20">
          <w:rPr>
            <w:rFonts w:eastAsiaTheme="minorEastAsia"/>
            <w:sz w:val="28"/>
            <w:szCs w:val="28"/>
          </w:rPr>
          <w:t>Перечень</w:t>
        </w:r>
      </w:hyperlink>
      <w:r w:rsidR="00F50F20" w:rsidRPr="00F50F20">
        <w:rPr>
          <w:rFonts w:eastAsiaTheme="minorEastAsia"/>
          <w:sz w:val="28"/>
          <w:szCs w:val="28"/>
        </w:rPr>
        <w:t xml:space="preserve"> должностей медицинских и фармацевтических работников, о</w:t>
      </w:r>
      <w:r w:rsidR="00F50F20" w:rsidRPr="00F50F20">
        <w:rPr>
          <w:rFonts w:eastAsiaTheme="minorEastAsia"/>
          <w:sz w:val="28"/>
          <w:szCs w:val="28"/>
        </w:rPr>
        <w:t>т</w:t>
      </w:r>
      <w:r w:rsidR="00F50F20" w:rsidRPr="00F50F20">
        <w:rPr>
          <w:rFonts w:eastAsiaTheme="minorEastAsia"/>
          <w:sz w:val="28"/>
          <w:szCs w:val="28"/>
        </w:rPr>
        <w:t>несенных к профессиональным квалификационным группам должностей м</w:t>
      </w:r>
      <w:r w:rsidR="00F50F20" w:rsidRPr="00F50F20">
        <w:rPr>
          <w:rFonts w:eastAsiaTheme="minorEastAsia"/>
          <w:sz w:val="28"/>
          <w:szCs w:val="28"/>
        </w:rPr>
        <w:t>е</w:t>
      </w:r>
      <w:r w:rsidR="00F50F20" w:rsidRPr="00F50F20">
        <w:rPr>
          <w:rFonts w:eastAsiaTheme="minorEastAsia"/>
          <w:sz w:val="28"/>
          <w:szCs w:val="28"/>
        </w:rPr>
        <w:t xml:space="preserve">дицинских и фармацевтических работников, установлен </w:t>
      </w:r>
      <w:r w:rsidR="00F25153">
        <w:rPr>
          <w:rFonts w:eastAsiaTheme="minorEastAsia"/>
          <w:sz w:val="28"/>
          <w:szCs w:val="28"/>
        </w:rPr>
        <w:t xml:space="preserve">в соответствии с </w:t>
      </w:r>
      <w:r w:rsidR="00F50F20" w:rsidRPr="00F50F20">
        <w:rPr>
          <w:rFonts w:eastAsiaTheme="minorEastAsia"/>
          <w:sz w:val="28"/>
          <w:szCs w:val="28"/>
        </w:rPr>
        <w:t>пр</w:t>
      </w:r>
      <w:r w:rsidR="00F50F20" w:rsidRPr="00F50F20">
        <w:rPr>
          <w:rFonts w:eastAsiaTheme="minorEastAsia"/>
          <w:sz w:val="28"/>
          <w:szCs w:val="28"/>
        </w:rPr>
        <w:t>и</w:t>
      </w:r>
      <w:r w:rsidR="00F50F20" w:rsidRPr="00F50F20">
        <w:rPr>
          <w:rFonts w:eastAsiaTheme="minorEastAsia"/>
          <w:sz w:val="28"/>
          <w:szCs w:val="28"/>
        </w:rPr>
        <w:t>казом Министерства здравоохранения и социального развития Рос</w:t>
      </w:r>
      <w:r w:rsidR="00E676FF">
        <w:rPr>
          <w:rFonts w:eastAsiaTheme="minorEastAsia"/>
          <w:sz w:val="28"/>
          <w:szCs w:val="28"/>
        </w:rPr>
        <w:t>сийской Федерации от 06.08.2007</w:t>
      </w:r>
      <w:r w:rsidR="00F50F20" w:rsidRPr="00F50F20">
        <w:rPr>
          <w:rFonts w:eastAsiaTheme="minorEastAsia"/>
          <w:sz w:val="28"/>
          <w:szCs w:val="28"/>
        </w:rPr>
        <w:t>г. № 526 «Об утверждении профессиональных квал</w:t>
      </w:r>
      <w:r w:rsidR="00F50F20" w:rsidRPr="00F50F20">
        <w:rPr>
          <w:rFonts w:eastAsiaTheme="minorEastAsia"/>
          <w:sz w:val="28"/>
          <w:szCs w:val="28"/>
        </w:rPr>
        <w:t>и</w:t>
      </w:r>
      <w:r w:rsidR="00F50F20" w:rsidRPr="00F50F20">
        <w:rPr>
          <w:rFonts w:eastAsiaTheme="minorEastAsia"/>
          <w:sz w:val="28"/>
          <w:szCs w:val="28"/>
        </w:rPr>
        <w:t>фикационных групп должностей медицинских и фармацевтических работн</w:t>
      </w:r>
      <w:r w:rsidR="00F50F20" w:rsidRPr="00F50F20">
        <w:rPr>
          <w:rFonts w:eastAsiaTheme="minorEastAsia"/>
          <w:sz w:val="28"/>
          <w:szCs w:val="28"/>
        </w:rPr>
        <w:t>и</w:t>
      </w:r>
      <w:r w:rsidR="00F50F20" w:rsidRPr="00F50F20">
        <w:rPr>
          <w:rFonts w:eastAsiaTheme="minorEastAsia"/>
          <w:sz w:val="28"/>
          <w:szCs w:val="28"/>
        </w:rPr>
        <w:t>ков».</w:t>
      </w:r>
    </w:p>
    <w:p w:rsidR="00F50F20" w:rsidRDefault="00F50F20" w:rsidP="00F50F20">
      <w:pPr>
        <w:widowControl w:val="0"/>
        <w:autoSpaceDE w:val="0"/>
        <w:autoSpaceDN w:val="0"/>
        <w:adjustRightInd w:val="0"/>
        <w:jc w:val="both"/>
        <w:rPr>
          <w:rFonts w:eastAsiaTheme="minorEastAsia"/>
          <w:sz w:val="28"/>
          <w:szCs w:val="28"/>
        </w:rPr>
      </w:pPr>
    </w:p>
    <w:p w:rsidR="00805388" w:rsidRDefault="00805388" w:rsidP="00F50F20">
      <w:pPr>
        <w:widowControl w:val="0"/>
        <w:autoSpaceDE w:val="0"/>
        <w:autoSpaceDN w:val="0"/>
        <w:adjustRightInd w:val="0"/>
        <w:jc w:val="both"/>
        <w:rPr>
          <w:rFonts w:eastAsiaTheme="minorEastAsia"/>
          <w:sz w:val="28"/>
          <w:szCs w:val="28"/>
        </w:rPr>
      </w:pPr>
    </w:p>
    <w:tbl>
      <w:tblPr>
        <w:tblStyle w:val="13"/>
        <w:tblW w:w="9748" w:type="dxa"/>
        <w:tblLook w:val="04A0" w:firstRow="1" w:lastRow="0" w:firstColumn="1" w:lastColumn="0" w:noHBand="0" w:noVBand="1"/>
      </w:tblPr>
      <w:tblGrid>
        <w:gridCol w:w="2802"/>
        <w:gridCol w:w="5528"/>
        <w:gridCol w:w="1418"/>
      </w:tblGrid>
      <w:tr w:rsidR="00D82336" w:rsidRPr="00F50F20" w:rsidTr="00CD09E6">
        <w:tc>
          <w:tcPr>
            <w:tcW w:w="2802" w:type="dxa"/>
          </w:tcPr>
          <w:p w:rsidR="00D82336" w:rsidRPr="00F50F20" w:rsidRDefault="00D82336" w:rsidP="00CD09E6">
            <w:pPr>
              <w:widowControl w:val="0"/>
              <w:autoSpaceDE w:val="0"/>
              <w:autoSpaceDN w:val="0"/>
              <w:adjustRightInd w:val="0"/>
              <w:jc w:val="center"/>
              <w:rPr>
                <w:sz w:val="28"/>
                <w:szCs w:val="28"/>
              </w:rPr>
            </w:pPr>
            <w:r w:rsidRPr="00F50F20">
              <w:rPr>
                <w:sz w:val="28"/>
                <w:szCs w:val="28"/>
              </w:rPr>
              <w:t>Квалификационный уровень</w:t>
            </w:r>
          </w:p>
        </w:tc>
        <w:tc>
          <w:tcPr>
            <w:tcW w:w="5528" w:type="dxa"/>
          </w:tcPr>
          <w:p w:rsidR="00D82336" w:rsidRDefault="00D82336" w:rsidP="00CD09E6">
            <w:pPr>
              <w:widowControl w:val="0"/>
              <w:autoSpaceDE w:val="0"/>
              <w:autoSpaceDN w:val="0"/>
              <w:adjustRightInd w:val="0"/>
              <w:jc w:val="center"/>
              <w:rPr>
                <w:sz w:val="28"/>
                <w:szCs w:val="28"/>
              </w:rPr>
            </w:pPr>
            <w:r>
              <w:rPr>
                <w:sz w:val="28"/>
                <w:szCs w:val="28"/>
              </w:rPr>
              <w:t xml:space="preserve">Должности, отнесенные </w:t>
            </w:r>
            <w:proofErr w:type="gramStart"/>
            <w:r>
              <w:rPr>
                <w:sz w:val="28"/>
                <w:szCs w:val="28"/>
              </w:rPr>
              <w:t>к</w:t>
            </w:r>
            <w:proofErr w:type="gramEnd"/>
            <w:r>
              <w:rPr>
                <w:sz w:val="28"/>
                <w:szCs w:val="28"/>
              </w:rPr>
              <w:t xml:space="preserve"> </w:t>
            </w:r>
          </w:p>
          <w:p w:rsidR="00D82336" w:rsidRPr="00F50F20" w:rsidRDefault="00D82336" w:rsidP="00CD09E6">
            <w:pPr>
              <w:widowControl w:val="0"/>
              <w:autoSpaceDE w:val="0"/>
              <w:autoSpaceDN w:val="0"/>
              <w:adjustRightInd w:val="0"/>
              <w:jc w:val="center"/>
              <w:rPr>
                <w:sz w:val="28"/>
                <w:szCs w:val="28"/>
              </w:rPr>
            </w:pPr>
            <w:r>
              <w:rPr>
                <w:sz w:val="28"/>
                <w:szCs w:val="28"/>
              </w:rPr>
              <w:t>квалификационным уровням</w:t>
            </w:r>
          </w:p>
        </w:tc>
        <w:tc>
          <w:tcPr>
            <w:tcW w:w="1418" w:type="dxa"/>
          </w:tcPr>
          <w:p w:rsidR="00D82336" w:rsidRPr="00F50F20" w:rsidRDefault="00D82336" w:rsidP="00CD09E6">
            <w:pPr>
              <w:widowControl w:val="0"/>
              <w:autoSpaceDE w:val="0"/>
              <w:autoSpaceDN w:val="0"/>
              <w:adjustRightInd w:val="0"/>
              <w:jc w:val="center"/>
              <w:rPr>
                <w:sz w:val="28"/>
                <w:szCs w:val="28"/>
              </w:rPr>
            </w:pPr>
            <w:r w:rsidRPr="00F50F20">
              <w:rPr>
                <w:sz w:val="28"/>
                <w:szCs w:val="28"/>
              </w:rPr>
              <w:t>Оклад (рублей)</w:t>
            </w:r>
          </w:p>
        </w:tc>
      </w:tr>
      <w:tr w:rsidR="00D82336" w:rsidRPr="00F50F20" w:rsidTr="00906115">
        <w:tc>
          <w:tcPr>
            <w:tcW w:w="9748" w:type="dxa"/>
            <w:gridSpan w:val="3"/>
          </w:tcPr>
          <w:p w:rsidR="00D82336" w:rsidRPr="00F50F20" w:rsidRDefault="00D82336" w:rsidP="00D82336">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D82336" w:rsidRPr="00D82336" w:rsidRDefault="00D82336" w:rsidP="00D82336">
            <w:pPr>
              <w:widowControl w:val="0"/>
              <w:autoSpaceDE w:val="0"/>
              <w:autoSpaceDN w:val="0"/>
              <w:adjustRightInd w:val="0"/>
              <w:jc w:val="center"/>
              <w:rPr>
                <w:rFonts w:eastAsiaTheme="minorEastAsia"/>
                <w:sz w:val="28"/>
                <w:szCs w:val="28"/>
              </w:rPr>
            </w:pPr>
            <w:r w:rsidRPr="00F50F20">
              <w:rPr>
                <w:rFonts w:eastAsiaTheme="minorEastAsia"/>
                <w:sz w:val="28"/>
                <w:szCs w:val="28"/>
              </w:rPr>
              <w:t>«Средний медицинский и фармацевтический персонал»</w:t>
            </w:r>
          </w:p>
        </w:tc>
      </w:tr>
      <w:tr w:rsidR="00D82336" w:rsidRPr="00F50F20" w:rsidTr="00CD09E6">
        <w:tc>
          <w:tcPr>
            <w:tcW w:w="2802" w:type="dxa"/>
          </w:tcPr>
          <w:p w:rsidR="00D82336" w:rsidRPr="00F50F20" w:rsidRDefault="00D82336" w:rsidP="00CD09E6">
            <w:pPr>
              <w:widowControl w:val="0"/>
              <w:autoSpaceDE w:val="0"/>
              <w:autoSpaceDN w:val="0"/>
              <w:adjustRightInd w:val="0"/>
              <w:jc w:val="center"/>
              <w:rPr>
                <w:sz w:val="28"/>
                <w:szCs w:val="28"/>
              </w:rPr>
            </w:pPr>
            <w:r w:rsidRPr="00F50F20">
              <w:rPr>
                <w:rFonts w:eastAsiaTheme="minorEastAsia"/>
                <w:sz w:val="28"/>
                <w:szCs w:val="28"/>
              </w:rPr>
              <w:t>3 квалификационный уровень</w:t>
            </w:r>
          </w:p>
        </w:tc>
        <w:tc>
          <w:tcPr>
            <w:tcW w:w="5528" w:type="dxa"/>
          </w:tcPr>
          <w:p w:rsidR="00D82336" w:rsidRDefault="00D82336" w:rsidP="00CD09E6">
            <w:pPr>
              <w:widowControl w:val="0"/>
              <w:autoSpaceDE w:val="0"/>
              <w:autoSpaceDN w:val="0"/>
              <w:adjustRightInd w:val="0"/>
              <w:jc w:val="center"/>
              <w:rPr>
                <w:sz w:val="28"/>
                <w:szCs w:val="28"/>
              </w:rPr>
            </w:pPr>
            <w:r w:rsidRPr="00F50F20">
              <w:rPr>
                <w:rFonts w:eastAsiaTheme="minorEastAsia"/>
                <w:color w:val="000000" w:themeColor="text1"/>
                <w:sz w:val="28"/>
                <w:szCs w:val="28"/>
              </w:rPr>
              <w:t>Медицинская сестра</w:t>
            </w:r>
          </w:p>
        </w:tc>
        <w:tc>
          <w:tcPr>
            <w:tcW w:w="1418" w:type="dxa"/>
          </w:tcPr>
          <w:p w:rsidR="00D82336" w:rsidRPr="00F50F20" w:rsidRDefault="00D82336" w:rsidP="00CD09E6">
            <w:pPr>
              <w:widowControl w:val="0"/>
              <w:autoSpaceDE w:val="0"/>
              <w:autoSpaceDN w:val="0"/>
              <w:adjustRightInd w:val="0"/>
              <w:jc w:val="center"/>
              <w:rPr>
                <w:sz w:val="28"/>
                <w:szCs w:val="28"/>
              </w:rPr>
            </w:pPr>
            <w:r w:rsidRPr="00F50F20">
              <w:rPr>
                <w:rFonts w:eastAsiaTheme="minorEastAsia"/>
                <w:sz w:val="28"/>
                <w:szCs w:val="28"/>
              </w:rPr>
              <w:t>7 670,00</w:t>
            </w:r>
          </w:p>
        </w:tc>
      </w:tr>
      <w:tr w:rsidR="00D82336" w:rsidRPr="00F50F20" w:rsidTr="00140DD4">
        <w:tc>
          <w:tcPr>
            <w:tcW w:w="9748" w:type="dxa"/>
            <w:gridSpan w:val="3"/>
          </w:tcPr>
          <w:p w:rsidR="00D82336" w:rsidRPr="00F50F20" w:rsidRDefault="00D82336" w:rsidP="00D82336">
            <w:pPr>
              <w:widowControl w:val="0"/>
              <w:autoSpaceDE w:val="0"/>
              <w:autoSpaceDN w:val="0"/>
              <w:adjustRightInd w:val="0"/>
              <w:jc w:val="center"/>
              <w:outlineLvl w:val="2"/>
              <w:rPr>
                <w:rFonts w:eastAsiaTheme="minorEastAsia"/>
                <w:sz w:val="28"/>
                <w:szCs w:val="28"/>
              </w:rPr>
            </w:pPr>
            <w:r w:rsidRPr="00F50F20">
              <w:rPr>
                <w:rFonts w:eastAsiaTheme="minorEastAsia"/>
                <w:sz w:val="28"/>
                <w:szCs w:val="28"/>
              </w:rPr>
              <w:t>Профессиональная квалификационная группа</w:t>
            </w:r>
          </w:p>
          <w:p w:rsidR="00D82336" w:rsidRPr="00D82336" w:rsidRDefault="00D82336" w:rsidP="00D82336">
            <w:pPr>
              <w:widowControl w:val="0"/>
              <w:autoSpaceDE w:val="0"/>
              <w:autoSpaceDN w:val="0"/>
              <w:adjustRightInd w:val="0"/>
              <w:jc w:val="center"/>
              <w:rPr>
                <w:rFonts w:eastAsiaTheme="minorEastAsia"/>
                <w:sz w:val="28"/>
                <w:szCs w:val="28"/>
              </w:rPr>
            </w:pPr>
            <w:r w:rsidRPr="00F50F20">
              <w:rPr>
                <w:rFonts w:eastAsiaTheme="minorEastAsia"/>
                <w:sz w:val="28"/>
                <w:szCs w:val="28"/>
              </w:rPr>
              <w:t>«Врачи и провизоры»</w:t>
            </w:r>
          </w:p>
        </w:tc>
      </w:tr>
      <w:tr w:rsidR="00D82336" w:rsidRPr="00F50F20" w:rsidTr="00CD09E6">
        <w:tc>
          <w:tcPr>
            <w:tcW w:w="2802" w:type="dxa"/>
          </w:tcPr>
          <w:p w:rsidR="00D82336" w:rsidRPr="00F50F20" w:rsidRDefault="00D82336" w:rsidP="00CD09E6">
            <w:pPr>
              <w:widowControl w:val="0"/>
              <w:autoSpaceDE w:val="0"/>
              <w:autoSpaceDN w:val="0"/>
              <w:adjustRightInd w:val="0"/>
              <w:jc w:val="center"/>
              <w:rPr>
                <w:sz w:val="28"/>
                <w:szCs w:val="28"/>
              </w:rPr>
            </w:pPr>
            <w:r w:rsidRPr="00F50F20">
              <w:rPr>
                <w:rFonts w:eastAsiaTheme="minorEastAsia"/>
                <w:sz w:val="28"/>
                <w:szCs w:val="28"/>
              </w:rPr>
              <w:t>2 квалификационный уровень</w:t>
            </w:r>
          </w:p>
        </w:tc>
        <w:tc>
          <w:tcPr>
            <w:tcW w:w="5528" w:type="dxa"/>
          </w:tcPr>
          <w:p w:rsidR="00D82336" w:rsidRPr="00F50F20" w:rsidRDefault="00D82336" w:rsidP="00D82336">
            <w:pPr>
              <w:widowControl w:val="0"/>
              <w:autoSpaceDE w:val="0"/>
              <w:autoSpaceDN w:val="0"/>
              <w:adjustRightInd w:val="0"/>
              <w:jc w:val="center"/>
              <w:outlineLvl w:val="2"/>
              <w:rPr>
                <w:rFonts w:eastAsiaTheme="minorEastAsia"/>
                <w:sz w:val="28"/>
                <w:szCs w:val="28"/>
              </w:rPr>
            </w:pPr>
            <w:r w:rsidRPr="00F50F20">
              <w:rPr>
                <w:rFonts w:eastAsiaTheme="minorEastAsia"/>
                <w:color w:val="000000" w:themeColor="text1"/>
                <w:sz w:val="28"/>
                <w:szCs w:val="28"/>
              </w:rPr>
              <w:t>Врачи-специалисты</w:t>
            </w:r>
          </w:p>
        </w:tc>
        <w:tc>
          <w:tcPr>
            <w:tcW w:w="1418" w:type="dxa"/>
          </w:tcPr>
          <w:p w:rsidR="00D82336" w:rsidRPr="00F50F20" w:rsidRDefault="00D82336" w:rsidP="00CD09E6">
            <w:pPr>
              <w:widowControl w:val="0"/>
              <w:autoSpaceDE w:val="0"/>
              <w:autoSpaceDN w:val="0"/>
              <w:adjustRightInd w:val="0"/>
              <w:jc w:val="center"/>
              <w:rPr>
                <w:sz w:val="28"/>
                <w:szCs w:val="28"/>
              </w:rPr>
            </w:pPr>
            <w:r w:rsidRPr="00F50F20">
              <w:rPr>
                <w:rFonts w:eastAsiaTheme="minorEastAsia"/>
                <w:sz w:val="28"/>
                <w:szCs w:val="28"/>
              </w:rPr>
              <w:t>9 938,00</w:t>
            </w:r>
          </w:p>
        </w:tc>
      </w:tr>
    </w:tbl>
    <w:p w:rsidR="00D82336" w:rsidRDefault="00D82336" w:rsidP="00451EC0">
      <w:pPr>
        <w:widowControl w:val="0"/>
        <w:autoSpaceDE w:val="0"/>
        <w:autoSpaceDN w:val="0"/>
        <w:adjustRightInd w:val="0"/>
        <w:rPr>
          <w:rFonts w:eastAsiaTheme="minorEastAsia"/>
          <w:sz w:val="28"/>
          <w:szCs w:val="28"/>
        </w:rPr>
      </w:pPr>
    </w:p>
    <w:p w:rsidR="00805388" w:rsidRDefault="00805388" w:rsidP="00451EC0">
      <w:pPr>
        <w:widowControl w:val="0"/>
        <w:autoSpaceDE w:val="0"/>
        <w:autoSpaceDN w:val="0"/>
        <w:adjustRightInd w:val="0"/>
        <w:rPr>
          <w:rFonts w:eastAsiaTheme="minorEastAsia"/>
          <w:sz w:val="28"/>
          <w:szCs w:val="28"/>
        </w:rPr>
      </w:pPr>
    </w:p>
    <w:p w:rsidR="00F50F20" w:rsidRPr="00F50466" w:rsidRDefault="00F50F20" w:rsidP="00DA5D03">
      <w:pPr>
        <w:widowControl w:val="0"/>
        <w:autoSpaceDE w:val="0"/>
        <w:autoSpaceDN w:val="0"/>
        <w:adjustRightInd w:val="0"/>
        <w:jc w:val="center"/>
        <w:rPr>
          <w:rFonts w:eastAsiaTheme="minorEastAsia"/>
          <w:sz w:val="28"/>
          <w:szCs w:val="28"/>
        </w:rPr>
      </w:pPr>
      <w:r w:rsidRPr="00F50466">
        <w:rPr>
          <w:rFonts w:eastAsiaTheme="minorEastAsia"/>
          <w:sz w:val="28"/>
          <w:szCs w:val="28"/>
        </w:rPr>
        <w:t>Профессиональные квалификационные должности инструкторов - методистов</w:t>
      </w:r>
    </w:p>
    <w:p w:rsidR="00F50F20" w:rsidRPr="00F50F20" w:rsidRDefault="00F50F20" w:rsidP="00F50F20">
      <w:pPr>
        <w:widowControl w:val="0"/>
        <w:autoSpaceDE w:val="0"/>
        <w:autoSpaceDN w:val="0"/>
        <w:adjustRightInd w:val="0"/>
        <w:jc w:val="both"/>
        <w:rPr>
          <w:rFonts w:eastAsiaTheme="minorEastAsia"/>
          <w:b/>
          <w:sz w:val="28"/>
          <w:szCs w:val="28"/>
        </w:rPr>
      </w:pPr>
    </w:p>
    <w:p w:rsidR="00DA5D03" w:rsidRDefault="007002F1" w:rsidP="00DA5D03">
      <w:pPr>
        <w:widowControl w:val="0"/>
        <w:autoSpaceDE w:val="0"/>
        <w:autoSpaceDN w:val="0"/>
        <w:adjustRightInd w:val="0"/>
        <w:ind w:firstLine="709"/>
        <w:jc w:val="both"/>
        <w:rPr>
          <w:rFonts w:eastAsiaTheme="minorEastAsia"/>
          <w:sz w:val="28"/>
          <w:szCs w:val="28"/>
        </w:rPr>
      </w:pPr>
      <w:hyperlink r:id="rId15" w:history="1">
        <w:r w:rsidR="00F50F20" w:rsidRPr="00F50F20">
          <w:rPr>
            <w:rFonts w:eastAsiaTheme="minorEastAsia"/>
            <w:sz w:val="28"/>
            <w:szCs w:val="28"/>
          </w:rPr>
          <w:t>Перечень</w:t>
        </w:r>
      </w:hyperlink>
      <w:r w:rsidR="007C0209">
        <w:rPr>
          <w:rFonts w:eastAsiaTheme="minorEastAsia"/>
          <w:sz w:val="28"/>
          <w:szCs w:val="28"/>
        </w:rPr>
        <w:t xml:space="preserve"> должностей работников</w:t>
      </w:r>
      <w:r w:rsidR="00F50F20" w:rsidRPr="00F50F20">
        <w:rPr>
          <w:rFonts w:eastAsiaTheme="minorEastAsia"/>
          <w:sz w:val="28"/>
          <w:szCs w:val="28"/>
        </w:rPr>
        <w:t xml:space="preserve"> установлен</w:t>
      </w:r>
      <w:r w:rsidR="003B29AA">
        <w:rPr>
          <w:rFonts w:eastAsiaTheme="minorEastAsia"/>
          <w:sz w:val="28"/>
          <w:szCs w:val="28"/>
        </w:rPr>
        <w:t xml:space="preserve"> в соответствии с</w:t>
      </w:r>
      <w:r w:rsidR="00F50F20" w:rsidRPr="00F50F20">
        <w:rPr>
          <w:rFonts w:eastAsiaTheme="minorEastAsia"/>
          <w:sz w:val="28"/>
          <w:szCs w:val="28"/>
        </w:rPr>
        <w:t xml:space="preserve"> приказ</w:t>
      </w:r>
      <w:r w:rsidR="00F50F20" w:rsidRPr="00F50F20">
        <w:rPr>
          <w:rFonts w:eastAsiaTheme="minorEastAsia"/>
          <w:sz w:val="28"/>
          <w:szCs w:val="28"/>
        </w:rPr>
        <w:t>а</w:t>
      </w:r>
      <w:r w:rsidR="00F50F20" w:rsidRPr="00F50F20">
        <w:rPr>
          <w:rFonts w:eastAsiaTheme="minorEastAsia"/>
          <w:sz w:val="28"/>
          <w:szCs w:val="28"/>
        </w:rPr>
        <w:t xml:space="preserve">ми Министерства труда и социальной </w:t>
      </w:r>
      <w:r w:rsidR="00D82336">
        <w:rPr>
          <w:rFonts w:eastAsiaTheme="minorEastAsia"/>
          <w:sz w:val="28"/>
          <w:szCs w:val="28"/>
        </w:rPr>
        <w:t xml:space="preserve"> </w:t>
      </w:r>
      <w:r w:rsidR="00F50F20" w:rsidRPr="00F50F20">
        <w:rPr>
          <w:rFonts w:eastAsiaTheme="minorEastAsia"/>
          <w:sz w:val="28"/>
          <w:szCs w:val="28"/>
        </w:rPr>
        <w:t xml:space="preserve">защиты </w:t>
      </w:r>
      <w:r w:rsidR="00D82336">
        <w:rPr>
          <w:rFonts w:eastAsiaTheme="minorEastAsia"/>
          <w:sz w:val="28"/>
          <w:szCs w:val="28"/>
        </w:rPr>
        <w:t xml:space="preserve"> </w:t>
      </w:r>
      <w:r w:rsidR="00F50F20" w:rsidRPr="00F50F20">
        <w:rPr>
          <w:rFonts w:eastAsiaTheme="minorEastAsia"/>
          <w:sz w:val="28"/>
          <w:szCs w:val="28"/>
        </w:rPr>
        <w:t>Рос</w:t>
      </w:r>
      <w:r w:rsidR="00E676FF">
        <w:rPr>
          <w:rFonts w:eastAsiaTheme="minorEastAsia"/>
          <w:sz w:val="28"/>
          <w:szCs w:val="28"/>
        </w:rPr>
        <w:t>сийской Федерации от 02.04.2019</w:t>
      </w:r>
      <w:r w:rsidR="00F50F20" w:rsidRPr="00F50F20">
        <w:rPr>
          <w:rFonts w:eastAsiaTheme="minorEastAsia"/>
          <w:sz w:val="28"/>
          <w:szCs w:val="28"/>
        </w:rPr>
        <w:t>г. № 197н «Об утверждении</w:t>
      </w:r>
      <w:r w:rsidR="00D82336">
        <w:rPr>
          <w:rFonts w:eastAsiaTheme="minorEastAsia"/>
          <w:sz w:val="28"/>
          <w:szCs w:val="28"/>
        </w:rPr>
        <w:t xml:space="preserve"> </w:t>
      </w:r>
      <w:r w:rsidR="00F50F20" w:rsidRPr="00F50F20">
        <w:rPr>
          <w:rFonts w:eastAsiaTheme="minorEastAsia"/>
          <w:sz w:val="28"/>
          <w:szCs w:val="28"/>
        </w:rPr>
        <w:t>профессионального стандарта</w:t>
      </w:r>
      <w:r w:rsidR="00D82336">
        <w:rPr>
          <w:rFonts w:eastAsiaTheme="minorEastAsia"/>
          <w:sz w:val="28"/>
          <w:szCs w:val="28"/>
        </w:rPr>
        <w:t xml:space="preserve"> </w:t>
      </w:r>
      <w:r w:rsidR="00F50F20" w:rsidRPr="00F50F20">
        <w:rPr>
          <w:rFonts w:eastAsiaTheme="minorEastAsia"/>
          <w:sz w:val="28"/>
          <w:szCs w:val="28"/>
        </w:rPr>
        <w:t>«И</w:t>
      </w:r>
      <w:r w:rsidR="00F50F20" w:rsidRPr="00F50F20">
        <w:rPr>
          <w:rFonts w:eastAsiaTheme="minorEastAsia"/>
          <w:sz w:val="28"/>
          <w:szCs w:val="28"/>
        </w:rPr>
        <w:t>н</w:t>
      </w:r>
      <w:r w:rsidR="00F50F20" w:rsidRPr="00F50F20">
        <w:rPr>
          <w:rFonts w:eastAsiaTheme="minorEastAsia"/>
          <w:sz w:val="28"/>
          <w:szCs w:val="28"/>
        </w:rPr>
        <w:t>структор – методист по адаптивной физической культуре и адап</w:t>
      </w:r>
      <w:r w:rsidR="00E676FF">
        <w:rPr>
          <w:rFonts w:eastAsiaTheme="minorEastAsia"/>
          <w:sz w:val="28"/>
          <w:szCs w:val="28"/>
        </w:rPr>
        <w:t xml:space="preserve">тивному </w:t>
      </w:r>
      <w:r w:rsidR="00D82336">
        <w:rPr>
          <w:rFonts w:eastAsiaTheme="minorEastAsia"/>
          <w:sz w:val="28"/>
          <w:szCs w:val="28"/>
        </w:rPr>
        <w:t xml:space="preserve"> </w:t>
      </w:r>
      <w:r w:rsidR="00E676FF">
        <w:rPr>
          <w:rFonts w:eastAsiaTheme="minorEastAsia"/>
          <w:sz w:val="28"/>
          <w:szCs w:val="28"/>
        </w:rPr>
        <w:lastRenderedPageBreak/>
        <w:t>спорту» и от 08.09.2014</w:t>
      </w:r>
      <w:r w:rsidR="00F50F20" w:rsidRPr="00F50F20">
        <w:rPr>
          <w:rFonts w:eastAsiaTheme="minorEastAsia"/>
          <w:sz w:val="28"/>
          <w:szCs w:val="28"/>
        </w:rPr>
        <w:t>г. № 630н «Об утверждении профессионального ста</w:t>
      </w:r>
      <w:r w:rsidR="00F50F20" w:rsidRPr="00F50F20">
        <w:rPr>
          <w:rFonts w:eastAsiaTheme="minorEastAsia"/>
          <w:sz w:val="28"/>
          <w:szCs w:val="28"/>
        </w:rPr>
        <w:t>н</w:t>
      </w:r>
      <w:r w:rsidR="00F50F20" w:rsidRPr="00F50F20">
        <w:rPr>
          <w:rFonts w:eastAsiaTheme="minorEastAsia"/>
          <w:sz w:val="28"/>
          <w:szCs w:val="28"/>
        </w:rPr>
        <w:t>дарта «Инструктор – методист».</w:t>
      </w:r>
    </w:p>
    <w:p w:rsidR="00DA5D03" w:rsidRDefault="00DA5D03" w:rsidP="00DA5D03">
      <w:pPr>
        <w:widowControl w:val="0"/>
        <w:autoSpaceDE w:val="0"/>
        <w:autoSpaceDN w:val="0"/>
        <w:adjustRightInd w:val="0"/>
        <w:ind w:firstLine="709"/>
        <w:jc w:val="both"/>
        <w:rPr>
          <w:rFonts w:eastAsiaTheme="minorEastAsia"/>
          <w:sz w:val="28"/>
          <w:szCs w:val="28"/>
        </w:rPr>
      </w:pPr>
    </w:p>
    <w:tbl>
      <w:tblPr>
        <w:tblStyle w:val="13"/>
        <w:tblW w:w="9748" w:type="dxa"/>
        <w:tblLook w:val="04A0" w:firstRow="1" w:lastRow="0" w:firstColumn="1" w:lastColumn="0" w:noHBand="0" w:noVBand="1"/>
      </w:tblPr>
      <w:tblGrid>
        <w:gridCol w:w="2802"/>
        <w:gridCol w:w="5528"/>
        <w:gridCol w:w="1418"/>
      </w:tblGrid>
      <w:tr w:rsidR="00A7092F" w:rsidRPr="00F50F20" w:rsidTr="00CD09E6">
        <w:tc>
          <w:tcPr>
            <w:tcW w:w="2802" w:type="dxa"/>
          </w:tcPr>
          <w:p w:rsidR="00A7092F" w:rsidRPr="00F50F20" w:rsidRDefault="00A7092F" w:rsidP="00CD09E6">
            <w:pPr>
              <w:widowControl w:val="0"/>
              <w:autoSpaceDE w:val="0"/>
              <w:autoSpaceDN w:val="0"/>
              <w:adjustRightInd w:val="0"/>
              <w:jc w:val="center"/>
              <w:rPr>
                <w:sz w:val="28"/>
                <w:szCs w:val="28"/>
              </w:rPr>
            </w:pPr>
            <w:r w:rsidRPr="00F50F20">
              <w:rPr>
                <w:sz w:val="28"/>
                <w:szCs w:val="28"/>
              </w:rPr>
              <w:t>Квалификационный уровень</w:t>
            </w:r>
          </w:p>
        </w:tc>
        <w:tc>
          <w:tcPr>
            <w:tcW w:w="5528" w:type="dxa"/>
          </w:tcPr>
          <w:p w:rsidR="00A7092F" w:rsidRDefault="00A7092F" w:rsidP="00CD09E6">
            <w:pPr>
              <w:widowControl w:val="0"/>
              <w:autoSpaceDE w:val="0"/>
              <w:autoSpaceDN w:val="0"/>
              <w:adjustRightInd w:val="0"/>
              <w:jc w:val="center"/>
              <w:rPr>
                <w:sz w:val="28"/>
                <w:szCs w:val="28"/>
              </w:rPr>
            </w:pPr>
            <w:r>
              <w:rPr>
                <w:sz w:val="28"/>
                <w:szCs w:val="28"/>
              </w:rPr>
              <w:t xml:space="preserve">Должности, отнесенные </w:t>
            </w:r>
            <w:proofErr w:type="gramStart"/>
            <w:r>
              <w:rPr>
                <w:sz w:val="28"/>
                <w:szCs w:val="28"/>
              </w:rPr>
              <w:t>к</w:t>
            </w:r>
            <w:proofErr w:type="gramEnd"/>
            <w:r>
              <w:rPr>
                <w:sz w:val="28"/>
                <w:szCs w:val="28"/>
              </w:rPr>
              <w:t xml:space="preserve"> </w:t>
            </w:r>
          </w:p>
          <w:p w:rsidR="00A7092F" w:rsidRPr="00F50F20" w:rsidRDefault="00A7092F" w:rsidP="00CD09E6">
            <w:pPr>
              <w:widowControl w:val="0"/>
              <w:autoSpaceDE w:val="0"/>
              <w:autoSpaceDN w:val="0"/>
              <w:adjustRightInd w:val="0"/>
              <w:jc w:val="center"/>
              <w:rPr>
                <w:sz w:val="28"/>
                <w:szCs w:val="28"/>
              </w:rPr>
            </w:pPr>
            <w:r>
              <w:rPr>
                <w:sz w:val="28"/>
                <w:szCs w:val="28"/>
              </w:rPr>
              <w:t>квалификационным уровням</w:t>
            </w:r>
          </w:p>
        </w:tc>
        <w:tc>
          <w:tcPr>
            <w:tcW w:w="1418" w:type="dxa"/>
          </w:tcPr>
          <w:p w:rsidR="00A7092F" w:rsidRPr="00F50F20" w:rsidRDefault="00A7092F" w:rsidP="00CD09E6">
            <w:pPr>
              <w:widowControl w:val="0"/>
              <w:autoSpaceDE w:val="0"/>
              <w:autoSpaceDN w:val="0"/>
              <w:adjustRightInd w:val="0"/>
              <w:jc w:val="center"/>
              <w:rPr>
                <w:sz w:val="28"/>
                <w:szCs w:val="28"/>
              </w:rPr>
            </w:pPr>
            <w:r w:rsidRPr="00F50F20">
              <w:rPr>
                <w:sz w:val="28"/>
                <w:szCs w:val="28"/>
              </w:rPr>
              <w:t>Оклад (рублей)</w:t>
            </w:r>
          </w:p>
        </w:tc>
      </w:tr>
      <w:tr w:rsidR="00A7092F" w:rsidRPr="00F50F20" w:rsidTr="00CD09E6">
        <w:tc>
          <w:tcPr>
            <w:tcW w:w="2802" w:type="dxa"/>
          </w:tcPr>
          <w:p w:rsidR="00A7092F" w:rsidRPr="00F50F20" w:rsidRDefault="00A7092F" w:rsidP="00CD09E6">
            <w:pPr>
              <w:widowControl w:val="0"/>
              <w:autoSpaceDE w:val="0"/>
              <w:autoSpaceDN w:val="0"/>
              <w:adjustRightInd w:val="0"/>
              <w:jc w:val="center"/>
              <w:rPr>
                <w:sz w:val="28"/>
                <w:szCs w:val="28"/>
              </w:rPr>
            </w:pPr>
            <w:r w:rsidRPr="00F50F20">
              <w:rPr>
                <w:rFonts w:eastAsiaTheme="minorEastAsia"/>
                <w:sz w:val="28"/>
                <w:szCs w:val="28"/>
              </w:rPr>
              <w:t>4,5 квалификацио</w:t>
            </w:r>
            <w:r w:rsidRPr="00F50F20">
              <w:rPr>
                <w:rFonts w:eastAsiaTheme="minorEastAsia"/>
                <w:sz w:val="28"/>
                <w:szCs w:val="28"/>
              </w:rPr>
              <w:t>н</w:t>
            </w:r>
            <w:r>
              <w:rPr>
                <w:rFonts w:eastAsiaTheme="minorEastAsia"/>
                <w:sz w:val="28"/>
                <w:szCs w:val="28"/>
              </w:rPr>
              <w:t>ные уровни</w:t>
            </w:r>
          </w:p>
        </w:tc>
        <w:tc>
          <w:tcPr>
            <w:tcW w:w="5528" w:type="dxa"/>
          </w:tcPr>
          <w:p w:rsidR="00A7092F" w:rsidRDefault="00A7092F" w:rsidP="0010575B">
            <w:pPr>
              <w:widowControl w:val="0"/>
              <w:autoSpaceDE w:val="0"/>
              <w:autoSpaceDN w:val="0"/>
              <w:adjustRightInd w:val="0"/>
              <w:jc w:val="center"/>
              <w:rPr>
                <w:sz w:val="28"/>
                <w:szCs w:val="28"/>
              </w:rPr>
            </w:pPr>
            <w:r w:rsidRPr="00F50F20">
              <w:rPr>
                <w:rFonts w:eastAsiaTheme="minorEastAsia"/>
                <w:color w:val="000000" w:themeColor="text1"/>
                <w:sz w:val="28"/>
                <w:szCs w:val="28"/>
              </w:rPr>
              <w:t>Инструктор по спорту; инструктор по ф</w:t>
            </w:r>
            <w:r w:rsidRPr="00F50F20">
              <w:rPr>
                <w:rFonts w:eastAsiaTheme="minorEastAsia"/>
                <w:color w:val="000000" w:themeColor="text1"/>
                <w:sz w:val="28"/>
                <w:szCs w:val="28"/>
              </w:rPr>
              <w:t>и</w:t>
            </w:r>
            <w:r w:rsidRPr="00F50F20">
              <w:rPr>
                <w:rFonts w:eastAsiaTheme="minorEastAsia"/>
                <w:color w:val="000000" w:themeColor="text1"/>
                <w:sz w:val="28"/>
                <w:szCs w:val="28"/>
              </w:rPr>
              <w:t>зической культуре и спорту; инструктор по адаптивной физической культуре</w:t>
            </w:r>
          </w:p>
        </w:tc>
        <w:tc>
          <w:tcPr>
            <w:tcW w:w="1418" w:type="dxa"/>
          </w:tcPr>
          <w:p w:rsidR="00A7092F" w:rsidRPr="00F50F20" w:rsidRDefault="00A7092F" w:rsidP="00CD09E6">
            <w:pPr>
              <w:widowControl w:val="0"/>
              <w:autoSpaceDE w:val="0"/>
              <w:autoSpaceDN w:val="0"/>
              <w:adjustRightInd w:val="0"/>
              <w:jc w:val="center"/>
              <w:rPr>
                <w:sz w:val="28"/>
                <w:szCs w:val="28"/>
              </w:rPr>
            </w:pPr>
            <w:r w:rsidRPr="00F50F20">
              <w:rPr>
                <w:rFonts w:eastAsiaTheme="minorEastAsia"/>
                <w:sz w:val="28"/>
                <w:szCs w:val="28"/>
              </w:rPr>
              <w:t>7 252,00</w:t>
            </w:r>
          </w:p>
        </w:tc>
      </w:tr>
      <w:tr w:rsidR="00A7092F" w:rsidRPr="00F50F20" w:rsidTr="00CD09E6">
        <w:tc>
          <w:tcPr>
            <w:tcW w:w="2802" w:type="dxa"/>
          </w:tcPr>
          <w:p w:rsidR="00A7092F" w:rsidRPr="00F50F20" w:rsidRDefault="00A7092F" w:rsidP="00CD09E6">
            <w:pPr>
              <w:widowControl w:val="0"/>
              <w:autoSpaceDE w:val="0"/>
              <w:autoSpaceDN w:val="0"/>
              <w:adjustRightInd w:val="0"/>
              <w:jc w:val="center"/>
              <w:rPr>
                <w:sz w:val="28"/>
                <w:szCs w:val="28"/>
              </w:rPr>
            </w:pPr>
            <w:r w:rsidRPr="00F50F20">
              <w:rPr>
                <w:rFonts w:eastAsiaTheme="minorEastAsia"/>
                <w:sz w:val="28"/>
                <w:szCs w:val="28"/>
              </w:rPr>
              <w:t>4,5,6 квалификац</w:t>
            </w:r>
            <w:r w:rsidRPr="00F50F20">
              <w:rPr>
                <w:rFonts w:eastAsiaTheme="minorEastAsia"/>
                <w:sz w:val="28"/>
                <w:szCs w:val="28"/>
              </w:rPr>
              <w:t>и</w:t>
            </w:r>
            <w:r w:rsidRPr="00F50F20">
              <w:rPr>
                <w:rFonts w:eastAsiaTheme="minorEastAsia"/>
                <w:sz w:val="28"/>
                <w:szCs w:val="28"/>
              </w:rPr>
              <w:t>он</w:t>
            </w:r>
            <w:r>
              <w:rPr>
                <w:rFonts w:eastAsiaTheme="minorEastAsia"/>
                <w:sz w:val="28"/>
                <w:szCs w:val="28"/>
              </w:rPr>
              <w:t>ные уровни</w:t>
            </w:r>
          </w:p>
        </w:tc>
        <w:tc>
          <w:tcPr>
            <w:tcW w:w="5528" w:type="dxa"/>
          </w:tcPr>
          <w:p w:rsidR="00A7092F" w:rsidRDefault="00A7092F" w:rsidP="0010575B">
            <w:pPr>
              <w:widowControl w:val="0"/>
              <w:autoSpaceDE w:val="0"/>
              <w:autoSpaceDN w:val="0"/>
              <w:adjustRightInd w:val="0"/>
              <w:jc w:val="center"/>
              <w:rPr>
                <w:sz w:val="28"/>
                <w:szCs w:val="28"/>
              </w:rPr>
            </w:pPr>
            <w:r w:rsidRPr="00F50F20">
              <w:rPr>
                <w:rFonts w:eastAsiaTheme="minorEastAsia"/>
                <w:color w:val="000000" w:themeColor="text1"/>
                <w:sz w:val="28"/>
                <w:szCs w:val="28"/>
              </w:rPr>
              <w:t>Старший инструктор – методист</w:t>
            </w:r>
          </w:p>
        </w:tc>
        <w:tc>
          <w:tcPr>
            <w:tcW w:w="1418" w:type="dxa"/>
          </w:tcPr>
          <w:p w:rsidR="00A7092F" w:rsidRPr="00F50F20" w:rsidRDefault="00A7092F" w:rsidP="00CD09E6">
            <w:pPr>
              <w:widowControl w:val="0"/>
              <w:autoSpaceDE w:val="0"/>
              <w:autoSpaceDN w:val="0"/>
              <w:adjustRightInd w:val="0"/>
              <w:jc w:val="center"/>
              <w:rPr>
                <w:sz w:val="28"/>
                <w:szCs w:val="28"/>
              </w:rPr>
            </w:pPr>
            <w:r w:rsidRPr="00F50F20">
              <w:rPr>
                <w:rFonts w:eastAsiaTheme="minorEastAsia"/>
                <w:sz w:val="28"/>
                <w:szCs w:val="28"/>
              </w:rPr>
              <w:t>8 670,00</w:t>
            </w:r>
          </w:p>
        </w:tc>
      </w:tr>
    </w:tbl>
    <w:p w:rsidR="00F50F20" w:rsidRPr="00F50F20" w:rsidRDefault="00F50F20" w:rsidP="00F50F20">
      <w:pPr>
        <w:widowControl w:val="0"/>
        <w:autoSpaceDE w:val="0"/>
        <w:autoSpaceDN w:val="0"/>
        <w:adjustRightInd w:val="0"/>
        <w:jc w:val="both"/>
        <w:rPr>
          <w:rFonts w:eastAsiaTheme="minorEastAsia"/>
          <w:sz w:val="28"/>
          <w:szCs w:val="28"/>
        </w:rPr>
      </w:pPr>
    </w:p>
    <w:p w:rsidR="003B29AA" w:rsidRDefault="00F50F20" w:rsidP="00F50F20">
      <w:pPr>
        <w:widowControl w:val="0"/>
        <w:autoSpaceDE w:val="0"/>
        <w:autoSpaceDN w:val="0"/>
        <w:adjustRightInd w:val="0"/>
        <w:jc w:val="center"/>
        <w:rPr>
          <w:rFonts w:eastAsiaTheme="minorEastAsia"/>
          <w:color w:val="000000" w:themeColor="text1"/>
          <w:sz w:val="28"/>
          <w:szCs w:val="28"/>
        </w:rPr>
      </w:pPr>
      <w:r w:rsidRPr="00F50466">
        <w:rPr>
          <w:rFonts w:eastAsiaTheme="minorEastAsia"/>
          <w:color w:val="000000" w:themeColor="text1"/>
          <w:sz w:val="28"/>
          <w:szCs w:val="28"/>
        </w:rPr>
        <w:t xml:space="preserve">Профессиональные квалификационные группы должностей тренер, </w:t>
      </w:r>
    </w:p>
    <w:p w:rsidR="00F50F20" w:rsidRPr="00F50466" w:rsidRDefault="00F50F20" w:rsidP="00F50F20">
      <w:pPr>
        <w:widowControl w:val="0"/>
        <w:autoSpaceDE w:val="0"/>
        <w:autoSpaceDN w:val="0"/>
        <w:adjustRightInd w:val="0"/>
        <w:jc w:val="center"/>
        <w:rPr>
          <w:rFonts w:eastAsiaTheme="minorEastAsia"/>
          <w:color w:val="000000" w:themeColor="text1"/>
          <w:sz w:val="28"/>
          <w:szCs w:val="28"/>
        </w:rPr>
      </w:pPr>
      <w:r w:rsidRPr="00F50466">
        <w:rPr>
          <w:rFonts w:eastAsiaTheme="minorEastAsia"/>
          <w:color w:val="000000" w:themeColor="text1"/>
          <w:sz w:val="28"/>
          <w:szCs w:val="28"/>
        </w:rPr>
        <w:t>старший тренер</w:t>
      </w:r>
    </w:p>
    <w:p w:rsidR="00F50F20" w:rsidRPr="00C5132C" w:rsidRDefault="00F50F20" w:rsidP="00F50F20">
      <w:pPr>
        <w:widowControl w:val="0"/>
        <w:autoSpaceDE w:val="0"/>
        <w:autoSpaceDN w:val="0"/>
        <w:adjustRightInd w:val="0"/>
        <w:jc w:val="both"/>
        <w:rPr>
          <w:rFonts w:eastAsiaTheme="minorEastAsia"/>
          <w:color w:val="000000" w:themeColor="text1"/>
          <w:sz w:val="28"/>
          <w:szCs w:val="28"/>
        </w:rPr>
      </w:pPr>
    </w:p>
    <w:p w:rsidR="00F50F20" w:rsidRPr="00F50F20" w:rsidRDefault="007002F1" w:rsidP="00805388">
      <w:pPr>
        <w:widowControl w:val="0"/>
        <w:autoSpaceDE w:val="0"/>
        <w:autoSpaceDN w:val="0"/>
        <w:adjustRightInd w:val="0"/>
        <w:ind w:firstLine="540"/>
        <w:jc w:val="both"/>
        <w:rPr>
          <w:rFonts w:eastAsiaTheme="minorEastAsia"/>
          <w:sz w:val="28"/>
          <w:szCs w:val="28"/>
        </w:rPr>
      </w:pPr>
      <w:hyperlink r:id="rId16" w:history="1">
        <w:r w:rsidR="00F50F20" w:rsidRPr="00F50F20">
          <w:rPr>
            <w:rFonts w:eastAsiaTheme="minorEastAsia"/>
            <w:sz w:val="28"/>
            <w:szCs w:val="28"/>
          </w:rPr>
          <w:t>Перечень</w:t>
        </w:r>
      </w:hyperlink>
      <w:r w:rsidR="007C0209">
        <w:rPr>
          <w:rFonts w:eastAsiaTheme="minorEastAsia"/>
          <w:sz w:val="28"/>
          <w:szCs w:val="28"/>
        </w:rPr>
        <w:t xml:space="preserve"> должностей работников</w:t>
      </w:r>
      <w:r w:rsidR="00F50F20" w:rsidRPr="00F50F20">
        <w:rPr>
          <w:rFonts w:eastAsiaTheme="minorEastAsia"/>
          <w:sz w:val="28"/>
          <w:szCs w:val="28"/>
        </w:rPr>
        <w:t xml:space="preserve"> установлен в соответствии с приказом Министерства труда и социальной защиты Рос</w:t>
      </w:r>
      <w:r w:rsidR="00E676FF">
        <w:rPr>
          <w:rFonts w:eastAsiaTheme="minorEastAsia"/>
          <w:sz w:val="28"/>
          <w:szCs w:val="28"/>
        </w:rPr>
        <w:t>сийской Федерации от 28.03.2019</w:t>
      </w:r>
      <w:r w:rsidR="00F50F20" w:rsidRPr="00F50F20">
        <w:rPr>
          <w:rFonts w:eastAsiaTheme="minorEastAsia"/>
          <w:sz w:val="28"/>
          <w:szCs w:val="28"/>
        </w:rPr>
        <w:t>г. № 191н «Об утверждении профессионального стандарта «Тр</w:t>
      </w:r>
      <w:r w:rsidR="00F50F20" w:rsidRPr="00F50F20">
        <w:rPr>
          <w:rFonts w:eastAsiaTheme="minorEastAsia"/>
          <w:sz w:val="28"/>
          <w:szCs w:val="28"/>
        </w:rPr>
        <w:t>е</w:t>
      </w:r>
      <w:r w:rsidR="00F50F20" w:rsidRPr="00F50F20">
        <w:rPr>
          <w:rFonts w:eastAsiaTheme="minorEastAsia"/>
          <w:sz w:val="28"/>
          <w:szCs w:val="28"/>
        </w:rPr>
        <w:t>нер».</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57"/>
        <w:gridCol w:w="4940"/>
        <w:gridCol w:w="1842"/>
      </w:tblGrid>
      <w:tr w:rsidR="00F50F20" w:rsidRPr="00F50F20" w:rsidTr="00805388">
        <w:trPr>
          <w:trHeight w:val="626"/>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575B" w:rsidRPr="0010575B" w:rsidRDefault="0010575B" w:rsidP="0010575B">
            <w:pPr>
              <w:widowControl w:val="0"/>
              <w:autoSpaceDE w:val="0"/>
              <w:autoSpaceDN w:val="0"/>
              <w:adjustRightInd w:val="0"/>
              <w:jc w:val="center"/>
              <w:rPr>
                <w:rFonts w:eastAsiaTheme="minorEastAsia"/>
                <w:sz w:val="28"/>
                <w:szCs w:val="28"/>
              </w:rPr>
            </w:pPr>
            <w:r w:rsidRPr="0010575B">
              <w:rPr>
                <w:rFonts w:eastAsiaTheme="minorEastAsia"/>
                <w:sz w:val="28"/>
                <w:szCs w:val="28"/>
              </w:rPr>
              <w:t xml:space="preserve">Должности, отнесенные </w:t>
            </w:r>
            <w:proofErr w:type="gramStart"/>
            <w:r w:rsidRPr="0010575B">
              <w:rPr>
                <w:rFonts w:eastAsiaTheme="minorEastAsia"/>
                <w:sz w:val="28"/>
                <w:szCs w:val="28"/>
              </w:rPr>
              <w:t>к</w:t>
            </w:r>
            <w:proofErr w:type="gramEnd"/>
            <w:r w:rsidRPr="0010575B">
              <w:rPr>
                <w:rFonts w:eastAsiaTheme="minorEastAsia"/>
                <w:sz w:val="28"/>
                <w:szCs w:val="28"/>
              </w:rPr>
              <w:t xml:space="preserve"> </w:t>
            </w:r>
          </w:p>
          <w:p w:rsidR="00F50F20" w:rsidRPr="00F50F20" w:rsidRDefault="0010575B" w:rsidP="0010575B">
            <w:pPr>
              <w:widowControl w:val="0"/>
              <w:autoSpaceDE w:val="0"/>
              <w:autoSpaceDN w:val="0"/>
              <w:adjustRightInd w:val="0"/>
              <w:jc w:val="center"/>
              <w:rPr>
                <w:rFonts w:eastAsiaTheme="minorEastAsia"/>
                <w:sz w:val="28"/>
                <w:szCs w:val="28"/>
              </w:rPr>
            </w:pPr>
            <w:r w:rsidRPr="0010575B">
              <w:rPr>
                <w:rFonts w:eastAsiaTheme="minorEastAsia"/>
                <w:sz w:val="28"/>
                <w:szCs w:val="28"/>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132C"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 xml:space="preserve">Оклад </w:t>
            </w:r>
          </w:p>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(рублей)</w:t>
            </w:r>
          </w:p>
        </w:tc>
      </w:tr>
      <w:tr w:rsidR="00F50F20" w:rsidRPr="00F50F20" w:rsidTr="00805388">
        <w:trPr>
          <w:trHeight w:val="625"/>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781AB1" w:rsidP="00F50F20">
            <w:pPr>
              <w:widowControl w:val="0"/>
              <w:autoSpaceDE w:val="0"/>
              <w:autoSpaceDN w:val="0"/>
              <w:adjustRightInd w:val="0"/>
              <w:jc w:val="center"/>
              <w:rPr>
                <w:rFonts w:eastAsiaTheme="minorEastAsia"/>
                <w:sz w:val="28"/>
                <w:szCs w:val="28"/>
              </w:rPr>
            </w:pPr>
            <w:r>
              <w:rPr>
                <w:rFonts w:eastAsiaTheme="minorEastAsia"/>
                <w:sz w:val="28"/>
                <w:szCs w:val="28"/>
              </w:rPr>
              <w:t>5,</w:t>
            </w:r>
            <w:r w:rsidR="00F50F20" w:rsidRPr="00F50F20">
              <w:rPr>
                <w:rFonts w:eastAsiaTheme="minorEastAsia"/>
                <w:sz w:val="28"/>
                <w:szCs w:val="28"/>
              </w:rPr>
              <w:t>6 квалификацио</w:t>
            </w:r>
            <w:r w:rsidR="00F50F20" w:rsidRPr="00F50F20">
              <w:rPr>
                <w:rFonts w:eastAsiaTheme="minorEastAsia"/>
                <w:sz w:val="28"/>
                <w:szCs w:val="28"/>
              </w:rPr>
              <w:t>н</w:t>
            </w:r>
            <w:r w:rsidR="0010575B">
              <w:rPr>
                <w:rFonts w:eastAsiaTheme="minorEastAsia"/>
                <w:sz w:val="28"/>
                <w:szCs w:val="28"/>
              </w:rPr>
              <w:t>ные уровни</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10575B">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Тренер</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10 134,00</w:t>
            </w:r>
          </w:p>
        </w:tc>
      </w:tr>
      <w:tr w:rsidR="00F50F20" w:rsidRPr="00F50F20" w:rsidTr="00805388">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5,6 квалификацио</w:t>
            </w:r>
            <w:r w:rsidRPr="00F50F20">
              <w:rPr>
                <w:rFonts w:eastAsiaTheme="minorEastAsia"/>
                <w:sz w:val="28"/>
                <w:szCs w:val="28"/>
              </w:rPr>
              <w:t>н</w:t>
            </w:r>
            <w:r w:rsidR="0010575B">
              <w:rPr>
                <w:rFonts w:eastAsiaTheme="minorEastAsia"/>
                <w:sz w:val="28"/>
                <w:szCs w:val="28"/>
              </w:rPr>
              <w:t>ные уровни</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10575B">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Старший тренер</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10 670,00</w:t>
            </w:r>
          </w:p>
        </w:tc>
      </w:tr>
    </w:tbl>
    <w:p w:rsidR="00DA5D03" w:rsidRDefault="00DA5D03" w:rsidP="00781AB1">
      <w:pPr>
        <w:widowControl w:val="0"/>
        <w:autoSpaceDE w:val="0"/>
        <w:autoSpaceDN w:val="0"/>
        <w:adjustRightInd w:val="0"/>
        <w:rPr>
          <w:rFonts w:eastAsiaTheme="minorEastAsia"/>
          <w:sz w:val="28"/>
          <w:szCs w:val="28"/>
        </w:rPr>
      </w:pPr>
    </w:p>
    <w:p w:rsidR="003B29AA"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 xml:space="preserve">Профессиональные квалификационные должности </w:t>
      </w: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специалистов в сфере закупок</w:t>
      </w:r>
    </w:p>
    <w:p w:rsidR="00F50F20" w:rsidRPr="00F50F20" w:rsidRDefault="00F50F20" w:rsidP="00F50F20">
      <w:pPr>
        <w:widowControl w:val="0"/>
        <w:autoSpaceDE w:val="0"/>
        <w:autoSpaceDN w:val="0"/>
        <w:adjustRightInd w:val="0"/>
        <w:ind w:firstLine="567"/>
        <w:jc w:val="both"/>
        <w:rPr>
          <w:rFonts w:eastAsiaTheme="minorEastAsia"/>
          <w:sz w:val="28"/>
          <w:szCs w:val="28"/>
        </w:rPr>
      </w:pPr>
    </w:p>
    <w:p w:rsidR="00F50F20" w:rsidRPr="00F50F20" w:rsidRDefault="00F50F20" w:rsidP="00F50F20">
      <w:pPr>
        <w:widowControl w:val="0"/>
        <w:autoSpaceDE w:val="0"/>
        <w:autoSpaceDN w:val="0"/>
        <w:adjustRightInd w:val="0"/>
        <w:ind w:firstLine="567"/>
        <w:jc w:val="both"/>
        <w:rPr>
          <w:rFonts w:eastAsiaTheme="minorEastAsia"/>
          <w:sz w:val="28"/>
          <w:szCs w:val="28"/>
        </w:rPr>
      </w:pPr>
      <w:r w:rsidRPr="00F50F20">
        <w:rPr>
          <w:rFonts w:eastAsiaTheme="minorEastAsia"/>
          <w:sz w:val="28"/>
          <w:szCs w:val="28"/>
        </w:rPr>
        <w:t>Перечень должностей работников установлен в соответствии с приказом Министерства труда и социальной защиты от 10.09.2015</w:t>
      </w:r>
      <w:r w:rsidR="00E676FF">
        <w:rPr>
          <w:rFonts w:eastAsiaTheme="minorEastAsia"/>
          <w:sz w:val="28"/>
          <w:szCs w:val="28"/>
        </w:rPr>
        <w:t>г.</w:t>
      </w:r>
      <w:r w:rsidRPr="00F50F20">
        <w:rPr>
          <w:rFonts w:eastAsiaTheme="minorEastAsia"/>
          <w:sz w:val="28"/>
          <w:szCs w:val="28"/>
        </w:rPr>
        <w:t xml:space="preserve"> № 625н «Об утве</w:t>
      </w:r>
      <w:r w:rsidRPr="00F50F20">
        <w:rPr>
          <w:rFonts w:eastAsiaTheme="minorEastAsia"/>
          <w:sz w:val="28"/>
          <w:szCs w:val="28"/>
        </w:rPr>
        <w:t>р</w:t>
      </w:r>
      <w:r w:rsidRPr="00F50F20">
        <w:rPr>
          <w:rFonts w:eastAsiaTheme="minorEastAsia"/>
          <w:sz w:val="28"/>
          <w:szCs w:val="28"/>
        </w:rPr>
        <w:t>ждении профессионального стандарта «Специали</w:t>
      </w:r>
      <w:proofErr w:type="gramStart"/>
      <w:r w:rsidRPr="00F50F20">
        <w:rPr>
          <w:rFonts w:eastAsiaTheme="minorEastAsia"/>
          <w:sz w:val="28"/>
          <w:szCs w:val="28"/>
        </w:rPr>
        <w:t>ст в сф</w:t>
      </w:r>
      <w:proofErr w:type="gramEnd"/>
      <w:r w:rsidRPr="00F50F20">
        <w:rPr>
          <w:rFonts w:eastAsiaTheme="minorEastAsia"/>
          <w:sz w:val="28"/>
          <w:szCs w:val="28"/>
        </w:rPr>
        <w:t>ере закупок»</w:t>
      </w:r>
      <w:r w:rsidR="003B29AA">
        <w:rPr>
          <w:rFonts w:eastAsiaTheme="minorEastAsia"/>
          <w:sz w:val="28"/>
          <w:szCs w:val="28"/>
        </w:rPr>
        <w:t>.</w:t>
      </w:r>
    </w:p>
    <w:p w:rsidR="00F50F20" w:rsidRPr="00F50F20" w:rsidRDefault="00F50F20" w:rsidP="00F50F20">
      <w:pPr>
        <w:widowControl w:val="0"/>
        <w:autoSpaceDE w:val="0"/>
        <w:autoSpaceDN w:val="0"/>
        <w:adjustRightInd w:val="0"/>
        <w:ind w:firstLine="567"/>
        <w:jc w:val="both"/>
        <w:rPr>
          <w:rFonts w:eastAsiaTheme="minorEastAsia"/>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57"/>
        <w:gridCol w:w="4940"/>
        <w:gridCol w:w="1842"/>
      </w:tblGrid>
      <w:tr w:rsidR="00F50F20" w:rsidRPr="00F50F20" w:rsidTr="00805388">
        <w:trPr>
          <w:trHeight w:val="573"/>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7C1" w:rsidRPr="00DB37C1" w:rsidRDefault="00DB37C1" w:rsidP="00DB37C1">
            <w:pPr>
              <w:widowControl w:val="0"/>
              <w:autoSpaceDE w:val="0"/>
              <w:autoSpaceDN w:val="0"/>
              <w:adjustRightInd w:val="0"/>
              <w:jc w:val="center"/>
              <w:rPr>
                <w:rFonts w:eastAsiaTheme="minorEastAsia"/>
                <w:sz w:val="28"/>
                <w:szCs w:val="28"/>
              </w:rPr>
            </w:pPr>
            <w:r w:rsidRPr="00DB37C1">
              <w:rPr>
                <w:rFonts w:eastAsiaTheme="minorEastAsia"/>
                <w:sz w:val="28"/>
                <w:szCs w:val="28"/>
              </w:rPr>
              <w:t xml:space="preserve">Должности, отнесенные </w:t>
            </w:r>
            <w:proofErr w:type="gramStart"/>
            <w:r w:rsidRPr="00DB37C1">
              <w:rPr>
                <w:rFonts w:eastAsiaTheme="minorEastAsia"/>
                <w:sz w:val="28"/>
                <w:szCs w:val="28"/>
              </w:rPr>
              <w:t>к</w:t>
            </w:r>
            <w:proofErr w:type="gramEnd"/>
            <w:r w:rsidRPr="00DB37C1">
              <w:rPr>
                <w:rFonts w:eastAsiaTheme="minorEastAsia"/>
                <w:sz w:val="28"/>
                <w:szCs w:val="28"/>
              </w:rPr>
              <w:t xml:space="preserve"> </w:t>
            </w:r>
          </w:p>
          <w:p w:rsidR="00F50F20" w:rsidRPr="00F50F20" w:rsidRDefault="00DB37C1" w:rsidP="00DB37C1">
            <w:pPr>
              <w:widowControl w:val="0"/>
              <w:autoSpaceDE w:val="0"/>
              <w:autoSpaceDN w:val="0"/>
              <w:adjustRightInd w:val="0"/>
              <w:jc w:val="center"/>
              <w:rPr>
                <w:rFonts w:eastAsiaTheme="minorEastAsia"/>
                <w:sz w:val="28"/>
                <w:szCs w:val="28"/>
              </w:rPr>
            </w:pPr>
            <w:r w:rsidRPr="00DB37C1">
              <w:rPr>
                <w:rFonts w:eastAsiaTheme="minorEastAsia"/>
                <w:sz w:val="28"/>
                <w:szCs w:val="28"/>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132C"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 xml:space="preserve">Оклад </w:t>
            </w:r>
          </w:p>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(рублей)</w:t>
            </w:r>
          </w:p>
        </w:tc>
      </w:tr>
      <w:tr w:rsidR="00F50F20" w:rsidRPr="00F50F20" w:rsidTr="00805388">
        <w:trPr>
          <w:trHeight w:val="557"/>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5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3E1E89">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Контрактный управляющий, специ</w:t>
            </w:r>
            <w:r w:rsidRPr="00F50F20">
              <w:rPr>
                <w:rFonts w:eastAsiaTheme="minorEastAsia"/>
                <w:color w:val="000000" w:themeColor="text1"/>
                <w:sz w:val="28"/>
                <w:szCs w:val="28"/>
              </w:rPr>
              <w:t>а</w:t>
            </w:r>
            <w:r w:rsidRPr="00F50F20">
              <w:rPr>
                <w:rFonts w:eastAsiaTheme="minorEastAsia"/>
                <w:color w:val="000000" w:themeColor="text1"/>
                <w:sz w:val="28"/>
                <w:szCs w:val="28"/>
              </w:rPr>
              <w:t>лист по закупкам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8 552,00</w:t>
            </w:r>
          </w:p>
        </w:tc>
      </w:tr>
      <w:tr w:rsidR="00F50F20" w:rsidRPr="00F50F20" w:rsidTr="001A4CCE">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6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3E1E89">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Контрактный управляющий, консул</w:t>
            </w:r>
            <w:r w:rsidRPr="00F50F20">
              <w:rPr>
                <w:rFonts w:eastAsiaTheme="minorEastAsia"/>
                <w:color w:val="000000" w:themeColor="text1"/>
                <w:sz w:val="28"/>
                <w:szCs w:val="28"/>
              </w:rPr>
              <w:t>ь</w:t>
            </w:r>
            <w:r w:rsidRPr="00F50F20">
              <w:rPr>
                <w:rFonts w:eastAsiaTheme="minorEastAsia"/>
                <w:color w:val="000000" w:themeColor="text1"/>
                <w:sz w:val="28"/>
                <w:szCs w:val="28"/>
              </w:rPr>
              <w:t>тант по закупкам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9 152,00</w:t>
            </w:r>
          </w:p>
        </w:tc>
      </w:tr>
      <w:tr w:rsidR="00F50F20" w:rsidRPr="00F50F20" w:rsidTr="001A4CCE">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7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3E1E89">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Контрактный управляющий, ведущий специалист</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9 752,00</w:t>
            </w:r>
          </w:p>
        </w:tc>
      </w:tr>
    </w:tbl>
    <w:p w:rsidR="00507A5C"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lastRenderedPageBreak/>
        <w:t xml:space="preserve">Профессиональные квалификационные должности </w:t>
      </w: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системных администраторов информационно – коммуникационных систем</w:t>
      </w:r>
    </w:p>
    <w:p w:rsidR="00F50F20" w:rsidRPr="00F50466" w:rsidRDefault="00F50F20" w:rsidP="00F50F20">
      <w:pPr>
        <w:widowControl w:val="0"/>
        <w:autoSpaceDE w:val="0"/>
        <w:autoSpaceDN w:val="0"/>
        <w:adjustRightInd w:val="0"/>
        <w:jc w:val="center"/>
        <w:rPr>
          <w:rFonts w:eastAsiaTheme="minorEastAsia"/>
          <w:sz w:val="28"/>
          <w:szCs w:val="28"/>
        </w:rPr>
      </w:pPr>
    </w:p>
    <w:p w:rsidR="00F50F20" w:rsidRPr="00F50F20" w:rsidRDefault="00F50F20" w:rsidP="00F50F20">
      <w:pPr>
        <w:shd w:val="clear" w:color="auto" w:fill="FFFFFF"/>
        <w:ind w:firstLine="567"/>
        <w:jc w:val="both"/>
        <w:textAlignment w:val="baseline"/>
        <w:rPr>
          <w:sz w:val="28"/>
          <w:szCs w:val="28"/>
        </w:rPr>
      </w:pPr>
      <w:r w:rsidRPr="00F50F20">
        <w:rPr>
          <w:sz w:val="28"/>
          <w:szCs w:val="28"/>
        </w:rPr>
        <w:t>П</w:t>
      </w:r>
      <w:r w:rsidR="00475D96">
        <w:rPr>
          <w:sz w:val="28"/>
          <w:szCs w:val="28"/>
        </w:rPr>
        <w:t>еречень должностей работников</w:t>
      </w:r>
      <w:r w:rsidRPr="00F50F20">
        <w:rPr>
          <w:sz w:val="28"/>
          <w:szCs w:val="28"/>
        </w:rPr>
        <w:t xml:space="preserve"> установлен в соответствии с приказом Министерства труда и социальной защиты РФ от 29.09.2020</w:t>
      </w:r>
      <w:r w:rsidR="00E676FF">
        <w:rPr>
          <w:sz w:val="28"/>
          <w:szCs w:val="28"/>
        </w:rPr>
        <w:t>г.</w:t>
      </w:r>
      <w:r w:rsidRPr="00F50F20">
        <w:rPr>
          <w:sz w:val="28"/>
          <w:szCs w:val="28"/>
        </w:rPr>
        <w:t xml:space="preserve"> № 680н «Об утверждении профессионального стандарта «Системный администратор и</w:t>
      </w:r>
      <w:r w:rsidRPr="00F50F20">
        <w:rPr>
          <w:sz w:val="28"/>
          <w:szCs w:val="28"/>
        </w:rPr>
        <w:t>н</w:t>
      </w:r>
      <w:r w:rsidRPr="00F50F20">
        <w:rPr>
          <w:sz w:val="28"/>
          <w:szCs w:val="28"/>
        </w:rPr>
        <w:t>формационно – коммуникационных систем»</w:t>
      </w:r>
      <w:r w:rsidR="00507A5C">
        <w:rPr>
          <w:sz w:val="28"/>
          <w:szCs w:val="28"/>
        </w:rPr>
        <w:t>.</w:t>
      </w:r>
    </w:p>
    <w:p w:rsidR="00F50F20" w:rsidRPr="00F50F20" w:rsidRDefault="00F50F20" w:rsidP="00F50F20">
      <w:pPr>
        <w:shd w:val="clear" w:color="auto" w:fill="FFFFFF"/>
        <w:ind w:firstLine="567"/>
        <w:jc w:val="both"/>
        <w:textAlignment w:val="baseline"/>
        <w:rPr>
          <w:b/>
          <w:bCs/>
          <w:color w:val="222222"/>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57"/>
        <w:gridCol w:w="4940"/>
        <w:gridCol w:w="1842"/>
      </w:tblGrid>
      <w:tr w:rsidR="00F50F20" w:rsidRPr="00F50F20" w:rsidTr="001A4CCE">
        <w:trPr>
          <w:trHeight w:val="168"/>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A0F" w:rsidRPr="00463A0F"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 xml:space="preserve">Должности, отнесенные </w:t>
            </w:r>
            <w:proofErr w:type="gramStart"/>
            <w:r w:rsidRPr="00463A0F">
              <w:rPr>
                <w:rFonts w:eastAsiaTheme="minorEastAsia"/>
                <w:sz w:val="28"/>
                <w:szCs w:val="28"/>
              </w:rPr>
              <w:t>к</w:t>
            </w:r>
            <w:proofErr w:type="gramEnd"/>
            <w:r w:rsidRPr="00463A0F">
              <w:rPr>
                <w:rFonts w:eastAsiaTheme="minorEastAsia"/>
                <w:sz w:val="28"/>
                <w:szCs w:val="28"/>
              </w:rPr>
              <w:t xml:space="preserve"> </w:t>
            </w:r>
          </w:p>
          <w:p w:rsidR="00F50F20" w:rsidRPr="00F50F20"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132C"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 xml:space="preserve">Оклад </w:t>
            </w:r>
          </w:p>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(рублей)</w:t>
            </w:r>
          </w:p>
        </w:tc>
      </w:tr>
      <w:tr w:rsidR="00F50F20" w:rsidRPr="00F50F20" w:rsidTr="001A4CCE">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7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463A0F">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Системный администратор</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6 752,00</w:t>
            </w:r>
          </w:p>
        </w:tc>
      </w:tr>
    </w:tbl>
    <w:p w:rsidR="00507A5C" w:rsidRPr="00F50F20" w:rsidRDefault="00507A5C" w:rsidP="00F50F20">
      <w:pPr>
        <w:widowControl w:val="0"/>
        <w:autoSpaceDE w:val="0"/>
        <w:autoSpaceDN w:val="0"/>
        <w:adjustRightInd w:val="0"/>
        <w:jc w:val="both"/>
        <w:rPr>
          <w:rFonts w:eastAsiaTheme="minorEastAsia"/>
          <w:b/>
          <w:sz w:val="28"/>
          <w:szCs w:val="28"/>
        </w:rPr>
      </w:pPr>
    </w:p>
    <w:p w:rsidR="00507A5C"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 xml:space="preserve">Профессиональные квалификационные должности работников </w:t>
      </w:r>
    </w:p>
    <w:p w:rsidR="00507A5C"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 xml:space="preserve">по техническому обслуживанию оборудования водоподготовки </w:t>
      </w: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в системах теплоснабжения»</w:t>
      </w:r>
    </w:p>
    <w:p w:rsidR="00F50F20" w:rsidRPr="00F50F20" w:rsidRDefault="00F50F20" w:rsidP="00F50F20">
      <w:pPr>
        <w:widowControl w:val="0"/>
        <w:autoSpaceDE w:val="0"/>
        <w:autoSpaceDN w:val="0"/>
        <w:adjustRightInd w:val="0"/>
        <w:jc w:val="center"/>
        <w:rPr>
          <w:rFonts w:eastAsiaTheme="minorEastAsia"/>
          <w:b/>
          <w:sz w:val="28"/>
          <w:szCs w:val="28"/>
        </w:rPr>
      </w:pPr>
    </w:p>
    <w:p w:rsidR="00F50F20" w:rsidRPr="00F50F20" w:rsidRDefault="00F50F20" w:rsidP="00F50F20">
      <w:pPr>
        <w:ind w:firstLine="426"/>
        <w:jc w:val="both"/>
        <w:textAlignment w:val="baseline"/>
        <w:rPr>
          <w:sz w:val="28"/>
          <w:szCs w:val="28"/>
        </w:rPr>
      </w:pPr>
      <w:r w:rsidRPr="00F50F20">
        <w:rPr>
          <w:sz w:val="28"/>
          <w:szCs w:val="28"/>
        </w:rPr>
        <w:t>Перечень должностей работников установлен в соответствии с приказом Министерства труда и социальной защиты от 24.12.2015</w:t>
      </w:r>
      <w:r w:rsidR="006E2964">
        <w:rPr>
          <w:sz w:val="28"/>
          <w:szCs w:val="28"/>
        </w:rPr>
        <w:t>г.</w:t>
      </w:r>
      <w:r w:rsidRPr="00F50F20">
        <w:rPr>
          <w:sz w:val="28"/>
          <w:szCs w:val="28"/>
        </w:rPr>
        <w:t xml:space="preserve"> № 1122н «Об утверждении профессионального стандарта «Работник по техническому о</w:t>
      </w:r>
      <w:r w:rsidRPr="00F50F20">
        <w:rPr>
          <w:sz w:val="28"/>
          <w:szCs w:val="28"/>
        </w:rPr>
        <w:t>б</w:t>
      </w:r>
      <w:r w:rsidRPr="00F50F20">
        <w:rPr>
          <w:sz w:val="28"/>
          <w:szCs w:val="28"/>
        </w:rPr>
        <w:t>служиванию оборудования водоподготовки в системах теплоснабжения»</w:t>
      </w:r>
      <w:r w:rsidR="00507A5C">
        <w:rPr>
          <w:sz w:val="28"/>
          <w:szCs w:val="28"/>
        </w:rPr>
        <w:t>.</w:t>
      </w:r>
    </w:p>
    <w:p w:rsidR="00F50F20" w:rsidRPr="00F50F20" w:rsidRDefault="00F50F20" w:rsidP="00F50F20">
      <w:pPr>
        <w:ind w:firstLine="426"/>
        <w:jc w:val="both"/>
        <w:textAlignment w:val="baseline"/>
        <w:rPr>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57"/>
        <w:gridCol w:w="4940"/>
        <w:gridCol w:w="1842"/>
      </w:tblGrid>
      <w:tr w:rsidR="00F50F20" w:rsidRPr="00F50F20" w:rsidTr="001A4CCE">
        <w:trPr>
          <w:trHeight w:val="168"/>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A0F" w:rsidRPr="00463A0F"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 xml:space="preserve">Должности, отнесенные </w:t>
            </w:r>
            <w:proofErr w:type="gramStart"/>
            <w:r w:rsidRPr="00463A0F">
              <w:rPr>
                <w:rFonts w:eastAsiaTheme="minorEastAsia"/>
                <w:sz w:val="28"/>
                <w:szCs w:val="28"/>
              </w:rPr>
              <w:t>к</w:t>
            </w:r>
            <w:proofErr w:type="gramEnd"/>
            <w:r w:rsidRPr="00463A0F">
              <w:rPr>
                <w:rFonts w:eastAsiaTheme="minorEastAsia"/>
                <w:sz w:val="28"/>
                <w:szCs w:val="28"/>
              </w:rPr>
              <w:t xml:space="preserve"> </w:t>
            </w:r>
          </w:p>
          <w:p w:rsidR="00F50F20" w:rsidRPr="00F50F20"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132C"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 xml:space="preserve">Оклад </w:t>
            </w:r>
          </w:p>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(рублей)</w:t>
            </w:r>
          </w:p>
        </w:tc>
      </w:tr>
      <w:tr w:rsidR="00F50F20" w:rsidRPr="00F50F20" w:rsidTr="001A4CCE">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3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463A0F">
            <w:pPr>
              <w:widowControl w:val="0"/>
              <w:autoSpaceDE w:val="0"/>
              <w:autoSpaceDN w:val="0"/>
              <w:adjustRightInd w:val="0"/>
              <w:jc w:val="center"/>
              <w:rPr>
                <w:rFonts w:eastAsiaTheme="minorEastAsia"/>
                <w:color w:val="000000" w:themeColor="text1"/>
                <w:sz w:val="28"/>
                <w:szCs w:val="28"/>
              </w:rPr>
            </w:pPr>
            <w:r w:rsidRPr="00F50F20">
              <w:rPr>
                <w:rFonts w:eastAsiaTheme="minorEastAsia"/>
                <w:color w:val="000000" w:themeColor="text1"/>
                <w:sz w:val="28"/>
                <w:szCs w:val="28"/>
              </w:rPr>
              <w:t>Аппаратчик водоподготовки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7 252,00</w:t>
            </w:r>
          </w:p>
        </w:tc>
      </w:tr>
    </w:tbl>
    <w:p w:rsidR="00507A5C" w:rsidRPr="00F50F20" w:rsidRDefault="00507A5C" w:rsidP="00463A0F">
      <w:pPr>
        <w:jc w:val="both"/>
        <w:textAlignment w:val="baseline"/>
        <w:rPr>
          <w:sz w:val="28"/>
          <w:szCs w:val="28"/>
        </w:rPr>
      </w:pPr>
    </w:p>
    <w:p w:rsidR="00F50F20" w:rsidRPr="00F50466" w:rsidRDefault="00F50F20" w:rsidP="00F50F20">
      <w:pPr>
        <w:widowControl w:val="0"/>
        <w:autoSpaceDE w:val="0"/>
        <w:autoSpaceDN w:val="0"/>
        <w:adjustRightInd w:val="0"/>
        <w:jc w:val="center"/>
        <w:rPr>
          <w:rFonts w:eastAsiaTheme="minorEastAsia"/>
          <w:sz w:val="28"/>
          <w:szCs w:val="28"/>
        </w:rPr>
      </w:pPr>
      <w:r w:rsidRPr="00F50466">
        <w:rPr>
          <w:rFonts w:eastAsiaTheme="minorEastAsia"/>
          <w:sz w:val="28"/>
          <w:szCs w:val="28"/>
        </w:rPr>
        <w:t>Профессиональные квалификационные должности специалистов в области охраны труда</w:t>
      </w:r>
    </w:p>
    <w:p w:rsidR="00F50F20" w:rsidRPr="00F50466" w:rsidRDefault="00F50F20" w:rsidP="00F50F20">
      <w:pPr>
        <w:widowControl w:val="0"/>
        <w:autoSpaceDE w:val="0"/>
        <w:autoSpaceDN w:val="0"/>
        <w:adjustRightInd w:val="0"/>
        <w:jc w:val="center"/>
        <w:rPr>
          <w:rFonts w:eastAsiaTheme="minorEastAsia"/>
          <w:sz w:val="28"/>
          <w:szCs w:val="28"/>
        </w:rPr>
      </w:pPr>
    </w:p>
    <w:p w:rsidR="00F50F20" w:rsidRPr="00F50F20" w:rsidRDefault="00F50F20" w:rsidP="00F50F20">
      <w:pPr>
        <w:shd w:val="clear" w:color="auto" w:fill="FFFFFF"/>
        <w:ind w:firstLine="567"/>
        <w:jc w:val="both"/>
        <w:textAlignment w:val="baseline"/>
        <w:rPr>
          <w:sz w:val="28"/>
          <w:szCs w:val="28"/>
        </w:rPr>
      </w:pPr>
      <w:r w:rsidRPr="00F50F20">
        <w:rPr>
          <w:sz w:val="28"/>
          <w:szCs w:val="28"/>
        </w:rPr>
        <w:t>Перечень должностей ра</w:t>
      </w:r>
      <w:r w:rsidR="002404B2">
        <w:rPr>
          <w:sz w:val="28"/>
          <w:szCs w:val="28"/>
        </w:rPr>
        <w:t>ботников</w:t>
      </w:r>
      <w:r w:rsidRPr="00F50F20">
        <w:rPr>
          <w:sz w:val="28"/>
          <w:szCs w:val="28"/>
        </w:rPr>
        <w:t xml:space="preserve"> установлен в соответствии с приказом Министерства труда и социальной защиты РФ от 04.08.2014</w:t>
      </w:r>
      <w:r w:rsidR="008C75C7">
        <w:rPr>
          <w:sz w:val="28"/>
          <w:szCs w:val="28"/>
        </w:rPr>
        <w:t>г.</w:t>
      </w:r>
      <w:r w:rsidRPr="00F50F20">
        <w:rPr>
          <w:sz w:val="28"/>
          <w:szCs w:val="28"/>
        </w:rPr>
        <w:t xml:space="preserve"> № 524н «Об утверждении профессионального стандарта «Специалист в области охраны труда»</w:t>
      </w:r>
      <w:r w:rsidR="00507A5C">
        <w:rPr>
          <w:sz w:val="28"/>
          <w:szCs w:val="28"/>
        </w:rPr>
        <w:t>.</w:t>
      </w:r>
    </w:p>
    <w:p w:rsidR="00F50F20" w:rsidRPr="00F50F20" w:rsidRDefault="00F50F20" w:rsidP="00F50F20">
      <w:pPr>
        <w:shd w:val="clear" w:color="auto" w:fill="FFFFFF"/>
        <w:ind w:firstLine="567"/>
        <w:jc w:val="both"/>
        <w:textAlignment w:val="baseline"/>
        <w:rPr>
          <w:b/>
          <w:bCs/>
          <w:color w:val="222222"/>
          <w:sz w:val="28"/>
          <w:szCs w:val="28"/>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2857"/>
        <w:gridCol w:w="4940"/>
        <w:gridCol w:w="1842"/>
      </w:tblGrid>
      <w:tr w:rsidR="00F50F20" w:rsidRPr="00F50F20" w:rsidTr="001A4CCE">
        <w:trPr>
          <w:trHeight w:val="168"/>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3A0F" w:rsidRPr="00463A0F"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 xml:space="preserve">Должности, отнесенные </w:t>
            </w:r>
            <w:proofErr w:type="gramStart"/>
            <w:r w:rsidRPr="00463A0F">
              <w:rPr>
                <w:rFonts w:eastAsiaTheme="minorEastAsia"/>
                <w:sz w:val="28"/>
                <w:szCs w:val="28"/>
              </w:rPr>
              <w:t>к</w:t>
            </w:r>
            <w:proofErr w:type="gramEnd"/>
            <w:r w:rsidRPr="00463A0F">
              <w:rPr>
                <w:rFonts w:eastAsiaTheme="minorEastAsia"/>
                <w:sz w:val="28"/>
                <w:szCs w:val="28"/>
              </w:rPr>
              <w:t xml:space="preserve"> </w:t>
            </w:r>
          </w:p>
          <w:p w:rsidR="00F50F20" w:rsidRPr="00F50F20" w:rsidRDefault="00463A0F" w:rsidP="00463A0F">
            <w:pPr>
              <w:widowControl w:val="0"/>
              <w:autoSpaceDE w:val="0"/>
              <w:autoSpaceDN w:val="0"/>
              <w:adjustRightInd w:val="0"/>
              <w:jc w:val="center"/>
              <w:rPr>
                <w:rFonts w:eastAsiaTheme="minorEastAsia"/>
                <w:sz w:val="28"/>
                <w:szCs w:val="28"/>
              </w:rPr>
            </w:pPr>
            <w:r w:rsidRPr="00463A0F">
              <w:rPr>
                <w:rFonts w:eastAsiaTheme="minorEastAsia"/>
                <w:sz w:val="28"/>
                <w:szCs w:val="28"/>
              </w:rPr>
              <w:t>квалификационным уровням</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132C"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 xml:space="preserve">Оклад </w:t>
            </w:r>
          </w:p>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(рублей)</w:t>
            </w:r>
          </w:p>
        </w:tc>
      </w:tr>
      <w:tr w:rsidR="00F50F20" w:rsidRPr="00F50F20" w:rsidTr="001A4CCE">
        <w:trPr>
          <w:trHeight w:val="339"/>
        </w:trPr>
        <w:tc>
          <w:tcPr>
            <w:tcW w:w="2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6 квалификационный уровень</w:t>
            </w:r>
          </w:p>
        </w:tc>
        <w:tc>
          <w:tcPr>
            <w:tcW w:w="4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rPr>
                <w:rFonts w:eastAsiaTheme="minorEastAsia"/>
                <w:color w:val="000000" w:themeColor="text1"/>
                <w:sz w:val="28"/>
                <w:szCs w:val="28"/>
              </w:rPr>
            </w:pPr>
            <w:r w:rsidRPr="00F50F20">
              <w:rPr>
                <w:rFonts w:eastAsiaTheme="minorEastAsia"/>
                <w:color w:val="000000" w:themeColor="text1"/>
                <w:sz w:val="28"/>
                <w:szCs w:val="28"/>
              </w:rPr>
              <w:t xml:space="preserve">Специалист по охране труда </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50F20" w:rsidRPr="00F50F20" w:rsidRDefault="00F50F20" w:rsidP="00F50F20">
            <w:pPr>
              <w:widowControl w:val="0"/>
              <w:autoSpaceDE w:val="0"/>
              <w:autoSpaceDN w:val="0"/>
              <w:adjustRightInd w:val="0"/>
              <w:jc w:val="center"/>
              <w:rPr>
                <w:rFonts w:eastAsiaTheme="minorEastAsia"/>
                <w:sz w:val="28"/>
                <w:szCs w:val="28"/>
              </w:rPr>
            </w:pPr>
            <w:r w:rsidRPr="00F50F20">
              <w:rPr>
                <w:rFonts w:eastAsiaTheme="minorEastAsia"/>
                <w:sz w:val="28"/>
                <w:szCs w:val="28"/>
              </w:rPr>
              <w:t>7 340,00</w:t>
            </w:r>
          </w:p>
        </w:tc>
      </w:tr>
    </w:tbl>
    <w:p w:rsidR="00F50F20" w:rsidRPr="00F50F20" w:rsidRDefault="00F50F20" w:rsidP="00C5132C">
      <w:pPr>
        <w:pageBreakBefore/>
        <w:autoSpaceDE w:val="0"/>
        <w:autoSpaceDN w:val="0"/>
        <w:adjustRightInd w:val="0"/>
        <w:ind w:left="4395"/>
        <w:jc w:val="center"/>
        <w:rPr>
          <w:spacing w:val="-4"/>
          <w:sz w:val="28"/>
          <w:szCs w:val="28"/>
        </w:rPr>
      </w:pPr>
      <w:r w:rsidRPr="00F50F20">
        <w:rPr>
          <w:spacing w:val="-4"/>
          <w:sz w:val="28"/>
          <w:szCs w:val="28"/>
        </w:rPr>
        <w:lastRenderedPageBreak/>
        <w:t>ПРИЛОЖЕНИЕ 2</w:t>
      </w:r>
    </w:p>
    <w:p w:rsidR="00F50F20" w:rsidRPr="00F50F20" w:rsidRDefault="00F50F20" w:rsidP="00507A5C">
      <w:pPr>
        <w:shd w:val="clear" w:color="auto" w:fill="FFFFFF"/>
        <w:ind w:left="4395"/>
        <w:jc w:val="center"/>
        <w:rPr>
          <w:sz w:val="28"/>
          <w:szCs w:val="28"/>
        </w:rPr>
      </w:pPr>
      <w:r w:rsidRPr="00F50F20">
        <w:rPr>
          <w:spacing w:val="-4"/>
          <w:sz w:val="28"/>
          <w:szCs w:val="28"/>
        </w:rPr>
        <w:t xml:space="preserve">к Положению </w:t>
      </w:r>
      <w:r w:rsidRPr="00F50F20">
        <w:rPr>
          <w:sz w:val="28"/>
          <w:szCs w:val="28"/>
        </w:rPr>
        <w:t>об оплате труда работников муниципальных бюджетных и автоно</w:t>
      </w:r>
      <w:r w:rsidRPr="00F50F20">
        <w:rPr>
          <w:sz w:val="28"/>
          <w:szCs w:val="28"/>
        </w:rPr>
        <w:t>м</w:t>
      </w:r>
      <w:r w:rsidRPr="00F50F20">
        <w:rPr>
          <w:sz w:val="28"/>
          <w:szCs w:val="28"/>
        </w:rPr>
        <w:t>ных учреждений физической культуры и спорта, подведомственных Управлению по спорту, туризму и делам молодежи</w:t>
      </w:r>
      <w:r w:rsidR="00C5132C">
        <w:rPr>
          <w:sz w:val="28"/>
          <w:szCs w:val="28"/>
        </w:rPr>
        <w:t xml:space="preserve"> </w:t>
      </w:r>
      <w:r w:rsidRPr="00F50F20">
        <w:rPr>
          <w:sz w:val="28"/>
          <w:szCs w:val="28"/>
        </w:rPr>
        <w:t xml:space="preserve"> администрации города Троицка</w:t>
      </w:r>
    </w:p>
    <w:p w:rsidR="00F50F20" w:rsidRPr="00F50F20" w:rsidRDefault="00F50F20" w:rsidP="00F50F20">
      <w:pPr>
        <w:autoSpaceDE w:val="0"/>
        <w:autoSpaceDN w:val="0"/>
        <w:adjustRightInd w:val="0"/>
        <w:ind w:firstLine="720"/>
        <w:jc w:val="both"/>
        <w:rPr>
          <w:sz w:val="28"/>
          <w:szCs w:val="28"/>
        </w:rPr>
      </w:pPr>
    </w:p>
    <w:p w:rsidR="00F50F20" w:rsidRPr="00F50F20" w:rsidRDefault="00F50F20" w:rsidP="00F50F20">
      <w:pPr>
        <w:autoSpaceDE w:val="0"/>
        <w:autoSpaceDN w:val="0"/>
        <w:adjustRightInd w:val="0"/>
        <w:ind w:firstLine="720"/>
        <w:jc w:val="both"/>
        <w:rPr>
          <w:sz w:val="28"/>
          <w:szCs w:val="28"/>
        </w:rPr>
      </w:pPr>
    </w:p>
    <w:p w:rsidR="00F50F20" w:rsidRPr="00F50F20" w:rsidRDefault="00F50F20" w:rsidP="00F50F20">
      <w:pPr>
        <w:autoSpaceDE w:val="0"/>
        <w:autoSpaceDN w:val="0"/>
        <w:adjustRightInd w:val="0"/>
        <w:jc w:val="center"/>
        <w:rPr>
          <w:sz w:val="28"/>
          <w:szCs w:val="28"/>
        </w:rPr>
      </w:pPr>
      <w:r w:rsidRPr="00F50F20">
        <w:rPr>
          <w:sz w:val="28"/>
          <w:szCs w:val="28"/>
        </w:rPr>
        <w:t xml:space="preserve">Рекомендуемый перечень, размеры, порядок установления </w:t>
      </w:r>
    </w:p>
    <w:p w:rsidR="00F50F20" w:rsidRPr="00F50F20" w:rsidRDefault="00F50F20" w:rsidP="00F50F20">
      <w:pPr>
        <w:autoSpaceDE w:val="0"/>
        <w:autoSpaceDN w:val="0"/>
        <w:adjustRightInd w:val="0"/>
        <w:jc w:val="center"/>
        <w:rPr>
          <w:sz w:val="28"/>
          <w:szCs w:val="28"/>
        </w:rPr>
      </w:pPr>
      <w:r w:rsidRPr="00F50F20">
        <w:rPr>
          <w:sz w:val="28"/>
          <w:szCs w:val="28"/>
        </w:rPr>
        <w:t>выплат стимулирующего характера рабо</w:t>
      </w:r>
      <w:r w:rsidR="00507A5C">
        <w:rPr>
          <w:sz w:val="28"/>
          <w:szCs w:val="28"/>
        </w:rPr>
        <w:t xml:space="preserve">тникам муниципальных учреждений, </w:t>
      </w:r>
      <w:r w:rsidRPr="00F50F20">
        <w:rPr>
          <w:sz w:val="28"/>
          <w:szCs w:val="28"/>
        </w:rPr>
        <w:t>подведомственных Управлению по спорту, туризму и делам молодежи адм</w:t>
      </w:r>
      <w:r w:rsidRPr="00F50F20">
        <w:rPr>
          <w:sz w:val="28"/>
          <w:szCs w:val="28"/>
        </w:rPr>
        <w:t>и</w:t>
      </w:r>
      <w:r w:rsidRPr="00F50F20">
        <w:rPr>
          <w:sz w:val="28"/>
          <w:szCs w:val="28"/>
        </w:rPr>
        <w:t>нистрации города Троицка</w:t>
      </w:r>
    </w:p>
    <w:p w:rsidR="00F50F20" w:rsidRPr="00F50F20" w:rsidRDefault="00F50F20" w:rsidP="00F50F20">
      <w:pPr>
        <w:autoSpaceDE w:val="0"/>
        <w:autoSpaceDN w:val="0"/>
        <w:adjustRightInd w:val="0"/>
        <w:jc w:val="center"/>
        <w:rPr>
          <w:sz w:val="28"/>
          <w:szCs w:val="28"/>
        </w:rPr>
      </w:pPr>
    </w:p>
    <w:p w:rsidR="00F50F20" w:rsidRPr="00F50F20" w:rsidRDefault="00F50F20" w:rsidP="00F50F20">
      <w:pPr>
        <w:autoSpaceDE w:val="0"/>
        <w:autoSpaceDN w:val="0"/>
        <w:adjustRightInd w:val="0"/>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544"/>
        <w:gridCol w:w="2126"/>
      </w:tblGrid>
      <w:tr w:rsidR="00F50F20" w:rsidRPr="00F50F20" w:rsidTr="00217173">
        <w:tc>
          <w:tcPr>
            <w:tcW w:w="675" w:type="dxa"/>
          </w:tcPr>
          <w:p w:rsidR="00F50F20" w:rsidRPr="00F50F20" w:rsidRDefault="00F50F20" w:rsidP="00F50F20">
            <w:pPr>
              <w:autoSpaceDE w:val="0"/>
              <w:autoSpaceDN w:val="0"/>
              <w:adjustRightInd w:val="0"/>
              <w:jc w:val="both"/>
              <w:rPr>
                <w:sz w:val="28"/>
                <w:szCs w:val="28"/>
              </w:rPr>
            </w:pPr>
            <w:r w:rsidRPr="00F50F20">
              <w:rPr>
                <w:sz w:val="28"/>
                <w:szCs w:val="28"/>
              </w:rPr>
              <w:t xml:space="preserve">№ </w:t>
            </w:r>
            <w:proofErr w:type="gramStart"/>
            <w:r w:rsidRPr="00F50F20">
              <w:rPr>
                <w:sz w:val="28"/>
                <w:szCs w:val="28"/>
              </w:rPr>
              <w:t>п</w:t>
            </w:r>
            <w:proofErr w:type="gramEnd"/>
            <w:r w:rsidRPr="00F50F20">
              <w:rPr>
                <w:sz w:val="28"/>
                <w:szCs w:val="28"/>
              </w:rPr>
              <w:t>/п</w:t>
            </w:r>
          </w:p>
        </w:tc>
        <w:tc>
          <w:tcPr>
            <w:tcW w:w="3686" w:type="dxa"/>
          </w:tcPr>
          <w:p w:rsidR="002404B2" w:rsidRDefault="00F50F20" w:rsidP="00F50F20">
            <w:pPr>
              <w:autoSpaceDE w:val="0"/>
              <w:autoSpaceDN w:val="0"/>
              <w:adjustRightInd w:val="0"/>
              <w:jc w:val="center"/>
              <w:rPr>
                <w:sz w:val="28"/>
                <w:szCs w:val="28"/>
              </w:rPr>
            </w:pPr>
            <w:r w:rsidRPr="00F50F20">
              <w:rPr>
                <w:sz w:val="28"/>
                <w:szCs w:val="28"/>
              </w:rPr>
              <w:t xml:space="preserve">Перечень выплат </w:t>
            </w:r>
          </w:p>
          <w:p w:rsidR="00F50F20" w:rsidRPr="00F50F20" w:rsidRDefault="00F50F20" w:rsidP="00F50F20">
            <w:pPr>
              <w:autoSpaceDE w:val="0"/>
              <w:autoSpaceDN w:val="0"/>
              <w:adjustRightInd w:val="0"/>
              <w:jc w:val="center"/>
              <w:rPr>
                <w:sz w:val="28"/>
                <w:szCs w:val="28"/>
              </w:rPr>
            </w:pPr>
            <w:r w:rsidRPr="00F50F20">
              <w:rPr>
                <w:sz w:val="28"/>
                <w:szCs w:val="28"/>
              </w:rPr>
              <w:t>стимулирующего</w:t>
            </w:r>
          </w:p>
          <w:p w:rsidR="00F50F20" w:rsidRPr="00F50F20" w:rsidRDefault="00F50F20" w:rsidP="00F50F20">
            <w:pPr>
              <w:autoSpaceDE w:val="0"/>
              <w:autoSpaceDN w:val="0"/>
              <w:adjustRightInd w:val="0"/>
              <w:jc w:val="center"/>
              <w:rPr>
                <w:sz w:val="28"/>
                <w:szCs w:val="28"/>
              </w:rPr>
            </w:pPr>
            <w:r w:rsidRPr="00F50F20">
              <w:rPr>
                <w:sz w:val="28"/>
                <w:szCs w:val="28"/>
              </w:rPr>
              <w:t>характера</w:t>
            </w:r>
          </w:p>
        </w:tc>
        <w:tc>
          <w:tcPr>
            <w:tcW w:w="3544" w:type="dxa"/>
          </w:tcPr>
          <w:p w:rsidR="00F50F20" w:rsidRPr="00F50F20" w:rsidRDefault="00F50F20" w:rsidP="00CB4533">
            <w:pPr>
              <w:autoSpaceDE w:val="0"/>
              <w:autoSpaceDN w:val="0"/>
              <w:adjustRightInd w:val="0"/>
              <w:jc w:val="center"/>
              <w:rPr>
                <w:sz w:val="28"/>
                <w:szCs w:val="28"/>
              </w:rPr>
            </w:pPr>
            <w:r w:rsidRPr="00F50F20">
              <w:rPr>
                <w:sz w:val="28"/>
                <w:szCs w:val="28"/>
              </w:rPr>
              <w:t>Качественные и колич</w:t>
            </w:r>
            <w:r w:rsidRPr="00F50F20">
              <w:rPr>
                <w:sz w:val="28"/>
                <w:szCs w:val="28"/>
              </w:rPr>
              <w:t>е</w:t>
            </w:r>
            <w:r w:rsidRPr="00F50F20">
              <w:rPr>
                <w:sz w:val="28"/>
                <w:szCs w:val="28"/>
              </w:rPr>
              <w:t>ственные показатели, при достижении которых пр</w:t>
            </w:r>
            <w:r w:rsidRPr="00F50F20">
              <w:rPr>
                <w:sz w:val="28"/>
                <w:szCs w:val="28"/>
              </w:rPr>
              <w:t>о</w:t>
            </w:r>
            <w:r w:rsidRPr="00F50F20">
              <w:rPr>
                <w:sz w:val="28"/>
                <w:szCs w:val="28"/>
              </w:rPr>
              <w:t>изводятся выплаты стим</w:t>
            </w:r>
            <w:r w:rsidRPr="00F50F20">
              <w:rPr>
                <w:sz w:val="28"/>
                <w:szCs w:val="28"/>
              </w:rPr>
              <w:t>у</w:t>
            </w:r>
            <w:r w:rsidRPr="00F50F20">
              <w:rPr>
                <w:sz w:val="28"/>
                <w:szCs w:val="28"/>
              </w:rPr>
              <w:t>лирующего характера</w:t>
            </w:r>
          </w:p>
        </w:tc>
        <w:tc>
          <w:tcPr>
            <w:tcW w:w="2126" w:type="dxa"/>
          </w:tcPr>
          <w:p w:rsidR="00F50F20" w:rsidRPr="00F50F20" w:rsidRDefault="00F50F20" w:rsidP="00F50F20">
            <w:pPr>
              <w:autoSpaceDE w:val="0"/>
              <w:autoSpaceDN w:val="0"/>
              <w:adjustRightInd w:val="0"/>
              <w:jc w:val="center"/>
              <w:rPr>
                <w:sz w:val="28"/>
                <w:szCs w:val="28"/>
              </w:rPr>
            </w:pPr>
            <w:r w:rsidRPr="00F50F20">
              <w:rPr>
                <w:sz w:val="28"/>
                <w:szCs w:val="28"/>
              </w:rPr>
              <w:t>Рекомендуемые размеры в</w:t>
            </w:r>
            <w:r w:rsidRPr="00F50F20">
              <w:rPr>
                <w:sz w:val="28"/>
                <w:szCs w:val="28"/>
              </w:rPr>
              <w:t>ы</w:t>
            </w:r>
            <w:r w:rsidRPr="00F50F20">
              <w:rPr>
                <w:sz w:val="28"/>
                <w:szCs w:val="28"/>
              </w:rPr>
              <w:t>плат стимул</w:t>
            </w:r>
            <w:r w:rsidRPr="00F50F20">
              <w:rPr>
                <w:sz w:val="28"/>
                <w:szCs w:val="28"/>
              </w:rPr>
              <w:t>и</w:t>
            </w:r>
            <w:r w:rsidRPr="00F50F20">
              <w:rPr>
                <w:sz w:val="28"/>
                <w:szCs w:val="28"/>
              </w:rPr>
              <w:t>рующего х</w:t>
            </w:r>
            <w:r w:rsidRPr="00F50F20">
              <w:rPr>
                <w:sz w:val="28"/>
                <w:szCs w:val="28"/>
              </w:rPr>
              <w:t>а</w:t>
            </w:r>
            <w:r w:rsidRPr="00F50F20">
              <w:rPr>
                <w:sz w:val="28"/>
                <w:szCs w:val="28"/>
              </w:rPr>
              <w:t>рактера</w:t>
            </w:r>
          </w:p>
        </w:tc>
      </w:tr>
      <w:tr w:rsidR="00F50F20" w:rsidRPr="00F50F20" w:rsidTr="00217173">
        <w:tc>
          <w:tcPr>
            <w:tcW w:w="675" w:type="dxa"/>
          </w:tcPr>
          <w:p w:rsidR="00F50F20" w:rsidRPr="00F50F20" w:rsidRDefault="00F50F20" w:rsidP="00F50F20">
            <w:pPr>
              <w:autoSpaceDE w:val="0"/>
              <w:autoSpaceDN w:val="0"/>
              <w:adjustRightInd w:val="0"/>
              <w:jc w:val="center"/>
              <w:rPr>
                <w:sz w:val="28"/>
                <w:szCs w:val="28"/>
              </w:rPr>
            </w:pPr>
            <w:r w:rsidRPr="00F50F20">
              <w:rPr>
                <w:sz w:val="28"/>
                <w:szCs w:val="28"/>
              </w:rPr>
              <w:t>1</w:t>
            </w:r>
          </w:p>
        </w:tc>
        <w:tc>
          <w:tcPr>
            <w:tcW w:w="3686" w:type="dxa"/>
            <w:tcBorders>
              <w:bottom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2</w:t>
            </w:r>
          </w:p>
        </w:tc>
        <w:tc>
          <w:tcPr>
            <w:tcW w:w="3544" w:type="dxa"/>
            <w:tcBorders>
              <w:bottom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3</w:t>
            </w:r>
          </w:p>
        </w:tc>
        <w:tc>
          <w:tcPr>
            <w:tcW w:w="2126" w:type="dxa"/>
            <w:tcBorders>
              <w:bottom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4</w:t>
            </w:r>
          </w:p>
        </w:tc>
      </w:tr>
      <w:tr w:rsidR="00F50F20" w:rsidRPr="00F50F20" w:rsidTr="00217173">
        <w:trPr>
          <w:trHeight w:val="350"/>
        </w:trPr>
        <w:tc>
          <w:tcPr>
            <w:tcW w:w="675" w:type="dxa"/>
            <w:tcBorders>
              <w:right w:val="single" w:sz="4" w:space="0" w:color="auto"/>
            </w:tcBorders>
          </w:tcPr>
          <w:p w:rsidR="00F50F20" w:rsidRPr="00F50F20" w:rsidRDefault="00F50F20" w:rsidP="00F50F20">
            <w:pPr>
              <w:autoSpaceDE w:val="0"/>
              <w:autoSpaceDN w:val="0"/>
              <w:adjustRightInd w:val="0"/>
              <w:rPr>
                <w:sz w:val="28"/>
                <w:szCs w:val="28"/>
              </w:rPr>
            </w:pPr>
            <w:r w:rsidRPr="00F50F20">
              <w:rPr>
                <w:sz w:val="28"/>
                <w:szCs w:val="28"/>
              </w:rPr>
              <w:t>1.</w:t>
            </w:r>
          </w:p>
        </w:tc>
        <w:tc>
          <w:tcPr>
            <w:tcW w:w="9356" w:type="dxa"/>
            <w:gridSpan w:val="3"/>
            <w:tcBorders>
              <w:top w:val="single" w:sz="4" w:space="0" w:color="auto"/>
              <w:left w:val="single" w:sz="4" w:space="0" w:color="auto"/>
              <w:bottom w:val="single" w:sz="4" w:space="0" w:color="auto"/>
              <w:right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Выплаты за интенсивность, качество и высокие результаты работы</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1.1.</w:t>
            </w:r>
          </w:p>
        </w:tc>
        <w:tc>
          <w:tcPr>
            <w:tcW w:w="3686" w:type="dxa"/>
            <w:tcBorders>
              <w:top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личный вклад работника в достижение эффективности работы учреждения</w:t>
            </w:r>
          </w:p>
        </w:tc>
        <w:tc>
          <w:tcPr>
            <w:tcW w:w="3544" w:type="dxa"/>
            <w:tcBorders>
              <w:top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Показатели оценки эффе</w:t>
            </w:r>
            <w:r w:rsidRPr="00F50F20">
              <w:rPr>
                <w:sz w:val="28"/>
                <w:szCs w:val="28"/>
              </w:rPr>
              <w:t>к</w:t>
            </w:r>
            <w:r w:rsidRPr="00F50F20">
              <w:rPr>
                <w:sz w:val="28"/>
                <w:szCs w:val="28"/>
              </w:rPr>
              <w:t>тивности труда работника устанавливаются руков</w:t>
            </w:r>
            <w:r w:rsidRPr="00F50F20">
              <w:rPr>
                <w:sz w:val="28"/>
                <w:szCs w:val="28"/>
              </w:rPr>
              <w:t>о</w:t>
            </w:r>
            <w:r w:rsidRPr="00F50F20">
              <w:rPr>
                <w:sz w:val="28"/>
                <w:szCs w:val="28"/>
              </w:rPr>
              <w:t>дителем учреждения в с</w:t>
            </w:r>
            <w:r w:rsidRPr="00F50F20">
              <w:rPr>
                <w:sz w:val="28"/>
                <w:szCs w:val="28"/>
              </w:rPr>
              <w:t>о</w:t>
            </w:r>
            <w:r w:rsidRPr="00F50F20">
              <w:rPr>
                <w:sz w:val="28"/>
                <w:szCs w:val="28"/>
              </w:rPr>
              <w:t>от</w:t>
            </w:r>
            <w:r w:rsidR="00921368">
              <w:rPr>
                <w:sz w:val="28"/>
                <w:szCs w:val="28"/>
              </w:rPr>
              <w:t>ветствии с достигнуты</w:t>
            </w:r>
            <w:r w:rsidRPr="00F50F20">
              <w:rPr>
                <w:sz w:val="28"/>
                <w:szCs w:val="28"/>
              </w:rPr>
              <w:t>ми показателями оценки э</w:t>
            </w:r>
            <w:r w:rsidRPr="00F50F20">
              <w:rPr>
                <w:sz w:val="28"/>
                <w:szCs w:val="28"/>
              </w:rPr>
              <w:t>ф</w:t>
            </w:r>
            <w:r w:rsidRPr="00F50F20">
              <w:rPr>
                <w:sz w:val="28"/>
                <w:szCs w:val="28"/>
              </w:rPr>
              <w:t>фективности работы учр</w:t>
            </w:r>
            <w:r w:rsidRPr="00F50F20">
              <w:rPr>
                <w:sz w:val="28"/>
                <w:szCs w:val="28"/>
              </w:rPr>
              <w:t>е</w:t>
            </w:r>
            <w:r w:rsidRPr="00F50F20">
              <w:rPr>
                <w:sz w:val="28"/>
                <w:szCs w:val="28"/>
              </w:rPr>
              <w:t>ждения</w:t>
            </w:r>
          </w:p>
        </w:tc>
        <w:tc>
          <w:tcPr>
            <w:tcW w:w="2126" w:type="dxa"/>
            <w:tcBorders>
              <w:top w:val="single" w:sz="4" w:space="0" w:color="auto"/>
            </w:tcBorders>
          </w:tcPr>
          <w:p w:rsidR="00ED6D00" w:rsidRDefault="00F50F20" w:rsidP="00F50F20">
            <w:pPr>
              <w:autoSpaceDE w:val="0"/>
              <w:autoSpaceDN w:val="0"/>
              <w:adjustRightInd w:val="0"/>
              <w:jc w:val="center"/>
              <w:rPr>
                <w:sz w:val="28"/>
                <w:szCs w:val="28"/>
              </w:rPr>
            </w:pPr>
            <w:r w:rsidRPr="00F50F20">
              <w:rPr>
                <w:sz w:val="28"/>
                <w:szCs w:val="28"/>
              </w:rPr>
              <w:t xml:space="preserve">до 100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1.2.</w:t>
            </w:r>
          </w:p>
        </w:tc>
        <w:tc>
          <w:tcPr>
            <w:tcW w:w="3686" w:type="dxa"/>
          </w:tcPr>
          <w:p w:rsidR="00F50F20" w:rsidRPr="00F50F20" w:rsidRDefault="00F50F20" w:rsidP="00F50F20">
            <w:pPr>
              <w:autoSpaceDE w:val="0"/>
              <w:autoSpaceDN w:val="0"/>
              <w:adjustRightInd w:val="0"/>
              <w:jc w:val="both"/>
              <w:rPr>
                <w:sz w:val="28"/>
                <w:szCs w:val="28"/>
              </w:rPr>
            </w:pPr>
            <w:r w:rsidRPr="00F50F20">
              <w:rPr>
                <w:sz w:val="28"/>
                <w:szCs w:val="28"/>
              </w:rPr>
              <w:t>Надбавка за участие в ре</w:t>
            </w:r>
            <w:r w:rsidRPr="00F50F20">
              <w:rPr>
                <w:sz w:val="28"/>
                <w:szCs w:val="28"/>
              </w:rPr>
              <w:t>й</w:t>
            </w:r>
            <w:r w:rsidRPr="00F50F20">
              <w:rPr>
                <w:sz w:val="28"/>
                <w:szCs w:val="28"/>
              </w:rPr>
              <w:t>тинговых соревнованиях, кубках, конкурсах, прое</w:t>
            </w:r>
            <w:r w:rsidRPr="00F50F20">
              <w:rPr>
                <w:sz w:val="28"/>
                <w:szCs w:val="28"/>
              </w:rPr>
              <w:t>к</w:t>
            </w:r>
            <w:r w:rsidRPr="00F50F20">
              <w:rPr>
                <w:sz w:val="28"/>
                <w:szCs w:val="28"/>
              </w:rPr>
              <w:t>тах, мероприятиях</w:t>
            </w:r>
          </w:p>
        </w:tc>
        <w:tc>
          <w:tcPr>
            <w:tcW w:w="3544" w:type="dxa"/>
          </w:tcPr>
          <w:p w:rsidR="00F50F20" w:rsidRDefault="00F50F20" w:rsidP="00F50F20">
            <w:pPr>
              <w:autoSpaceDE w:val="0"/>
              <w:autoSpaceDN w:val="0"/>
              <w:adjustRightInd w:val="0"/>
              <w:jc w:val="both"/>
              <w:rPr>
                <w:sz w:val="28"/>
                <w:szCs w:val="28"/>
              </w:rPr>
            </w:pPr>
            <w:r w:rsidRPr="00F50F20">
              <w:rPr>
                <w:sz w:val="28"/>
                <w:szCs w:val="28"/>
              </w:rPr>
              <w:t>областного уровня</w:t>
            </w:r>
          </w:p>
          <w:p w:rsidR="00623E97" w:rsidRPr="00F50F20" w:rsidRDefault="00623E97" w:rsidP="00F50F20">
            <w:pPr>
              <w:autoSpaceDE w:val="0"/>
              <w:autoSpaceDN w:val="0"/>
              <w:adjustRightInd w:val="0"/>
              <w:jc w:val="both"/>
              <w:rPr>
                <w:sz w:val="28"/>
                <w:szCs w:val="28"/>
              </w:rPr>
            </w:pPr>
          </w:p>
          <w:p w:rsidR="00F50F20" w:rsidRDefault="00F50F20" w:rsidP="00F50F20">
            <w:pPr>
              <w:autoSpaceDE w:val="0"/>
              <w:autoSpaceDN w:val="0"/>
              <w:adjustRightInd w:val="0"/>
              <w:jc w:val="both"/>
              <w:rPr>
                <w:sz w:val="28"/>
                <w:szCs w:val="28"/>
              </w:rPr>
            </w:pPr>
            <w:r w:rsidRPr="00F50F20">
              <w:rPr>
                <w:sz w:val="28"/>
                <w:szCs w:val="28"/>
              </w:rPr>
              <w:t>федерального уровня</w:t>
            </w:r>
          </w:p>
          <w:p w:rsidR="00623E97" w:rsidRPr="00F50F20" w:rsidRDefault="00623E97" w:rsidP="00F50F20">
            <w:pPr>
              <w:autoSpaceDE w:val="0"/>
              <w:autoSpaceDN w:val="0"/>
              <w:adjustRightInd w:val="0"/>
              <w:jc w:val="both"/>
              <w:rPr>
                <w:sz w:val="28"/>
                <w:szCs w:val="28"/>
              </w:rPr>
            </w:pPr>
          </w:p>
          <w:p w:rsidR="00F50F20" w:rsidRPr="00F50F20" w:rsidRDefault="00F50F20" w:rsidP="00F50F20">
            <w:pPr>
              <w:autoSpaceDE w:val="0"/>
              <w:autoSpaceDN w:val="0"/>
              <w:adjustRightInd w:val="0"/>
              <w:jc w:val="both"/>
              <w:rPr>
                <w:sz w:val="28"/>
                <w:szCs w:val="28"/>
              </w:rPr>
            </w:pPr>
            <w:r w:rsidRPr="00F50F20">
              <w:rPr>
                <w:sz w:val="28"/>
                <w:szCs w:val="28"/>
              </w:rPr>
              <w:t>международного уровня</w:t>
            </w:r>
          </w:p>
        </w:tc>
        <w:tc>
          <w:tcPr>
            <w:tcW w:w="2126" w:type="dxa"/>
          </w:tcPr>
          <w:p w:rsidR="00ED6D00" w:rsidRDefault="00F50F20" w:rsidP="00F50F20">
            <w:pPr>
              <w:autoSpaceDE w:val="0"/>
              <w:autoSpaceDN w:val="0"/>
              <w:adjustRightInd w:val="0"/>
              <w:jc w:val="center"/>
              <w:rPr>
                <w:sz w:val="28"/>
                <w:szCs w:val="28"/>
              </w:rPr>
            </w:pPr>
            <w:r w:rsidRPr="00F50F20">
              <w:rPr>
                <w:sz w:val="28"/>
                <w:szCs w:val="28"/>
              </w:rPr>
              <w:t xml:space="preserve">до 30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p w:rsidR="00ED6D00" w:rsidRDefault="00F50F20" w:rsidP="00F50F20">
            <w:pPr>
              <w:autoSpaceDE w:val="0"/>
              <w:autoSpaceDN w:val="0"/>
              <w:adjustRightInd w:val="0"/>
              <w:jc w:val="center"/>
              <w:rPr>
                <w:sz w:val="28"/>
                <w:szCs w:val="28"/>
              </w:rPr>
            </w:pPr>
            <w:r w:rsidRPr="00F50F20">
              <w:rPr>
                <w:sz w:val="28"/>
                <w:szCs w:val="28"/>
              </w:rPr>
              <w:t xml:space="preserve">до 50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p w:rsidR="00ED6D00" w:rsidRDefault="00F50F20" w:rsidP="00F50F20">
            <w:pPr>
              <w:autoSpaceDE w:val="0"/>
              <w:autoSpaceDN w:val="0"/>
              <w:adjustRightInd w:val="0"/>
              <w:jc w:val="center"/>
              <w:rPr>
                <w:sz w:val="28"/>
                <w:szCs w:val="28"/>
              </w:rPr>
            </w:pPr>
            <w:r w:rsidRPr="00F50F20">
              <w:rPr>
                <w:sz w:val="28"/>
                <w:szCs w:val="28"/>
              </w:rPr>
              <w:t xml:space="preserve">до 70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1.3.</w:t>
            </w:r>
          </w:p>
        </w:tc>
        <w:tc>
          <w:tcPr>
            <w:tcW w:w="3686" w:type="dxa"/>
          </w:tcPr>
          <w:p w:rsidR="00F50F20" w:rsidRPr="00F50F20" w:rsidRDefault="00F50F20" w:rsidP="00F50F20">
            <w:pPr>
              <w:autoSpaceDE w:val="0"/>
              <w:autoSpaceDN w:val="0"/>
              <w:adjustRightInd w:val="0"/>
              <w:jc w:val="both"/>
              <w:rPr>
                <w:sz w:val="28"/>
                <w:szCs w:val="28"/>
              </w:rPr>
            </w:pPr>
            <w:r w:rsidRPr="00F50F20">
              <w:rPr>
                <w:sz w:val="28"/>
                <w:szCs w:val="28"/>
              </w:rPr>
              <w:t>Надбавка за подготовку спортсменов, занявших пр</w:t>
            </w:r>
            <w:r w:rsidRPr="00F50F20">
              <w:rPr>
                <w:sz w:val="28"/>
                <w:szCs w:val="28"/>
              </w:rPr>
              <w:t>и</w:t>
            </w:r>
            <w:r w:rsidRPr="00F50F20">
              <w:rPr>
                <w:sz w:val="28"/>
                <w:szCs w:val="28"/>
              </w:rPr>
              <w:t>зовые места в кубках, пе</w:t>
            </w:r>
            <w:r w:rsidRPr="00F50F20">
              <w:rPr>
                <w:sz w:val="28"/>
                <w:szCs w:val="28"/>
              </w:rPr>
              <w:t>р</w:t>
            </w:r>
            <w:r w:rsidRPr="00F50F20">
              <w:rPr>
                <w:sz w:val="28"/>
                <w:szCs w:val="28"/>
              </w:rPr>
              <w:t>венствах и соревнованиях</w:t>
            </w:r>
          </w:p>
        </w:tc>
        <w:tc>
          <w:tcPr>
            <w:tcW w:w="3544" w:type="dxa"/>
          </w:tcPr>
          <w:p w:rsidR="00F50F20" w:rsidRDefault="00F50F20" w:rsidP="00F50F20">
            <w:pPr>
              <w:autoSpaceDE w:val="0"/>
              <w:autoSpaceDN w:val="0"/>
              <w:adjustRightInd w:val="0"/>
              <w:jc w:val="both"/>
              <w:rPr>
                <w:sz w:val="28"/>
                <w:szCs w:val="28"/>
              </w:rPr>
            </w:pPr>
            <w:r w:rsidRPr="00F50F20">
              <w:rPr>
                <w:sz w:val="28"/>
                <w:szCs w:val="28"/>
              </w:rPr>
              <w:t>областного уровня</w:t>
            </w:r>
          </w:p>
          <w:p w:rsidR="00623E97" w:rsidRPr="00F50F20" w:rsidRDefault="00623E97" w:rsidP="00F50F20">
            <w:pPr>
              <w:autoSpaceDE w:val="0"/>
              <w:autoSpaceDN w:val="0"/>
              <w:adjustRightInd w:val="0"/>
              <w:jc w:val="both"/>
              <w:rPr>
                <w:sz w:val="28"/>
                <w:szCs w:val="28"/>
              </w:rPr>
            </w:pPr>
          </w:p>
          <w:p w:rsidR="00F50F20" w:rsidRDefault="00F50F20" w:rsidP="00F50F20">
            <w:pPr>
              <w:autoSpaceDE w:val="0"/>
              <w:autoSpaceDN w:val="0"/>
              <w:adjustRightInd w:val="0"/>
              <w:jc w:val="both"/>
              <w:rPr>
                <w:sz w:val="28"/>
                <w:szCs w:val="28"/>
              </w:rPr>
            </w:pPr>
            <w:r w:rsidRPr="00F50F20">
              <w:rPr>
                <w:sz w:val="28"/>
                <w:szCs w:val="28"/>
              </w:rPr>
              <w:t>федерального уровня</w:t>
            </w:r>
          </w:p>
          <w:p w:rsidR="00623E97" w:rsidRPr="00F50F20" w:rsidRDefault="00623E97" w:rsidP="00F50F20">
            <w:pPr>
              <w:autoSpaceDE w:val="0"/>
              <w:autoSpaceDN w:val="0"/>
              <w:adjustRightInd w:val="0"/>
              <w:jc w:val="both"/>
              <w:rPr>
                <w:sz w:val="28"/>
                <w:szCs w:val="28"/>
              </w:rPr>
            </w:pPr>
          </w:p>
          <w:p w:rsidR="00F50F20" w:rsidRPr="00F50F20" w:rsidRDefault="00F50F20" w:rsidP="00F50F20">
            <w:pPr>
              <w:autoSpaceDE w:val="0"/>
              <w:autoSpaceDN w:val="0"/>
              <w:adjustRightInd w:val="0"/>
              <w:jc w:val="both"/>
              <w:rPr>
                <w:sz w:val="28"/>
                <w:szCs w:val="28"/>
              </w:rPr>
            </w:pPr>
            <w:r w:rsidRPr="00F50F20">
              <w:rPr>
                <w:sz w:val="28"/>
                <w:szCs w:val="28"/>
              </w:rPr>
              <w:t>международного уровня</w:t>
            </w:r>
          </w:p>
        </w:tc>
        <w:tc>
          <w:tcPr>
            <w:tcW w:w="2126" w:type="dxa"/>
          </w:tcPr>
          <w:p w:rsidR="00ED6D00" w:rsidRDefault="00F50F20" w:rsidP="00F50F20">
            <w:pPr>
              <w:autoSpaceDE w:val="0"/>
              <w:autoSpaceDN w:val="0"/>
              <w:adjustRightInd w:val="0"/>
              <w:jc w:val="center"/>
              <w:rPr>
                <w:sz w:val="28"/>
                <w:szCs w:val="28"/>
              </w:rPr>
            </w:pPr>
            <w:r w:rsidRPr="00F50F20">
              <w:rPr>
                <w:sz w:val="28"/>
                <w:szCs w:val="28"/>
              </w:rPr>
              <w:t xml:space="preserve">до 30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p w:rsidR="00ED6D00" w:rsidRDefault="00F50F20" w:rsidP="00F50F20">
            <w:pPr>
              <w:autoSpaceDE w:val="0"/>
              <w:autoSpaceDN w:val="0"/>
              <w:adjustRightInd w:val="0"/>
              <w:jc w:val="center"/>
              <w:rPr>
                <w:sz w:val="28"/>
                <w:szCs w:val="28"/>
              </w:rPr>
            </w:pPr>
            <w:r w:rsidRPr="00F50F20">
              <w:rPr>
                <w:sz w:val="28"/>
                <w:szCs w:val="28"/>
              </w:rPr>
              <w:t xml:space="preserve">до 50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p w:rsidR="00ED6D00" w:rsidRDefault="00F50F20" w:rsidP="00F50F20">
            <w:pPr>
              <w:autoSpaceDE w:val="0"/>
              <w:autoSpaceDN w:val="0"/>
              <w:adjustRightInd w:val="0"/>
              <w:jc w:val="center"/>
              <w:rPr>
                <w:sz w:val="28"/>
                <w:szCs w:val="28"/>
              </w:rPr>
            </w:pPr>
            <w:r w:rsidRPr="00F50F20">
              <w:rPr>
                <w:sz w:val="28"/>
                <w:szCs w:val="28"/>
              </w:rPr>
              <w:t xml:space="preserve">до 70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1.4.</w:t>
            </w:r>
          </w:p>
        </w:tc>
        <w:tc>
          <w:tcPr>
            <w:tcW w:w="3686"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интенсивность</w:t>
            </w:r>
          </w:p>
        </w:tc>
        <w:tc>
          <w:tcPr>
            <w:tcW w:w="3544"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Выплачивается за выпо</w:t>
            </w:r>
            <w:r w:rsidRPr="00F50F20">
              <w:rPr>
                <w:sz w:val="28"/>
                <w:szCs w:val="28"/>
              </w:rPr>
              <w:t>л</w:t>
            </w:r>
            <w:r w:rsidRPr="00F50F20">
              <w:rPr>
                <w:sz w:val="28"/>
                <w:szCs w:val="28"/>
              </w:rPr>
              <w:t xml:space="preserve">нение работ, сопряженных </w:t>
            </w:r>
            <w:r w:rsidRPr="00F50F20">
              <w:rPr>
                <w:sz w:val="28"/>
                <w:szCs w:val="28"/>
              </w:rPr>
              <w:lastRenderedPageBreak/>
              <w:t>с повышенными физич</w:t>
            </w:r>
            <w:r w:rsidRPr="00F50F20">
              <w:rPr>
                <w:sz w:val="28"/>
                <w:szCs w:val="28"/>
              </w:rPr>
              <w:t>е</w:t>
            </w:r>
            <w:r w:rsidRPr="00F50F20">
              <w:rPr>
                <w:sz w:val="28"/>
                <w:szCs w:val="28"/>
              </w:rPr>
              <w:t>скими и психоэмоционал</w:t>
            </w:r>
            <w:r w:rsidRPr="00F50F20">
              <w:rPr>
                <w:sz w:val="28"/>
                <w:szCs w:val="28"/>
              </w:rPr>
              <w:t>ь</w:t>
            </w:r>
            <w:r w:rsidRPr="00F50F20">
              <w:rPr>
                <w:sz w:val="28"/>
                <w:szCs w:val="28"/>
              </w:rPr>
              <w:t>ными нагрузками, работ, требующих повышенного внимания и концентрации</w:t>
            </w:r>
          </w:p>
        </w:tc>
        <w:tc>
          <w:tcPr>
            <w:tcW w:w="2126" w:type="dxa"/>
            <w:tcBorders>
              <w:bottom w:val="single" w:sz="4" w:space="0" w:color="auto"/>
            </w:tcBorders>
          </w:tcPr>
          <w:p w:rsidR="00ED6D00" w:rsidRDefault="00F50F20" w:rsidP="00F50F20">
            <w:pPr>
              <w:autoSpaceDE w:val="0"/>
              <w:autoSpaceDN w:val="0"/>
              <w:adjustRightInd w:val="0"/>
              <w:jc w:val="center"/>
              <w:rPr>
                <w:sz w:val="28"/>
                <w:szCs w:val="28"/>
              </w:rPr>
            </w:pPr>
            <w:r w:rsidRPr="00F50F20">
              <w:rPr>
                <w:sz w:val="28"/>
                <w:szCs w:val="28"/>
              </w:rPr>
              <w:lastRenderedPageBreak/>
              <w:t xml:space="preserve">до 100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lastRenderedPageBreak/>
              <w:t>1.5.</w:t>
            </w:r>
          </w:p>
        </w:tc>
        <w:tc>
          <w:tcPr>
            <w:tcW w:w="3686"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организацию и проведение отдельных м</w:t>
            </w:r>
            <w:r w:rsidRPr="00F50F20">
              <w:rPr>
                <w:sz w:val="28"/>
                <w:szCs w:val="28"/>
              </w:rPr>
              <w:t>е</w:t>
            </w:r>
            <w:r w:rsidRPr="00F50F20">
              <w:rPr>
                <w:sz w:val="28"/>
                <w:szCs w:val="28"/>
              </w:rPr>
              <w:t>роприятий, направленных на повышение авторитета и имиджа учреждения</w:t>
            </w:r>
          </w:p>
        </w:tc>
        <w:tc>
          <w:tcPr>
            <w:tcW w:w="3544" w:type="dxa"/>
            <w:tcBorders>
              <w:bottom w:val="single" w:sz="4" w:space="0" w:color="auto"/>
            </w:tcBorders>
          </w:tcPr>
          <w:p w:rsidR="00F50F20" w:rsidRPr="00F50F20" w:rsidRDefault="00F50F20" w:rsidP="00F50F20">
            <w:pPr>
              <w:autoSpaceDE w:val="0"/>
              <w:autoSpaceDN w:val="0"/>
              <w:adjustRightInd w:val="0"/>
              <w:rPr>
                <w:sz w:val="28"/>
                <w:szCs w:val="28"/>
              </w:rPr>
            </w:pPr>
          </w:p>
        </w:tc>
        <w:tc>
          <w:tcPr>
            <w:tcW w:w="2126" w:type="dxa"/>
            <w:tcBorders>
              <w:bottom w:val="single" w:sz="4" w:space="0" w:color="auto"/>
            </w:tcBorders>
          </w:tcPr>
          <w:p w:rsidR="00ED6D00" w:rsidRDefault="00F50F20" w:rsidP="00F50F20">
            <w:pPr>
              <w:autoSpaceDE w:val="0"/>
              <w:autoSpaceDN w:val="0"/>
              <w:adjustRightInd w:val="0"/>
              <w:jc w:val="center"/>
              <w:rPr>
                <w:sz w:val="28"/>
                <w:szCs w:val="28"/>
              </w:rPr>
            </w:pPr>
            <w:r w:rsidRPr="00F50F20">
              <w:rPr>
                <w:sz w:val="28"/>
                <w:szCs w:val="28"/>
              </w:rPr>
              <w:t xml:space="preserve">до 100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p w:rsidR="00F50F20" w:rsidRPr="00F50F20" w:rsidRDefault="00F50F20" w:rsidP="00F50F20">
            <w:pPr>
              <w:autoSpaceDE w:val="0"/>
              <w:autoSpaceDN w:val="0"/>
              <w:adjustRightInd w:val="0"/>
              <w:jc w:val="center"/>
              <w:rPr>
                <w:sz w:val="28"/>
                <w:szCs w:val="28"/>
              </w:rPr>
            </w:pP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1.6.</w:t>
            </w:r>
          </w:p>
        </w:tc>
        <w:tc>
          <w:tcPr>
            <w:tcW w:w="3686"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качество в</w:t>
            </w:r>
            <w:r w:rsidRPr="00F50F20">
              <w:rPr>
                <w:sz w:val="28"/>
                <w:szCs w:val="28"/>
              </w:rPr>
              <w:t>ы</w:t>
            </w:r>
            <w:r w:rsidRPr="00F50F20">
              <w:rPr>
                <w:sz w:val="28"/>
                <w:szCs w:val="28"/>
              </w:rPr>
              <w:t>полняемой работы</w:t>
            </w:r>
          </w:p>
          <w:p w:rsidR="00F50F20" w:rsidRPr="00F50F20" w:rsidRDefault="00F50F20" w:rsidP="00F50F20">
            <w:pPr>
              <w:autoSpaceDE w:val="0"/>
              <w:autoSpaceDN w:val="0"/>
              <w:adjustRightInd w:val="0"/>
              <w:jc w:val="both"/>
              <w:rPr>
                <w:sz w:val="28"/>
                <w:szCs w:val="28"/>
              </w:rPr>
            </w:pPr>
          </w:p>
        </w:tc>
        <w:tc>
          <w:tcPr>
            <w:tcW w:w="3544"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выплачивается:</w:t>
            </w:r>
          </w:p>
          <w:p w:rsidR="00F50F20" w:rsidRPr="00F50F20" w:rsidRDefault="00F50F20" w:rsidP="00F50F20">
            <w:pPr>
              <w:autoSpaceDE w:val="0"/>
              <w:autoSpaceDN w:val="0"/>
              <w:adjustRightInd w:val="0"/>
              <w:jc w:val="both"/>
              <w:rPr>
                <w:sz w:val="28"/>
                <w:szCs w:val="28"/>
              </w:rPr>
            </w:pPr>
            <w:r w:rsidRPr="00F50F20">
              <w:rPr>
                <w:sz w:val="28"/>
                <w:szCs w:val="28"/>
              </w:rPr>
              <w:t xml:space="preserve"> -за высокое качество в</w:t>
            </w:r>
            <w:r w:rsidRPr="00F50F20">
              <w:rPr>
                <w:sz w:val="28"/>
                <w:szCs w:val="28"/>
              </w:rPr>
              <w:t>ы</w:t>
            </w:r>
            <w:r w:rsidRPr="00F50F20">
              <w:rPr>
                <w:sz w:val="28"/>
                <w:szCs w:val="28"/>
              </w:rPr>
              <w:t>полненной работы с уч</w:t>
            </w:r>
            <w:r w:rsidRPr="00F50F20">
              <w:rPr>
                <w:sz w:val="28"/>
                <w:szCs w:val="28"/>
              </w:rPr>
              <w:t>е</w:t>
            </w:r>
            <w:r w:rsidRPr="00F50F20">
              <w:rPr>
                <w:sz w:val="28"/>
                <w:szCs w:val="28"/>
              </w:rPr>
              <w:t>том квалификации, иниц</w:t>
            </w:r>
            <w:r w:rsidRPr="00F50F20">
              <w:rPr>
                <w:sz w:val="28"/>
                <w:szCs w:val="28"/>
              </w:rPr>
              <w:t>и</w:t>
            </w:r>
            <w:r w:rsidRPr="00F50F20">
              <w:rPr>
                <w:sz w:val="28"/>
                <w:szCs w:val="28"/>
              </w:rPr>
              <w:t>ативы, творчества и пр</w:t>
            </w:r>
            <w:r w:rsidRPr="00F50F20">
              <w:rPr>
                <w:sz w:val="28"/>
                <w:szCs w:val="28"/>
              </w:rPr>
              <w:t>и</w:t>
            </w:r>
            <w:r w:rsidRPr="00F50F20">
              <w:rPr>
                <w:sz w:val="28"/>
                <w:szCs w:val="28"/>
              </w:rPr>
              <w:t>менения в работе совр</w:t>
            </w:r>
            <w:r w:rsidRPr="00F50F20">
              <w:rPr>
                <w:sz w:val="28"/>
                <w:szCs w:val="28"/>
              </w:rPr>
              <w:t>е</w:t>
            </w:r>
            <w:r w:rsidRPr="00F50F20">
              <w:rPr>
                <w:sz w:val="28"/>
                <w:szCs w:val="28"/>
              </w:rPr>
              <w:t>менных форм и методов организации труда;</w:t>
            </w:r>
          </w:p>
          <w:p w:rsidR="00F50F20" w:rsidRPr="00F50F20" w:rsidRDefault="00F50F20" w:rsidP="00F50F20">
            <w:pPr>
              <w:autoSpaceDE w:val="0"/>
              <w:autoSpaceDN w:val="0"/>
              <w:adjustRightInd w:val="0"/>
              <w:jc w:val="both"/>
              <w:rPr>
                <w:sz w:val="28"/>
                <w:szCs w:val="28"/>
              </w:rPr>
            </w:pPr>
            <w:r w:rsidRPr="00F50F20">
              <w:rPr>
                <w:sz w:val="28"/>
                <w:szCs w:val="28"/>
              </w:rPr>
              <w:t>- за соблюдение сроков, р</w:t>
            </w:r>
            <w:r w:rsidRPr="00F50F20">
              <w:rPr>
                <w:sz w:val="28"/>
                <w:szCs w:val="28"/>
              </w:rPr>
              <w:t>е</w:t>
            </w:r>
            <w:r w:rsidRPr="00F50F20">
              <w:rPr>
                <w:sz w:val="28"/>
                <w:szCs w:val="28"/>
              </w:rPr>
              <w:t>гламентов, стандартов;</w:t>
            </w:r>
          </w:p>
          <w:p w:rsidR="00F50F20" w:rsidRPr="00F50F20" w:rsidRDefault="00F50F20" w:rsidP="00F50F20">
            <w:pPr>
              <w:autoSpaceDE w:val="0"/>
              <w:autoSpaceDN w:val="0"/>
              <w:adjustRightInd w:val="0"/>
              <w:jc w:val="both"/>
              <w:rPr>
                <w:sz w:val="28"/>
                <w:szCs w:val="28"/>
              </w:rPr>
            </w:pPr>
            <w:r w:rsidRPr="00F50F20">
              <w:rPr>
                <w:sz w:val="28"/>
                <w:szCs w:val="28"/>
              </w:rPr>
              <w:t>- за эффективность дости</w:t>
            </w:r>
            <w:r w:rsidRPr="00F50F20">
              <w:rPr>
                <w:sz w:val="28"/>
                <w:szCs w:val="28"/>
              </w:rPr>
              <w:t>г</w:t>
            </w:r>
            <w:r w:rsidRPr="00F50F20">
              <w:rPr>
                <w:sz w:val="28"/>
                <w:szCs w:val="28"/>
              </w:rPr>
              <w:t>нутых результатов за опр</w:t>
            </w:r>
            <w:r w:rsidRPr="00F50F20">
              <w:rPr>
                <w:sz w:val="28"/>
                <w:szCs w:val="28"/>
              </w:rPr>
              <w:t>е</w:t>
            </w:r>
            <w:r w:rsidRPr="00F50F20">
              <w:rPr>
                <w:sz w:val="28"/>
                <w:szCs w:val="28"/>
              </w:rPr>
              <w:t>деленный период работы;</w:t>
            </w:r>
          </w:p>
          <w:p w:rsidR="00F50F20" w:rsidRPr="00F50F20" w:rsidRDefault="00F50F20" w:rsidP="00F50F20">
            <w:pPr>
              <w:autoSpaceDE w:val="0"/>
              <w:autoSpaceDN w:val="0"/>
              <w:adjustRightInd w:val="0"/>
              <w:jc w:val="both"/>
              <w:rPr>
                <w:sz w:val="28"/>
                <w:szCs w:val="28"/>
              </w:rPr>
            </w:pPr>
            <w:r w:rsidRPr="00F50F20">
              <w:rPr>
                <w:sz w:val="28"/>
                <w:szCs w:val="28"/>
              </w:rPr>
              <w:t>- за подготовку и внедр</w:t>
            </w:r>
            <w:r w:rsidRPr="00F50F20">
              <w:rPr>
                <w:sz w:val="28"/>
                <w:szCs w:val="28"/>
              </w:rPr>
              <w:t>е</w:t>
            </w:r>
            <w:r w:rsidRPr="00F50F20">
              <w:rPr>
                <w:sz w:val="28"/>
                <w:szCs w:val="28"/>
              </w:rPr>
              <w:t>ние рациональных предл</w:t>
            </w:r>
            <w:r w:rsidRPr="00F50F20">
              <w:rPr>
                <w:sz w:val="28"/>
                <w:szCs w:val="28"/>
              </w:rPr>
              <w:t>о</w:t>
            </w:r>
            <w:r w:rsidRPr="00F50F20">
              <w:rPr>
                <w:sz w:val="28"/>
                <w:szCs w:val="28"/>
              </w:rPr>
              <w:t>жений по совершенствов</w:t>
            </w:r>
            <w:r w:rsidRPr="00F50F20">
              <w:rPr>
                <w:sz w:val="28"/>
                <w:szCs w:val="28"/>
              </w:rPr>
              <w:t>а</w:t>
            </w:r>
            <w:r w:rsidRPr="00F50F20">
              <w:rPr>
                <w:sz w:val="28"/>
                <w:szCs w:val="28"/>
              </w:rPr>
              <w:t>нию условий деятельности учреждения</w:t>
            </w:r>
          </w:p>
        </w:tc>
        <w:tc>
          <w:tcPr>
            <w:tcW w:w="2126" w:type="dxa"/>
            <w:tcBorders>
              <w:bottom w:val="single" w:sz="4" w:space="0" w:color="auto"/>
            </w:tcBorders>
          </w:tcPr>
          <w:p w:rsidR="00ED6D00" w:rsidRDefault="00F50F20" w:rsidP="00F50F20">
            <w:pPr>
              <w:autoSpaceDE w:val="0"/>
              <w:autoSpaceDN w:val="0"/>
              <w:adjustRightInd w:val="0"/>
              <w:jc w:val="center"/>
              <w:rPr>
                <w:sz w:val="28"/>
                <w:szCs w:val="28"/>
              </w:rPr>
            </w:pPr>
            <w:r w:rsidRPr="00F50F20">
              <w:rPr>
                <w:sz w:val="28"/>
                <w:szCs w:val="28"/>
              </w:rPr>
              <w:t xml:space="preserve">до 100 </w:t>
            </w:r>
          </w:p>
          <w:p w:rsidR="00F50F20" w:rsidRPr="00F50F20" w:rsidRDefault="00F50F20" w:rsidP="00F50F20">
            <w:pPr>
              <w:autoSpaceDE w:val="0"/>
              <w:autoSpaceDN w:val="0"/>
              <w:adjustRightInd w:val="0"/>
              <w:jc w:val="center"/>
              <w:rPr>
                <w:sz w:val="28"/>
                <w:szCs w:val="28"/>
              </w:rPr>
            </w:pPr>
            <w:r w:rsidRPr="00F50F20">
              <w:rPr>
                <w:sz w:val="28"/>
                <w:szCs w:val="28"/>
              </w:rPr>
              <w:t>процентов</w:t>
            </w:r>
          </w:p>
        </w:tc>
      </w:tr>
      <w:tr w:rsidR="00F50F20" w:rsidRPr="00F50F20" w:rsidTr="00217173">
        <w:trPr>
          <w:trHeight w:val="412"/>
        </w:trPr>
        <w:tc>
          <w:tcPr>
            <w:tcW w:w="675" w:type="dxa"/>
            <w:tcBorders>
              <w:right w:val="single" w:sz="4" w:space="0" w:color="auto"/>
            </w:tcBorders>
          </w:tcPr>
          <w:p w:rsidR="00ED6D00" w:rsidRDefault="00ED6D0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r w:rsidRPr="00F50F20">
              <w:rPr>
                <w:sz w:val="28"/>
                <w:szCs w:val="28"/>
              </w:rPr>
              <w:t>2.</w:t>
            </w:r>
          </w:p>
        </w:tc>
        <w:tc>
          <w:tcPr>
            <w:tcW w:w="9356" w:type="dxa"/>
            <w:gridSpan w:val="3"/>
            <w:tcBorders>
              <w:top w:val="single" w:sz="4" w:space="0" w:color="auto"/>
              <w:left w:val="single" w:sz="4" w:space="0" w:color="auto"/>
              <w:bottom w:val="single" w:sz="4" w:space="0" w:color="auto"/>
              <w:right w:val="single" w:sz="4" w:space="0" w:color="auto"/>
            </w:tcBorders>
          </w:tcPr>
          <w:p w:rsidR="00ED6D00" w:rsidRDefault="00ED6D00" w:rsidP="00F50F20">
            <w:pPr>
              <w:autoSpaceDE w:val="0"/>
              <w:autoSpaceDN w:val="0"/>
              <w:adjustRightInd w:val="0"/>
              <w:jc w:val="center"/>
              <w:rPr>
                <w:sz w:val="28"/>
                <w:szCs w:val="28"/>
              </w:rPr>
            </w:pPr>
          </w:p>
          <w:p w:rsidR="00F50F20" w:rsidRPr="00F50F20" w:rsidRDefault="00F50F20" w:rsidP="00F50F20">
            <w:pPr>
              <w:autoSpaceDE w:val="0"/>
              <w:autoSpaceDN w:val="0"/>
              <w:adjustRightInd w:val="0"/>
              <w:jc w:val="center"/>
              <w:rPr>
                <w:sz w:val="28"/>
                <w:szCs w:val="28"/>
              </w:rPr>
            </w:pPr>
            <w:r w:rsidRPr="00F50F20">
              <w:rPr>
                <w:sz w:val="28"/>
                <w:szCs w:val="28"/>
              </w:rPr>
              <w:t xml:space="preserve">Выплаты за наличие ученой степени, почетного звания </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2.1.</w:t>
            </w:r>
          </w:p>
        </w:tc>
        <w:tc>
          <w:tcPr>
            <w:tcW w:w="3686" w:type="dxa"/>
            <w:tcBorders>
              <w:top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наличие ученой степени</w:t>
            </w:r>
          </w:p>
        </w:tc>
        <w:tc>
          <w:tcPr>
            <w:tcW w:w="3544" w:type="dxa"/>
            <w:tcBorders>
              <w:top w:val="single" w:sz="4" w:space="0" w:color="auto"/>
            </w:tcBorders>
          </w:tcPr>
          <w:p w:rsidR="00F50F20" w:rsidRPr="00F50F20" w:rsidRDefault="00ED6D00" w:rsidP="00F50F20">
            <w:pPr>
              <w:autoSpaceDE w:val="0"/>
              <w:autoSpaceDN w:val="0"/>
              <w:adjustRightInd w:val="0"/>
              <w:jc w:val="both"/>
              <w:rPr>
                <w:sz w:val="28"/>
                <w:szCs w:val="28"/>
              </w:rPr>
            </w:pPr>
            <w:r>
              <w:rPr>
                <w:sz w:val="28"/>
                <w:szCs w:val="28"/>
              </w:rPr>
              <w:t>У</w:t>
            </w:r>
            <w:r w:rsidR="00F50F20" w:rsidRPr="00F50F20">
              <w:rPr>
                <w:sz w:val="28"/>
                <w:szCs w:val="28"/>
              </w:rPr>
              <w:t>ченая степень «кандидат наук»</w:t>
            </w:r>
          </w:p>
        </w:tc>
        <w:tc>
          <w:tcPr>
            <w:tcW w:w="2126" w:type="dxa"/>
            <w:tcBorders>
              <w:top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10 процентов</w:t>
            </w:r>
          </w:p>
          <w:p w:rsidR="00F50F20" w:rsidRPr="00F50F20" w:rsidRDefault="00F50F20" w:rsidP="00F50F20">
            <w:pPr>
              <w:autoSpaceDE w:val="0"/>
              <w:autoSpaceDN w:val="0"/>
              <w:adjustRightInd w:val="0"/>
              <w:jc w:val="center"/>
              <w:rPr>
                <w:sz w:val="28"/>
                <w:szCs w:val="28"/>
              </w:rPr>
            </w:pP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2.2.</w:t>
            </w:r>
          </w:p>
        </w:tc>
        <w:tc>
          <w:tcPr>
            <w:tcW w:w="3686"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наличие ведо</w:t>
            </w:r>
            <w:r w:rsidRPr="00F50F20">
              <w:rPr>
                <w:sz w:val="28"/>
                <w:szCs w:val="28"/>
              </w:rPr>
              <w:t>м</w:t>
            </w:r>
            <w:r w:rsidRPr="00F50F20">
              <w:rPr>
                <w:sz w:val="28"/>
                <w:szCs w:val="28"/>
              </w:rPr>
              <w:t>ственного нагрудного знака, почетного звания</w:t>
            </w:r>
          </w:p>
        </w:tc>
        <w:tc>
          <w:tcPr>
            <w:tcW w:w="3544"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нагрудный знак</w:t>
            </w:r>
          </w:p>
          <w:p w:rsidR="00F50F20" w:rsidRPr="00F50F20" w:rsidRDefault="00F50F20" w:rsidP="00F50F20">
            <w:pPr>
              <w:autoSpaceDE w:val="0"/>
              <w:autoSpaceDN w:val="0"/>
              <w:adjustRightInd w:val="0"/>
              <w:jc w:val="both"/>
              <w:rPr>
                <w:sz w:val="28"/>
                <w:szCs w:val="28"/>
              </w:rPr>
            </w:pPr>
            <w:r w:rsidRPr="00F50F20">
              <w:rPr>
                <w:sz w:val="28"/>
                <w:szCs w:val="28"/>
              </w:rPr>
              <w:t>почетное звание «засл</w:t>
            </w:r>
            <w:r w:rsidRPr="00F50F20">
              <w:rPr>
                <w:sz w:val="28"/>
                <w:szCs w:val="28"/>
              </w:rPr>
              <w:t>у</w:t>
            </w:r>
            <w:r w:rsidRPr="00F50F20">
              <w:rPr>
                <w:sz w:val="28"/>
                <w:szCs w:val="28"/>
              </w:rPr>
              <w:t>женный»</w:t>
            </w:r>
          </w:p>
          <w:p w:rsidR="00F50F20" w:rsidRPr="00F50F20" w:rsidRDefault="00F50F20" w:rsidP="00F50F20">
            <w:pPr>
              <w:autoSpaceDE w:val="0"/>
              <w:autoSpaceDN w:val="0"/>
              <w:adjustRightInd w:val="0"/>
              <w:jc w:val="both"/>
              <w:rPr>
                <w:sz w:val="28"/>
                <w:szCs w:val="28"/>
              </w:rPr>
            </w:pPr>
            <w:r w:rsidRPr="00F50F20">
              <w:rPr>
                <w:sz w:val="28"/>
                <w:szCs w:val="28"/>
              </w:rPr>
              <w:t>почетное звание «наро</w:t>
            </w:r>
            <w:r w:rsidRPr="00F50F20">
              <w:rPr>
                <w:sz w:val="28"/>
                <w:szCs w:val="28"/>
              </w:rPr>
              <w:t>д</w:t>
            </w:r>
            <w:r w:rsidRPr="00F50F20">
              <w:rPr>
                <w:sz w:val="28"/>
                <w:szCs w:val="28"/>
              </w:rPr>
              <w:t>ный»</w:t>
            </w:r>
          </w:p>
        </w:tc>
        <w:tc>
          <w:tcPr>
            <w:tcW w:w="2126" w:type="dxa"/>
            <w:tcBorders>
              <w:bottom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15 процентов</w:t>
            </w:r>
          </w:p>
          <w:p w:rsidR="00ED6D00" w:rsidRDefault="00ED6D00" w:rsidP="00F50F20">
            <w:pPr>
              <w:autoSpaceDE w:val="0"/>
              <w:autoSpaceDN w:val="0"/>
              <w:adjustRightInd w:val="0"/>
              <w:jc w:val="center"/>
              <w:rPr>
                <w:sz w:val="28"/>
                <w:szCs w:val="28"/>
              </w:rPr>
            </w:pPr>
          </w:p>
          <w:p w:rsidR="00F50F20" w:rsidRPr="00F50F20" w:rsidRDefault="00F50F20" w:rsidP="00F50F20">
            <w:pPr>
              <w:autoSpaceDE w:val="0"/>
              <w:autoSpaceDN w:val="0"/>
              <w:adjustRightInd w:val="0"/>
              <w:jc w:val="center"/>
              <w:rPr>
                <w:sz w:val="28"/>
                <w:szCs w:val="28"/>
              </w:rPr>
            </w:pPr>
            <w:r w:rsidRPr="00F50F20">
              <w:rPr>
                <w:sz w:val="28"/>
                <w:szCs w:val="28"/>
              </w:rPr>
              <w:t>20 процентов</w:t>
            </w:r>
          </w:p>
          <w:p w:rsidR="00ED6D00" w:rsidRDefault="00ED6D00" w:rsidP="00F50F20">
            <w:pPr>
              <w:autoSpaceDE w:val="0"/>
              <w:autoSpaceDN w:val="0"/>
              <w:adjustRightInd w:val="0"/>
              <w:jc w:val="center"/>
              <w:rPr>
                <w:sz w:val="28"/>
                <w:szCs w:val="28"/>
              </w:rPr>
            </w:pPr>
          </w:p>
          <w:p w:rsidR="00F50F20" w:rsidRPr="00F50F20" w:rsidRDefault="00F50F20" w:rsidP="00F50F20">
            <w:pPr>
              <w:autoSpaceDE w:val="0"/>
              <w:autoSpaceDN w:val="0"/>
              <w:adjustRightInd w:val="0"/>
              <w:jc w:val="center"/>
              <w:rPr>
                <w:sz w:val="28"/>
                <w:szCs w:val="28"/>
              </w:rPr>
            </w:pPr>
            <w:r w:rsidRPr="00F50F20">
              <w:rPr>
                <w:sz w:val="28"/>
                <w:szCs w:val="28"/>
              </w:rPr>
              <w:t>30 процентов</w:t>
            </w:r>
          </w:p>
        </w:tc>
      </w:tr>
      <w:tr w:rsidR="00F50F20" w:rsidRPr="00F50F20" w:rsidTr="00217173">
        <w:tc>
          <w:tcPr>
            <w:tcW w:w="675" w:type="dxa"/>
            <w:tcBorders>
              <w:right w:val="single" w:sz="4" w:space="0" w:color="auto"/>
            </w:tcBorders>
          </w:tcPr>
          <w:p w:rsidR="00F50F20" w:rsidRPr="00F50F20" w:rsidRDefault="00F50F20" w:rsidP="00F50F20">
            <w:pPr>
              <w:autoSpaceDE w:val="0"/>
              <w:autoSpaceDN w:val="0"/>
              <w:adjustRightInd w:val="0"/>
              <w:rPr>
                <w:sz w:val="28"/>
                <w:szCs w:val="28"/>
              </w:rPr>
            </w:pPr>
            <w:r w:rsidRPr="00F50F20">
              <w:rPr>
                <w:sz w:val="28"/>
                <w:szCs w:val="28"/>
              </w:rPr>
              <w:t>3.</w:t>
            </w:r>
          </w:p>
        </w:tc>
        <w:tc>
          <w:tcPr>
            <w:tcW w:w="9356" w:type="dxa"/>
            <w:gridSpan w:val="3"/>
            <w:tcBorders>
              <w:top w:val="single" w:sz="4" w:space="0" w:color="auto"/>
              <w:left w:val="single" w:sz="4" w:space="0" w:color="auto"/>
              <w:bottom w:val="single" w:sz="4" w:space="0" w:color="auto"/>
              <w:right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Выплаты за наличие почетного звания и ведомственных наград в учрежд</w:t>
            </w:r>
            <w:r w:rsidRPr="00F50F20">
              <w:rPr>
                <w:sz w:val="28"/>
                <w:szCs w:val="28"/>
              </w:rPr>
              <w:t>е</w:t>
            </w:r>
            <w:r w:rsidRPr="00F50F20">
              <w:rPr>
                <w:sz w:val="28"/>
                <w:szCs w:val="28"/>
              </w:rPr>
              <w:t>ниях физической культуры и спорта</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t>3.1.</w:t>
            </w:r>
          </w:p>
        </w:tc>
        <w:tc>
          <w:tcPr>
            <w:tcW w:w="3686" w:type="dxa"/>
            <w:tcBorders>
              <w:top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 xml:space="preserve">Надбавка за наличие звания «Мастер спорта России», «Мастер спорта СССР», «Мастер спорта России международного класса», </w:t>
            </w:r>
            <w:r w:rsidRPr="00F50F20">
              <w:rPr>
                <w:sz w:val="28"/>
                <w:szCs w:val="28"/>
              </w:rPr>
              <w:lastRenderedPageBreak/>
              <w:t>«Заслуженный мастер спо</w:t>
            </w:r>
            <w:r w:rsidRPr="00F50F20">
              <w:rPr>
                <w:sz w:val="28"/>
                <w:szCs w:val="28"/>
              </w:rPr>
              <w:t>р</w:t>
            </w:r>
            <w:r w:rsidRPr="00F50F20">
              <w:rPr>
                <w:sz w:val="28"/>
                <w:szCs w:val="28"/>
              </w:rPr>
              <w:t>та России», «Заслуженный мастер спорта СССР»</w:t>
            </w:r>
          </w:p>
        </w:tc>
        <w:tc>
          <w:tcPr>
            <w:tcW w:w="3544" w:type="dxa"/>
            <w:tcBorders>
              <w:top w:val="single" w:sz="4" w:space="0" w:color="auto"/>
            </w:tcBorders>
          </w:tcPr>
          <w:p w:rsidR="00F50F20" w:rsidRPr="00F50F20" w:rsidRDefault="00F50F20" w:rsidP="00F50F20">
            <w:pPr>
              <w:autoSpaceDE w:val="0"/>
              <w:autoSpaceDN w:val="0"/>
              <w:adjustRightInd w:val="0"/>
              <w:jc w:val="both"/>
              <w:rPr>
                <w:sz w:val="28"/>
                <w:szCs w:val="28"/>
              </w:rPr>
            </w:pPr>
          </w:p>
        </w:tc>
        <w:tc>
          <w:tcPr>
            <w:tcW w:w="2126" w:type="dxa"/>
            <w:tcBorders>
              <w:top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5000,00 рублей</w:t>
            </w:r>
          </w:p>
        </w:tc>
      </w:tr>
      <w:tr w:rsidR="00F50F20" w:rsidRPr="00F50F20" w:rsidTr="00217173">
        <w:tc>
          <w:tcPr>
            <w:tcW w:w="675" w:type="dxa"/>
          </w:tcPr>
          <w:p w:rsidR="00F50F20" w:rsidRPr="00F50F20" w:rsidRDefault="00F50F20" w:rsidP="00F50F20">
            <w:pPr>
              <w:autoSpaceDE w:val="0"/>
              <w:autoSpaceDN w:val="0"/>
              <w:adjustRightInd w:val="0"/>
              <w:rPr>
                <w:sz w:val="28"/>
                <w:szCs w:val="28"/>
              </w:rPr>
            </w:pPr>
            <w:r w:rsidRPr="00F50F20">
              <w:rPr>
                <w:sz w:val="28"/>
                <w:szCs w:val="28"/>
              </w:rPr>
              <w:lastRenderedPageBreak/>
              <w:t>3.2.</w:t>
            </w:r>
          </w:p>
        </w:tc>
        <w:tc>
          <w:tcPr>
            <w:tcW w:w="3686" w:type="dxa"/>
            <w:tcBorders>
              <w:bottom w:val="single" w:sz="4" w:space="0" w:color="auto"/>
            </w:tcBorders>
          </w:tcPr>
          <w:p w:rsidR="00F50F20" w:rsidRPr="00F50F20" w:rsidRDefault="00F50F20" w:rsidP="00F50F20">
            <w:pPr>
              <w:autoSpaceDE w:val="0"/>
              <w:autoSpaceDN w:val="0"/>
              <w:adjustRightInd w:val="0"/>
              <w:jc w:val="both"/>
              <w:rPr>
                <w:sz w:val="28"/>
                <w:szCs w:val="28"/>
              </w:rPr>
            </w:pPr>
            <w:r w:rsidRPr="00F50F20">
              <w:rPr>
                <w:sz w:val="28"/>
                <w:szCs w:val="28"/>
              </w:rPr>
              <w:t>Надбавка за наличие поче</w:t>
            </w:r>
            <w:r w:rsidRPr="00F50F20">
              <w:rPr>
                <w:sz w:val="28"/>
                <w:szCs w:val="28"/>
              </w:rPr>
              <w:t>т</w:t>
            </w:r>
            <w:r w:rsidRPr="00F50F20">
              <w:rPr>
                <w:sz w:val="28"/>
                <w:szCs w:val="28"/>
              </w:rPr>
              <w:t>ного звания «Заслуженный работник физической кул</w:t>
            </w:r>
            <w:r w:rsidRPr="00F50F20">
              <w:rPr>
                <w:sz w:val="28"/>
                <w:szCs w:val="28"/>
              </w:rPr>
              <w:t>ь</w:t>
            </w:r>
            <w:r w:rsidRPr="00F50F20">
              <w:rPr>
                <w:sz w:val="28"/>
                <w:szCs w:val="28"/>
              </w:rPr>
              <w:t>туры Российской Федер</w:t>
            </w:r>
            <w:r w:rsidRPr="00F50F20">
              <w:rPr>
                <w:sz w:val="28"/>
                <w:szCs w:val="28"/>
              </w:rPr>
              <w:t>а</w:t>
            </w:r>
            <w:r w:rsidRPr="00F50F20">
              <w:rPr>
                <w:sz w:val="28"/>
                <w:szCs w:val="28"/>
              </w:rPr>
              <w:t>ции», «Заслуженный тренер России», «Заслуженный тренер СССР»</w:t>
            </w:r>
          </w:p>
        </w:tc>
        <w:tc>
          <w:tcPr>
            <w:tcW w:w="3544" w:type="dxa"/>
            <w:tcBorders>
              <w:bottom w:val="single" w:sz="4" w:space="0" w:color="auto"/>
            </w:tcBorders>
          </w:tcPr>
          <w:p w:rsidR="00F50F20" w:rsidRPr="00F50F20" w:rsidRDefault="00F50F20" w:rsidP="00F50F20">
            <w:pPr>
              <w:autoSpaceDE w:val="0"/>
              <w:autoSpaceDN w:val="0"/>
              <w:adjustRightInd w:val="0"/>
              <w:jc w:val="both"/>
              <w:rPr>
                <w:sz w:val="28"/>
                <w:szCs w:val="28"/>
              </w:rPr>
            </w:pPr>
          </w:p>
        </w:tc>
        <w:tc>
          <w:tcPr>
            <w:tcW w:w="2126" w:type="dxa"/>
            <w:tcBorders>
              <w:bottom w:val="single" w:sz="4" w:space="0" w:color="auto"/>
            </w:tcBorders>
          </w:tcPr>
          <w:p w:rsidR="00F50F20" w:rsidRPr="00F50F20" w:rsidRDefault="00F50F20" w:rsidP="00F50F20">
            <w:pPr>
              <w:autoSpaceDE w:val="0"/>
              <w:autoSpaceDN w:val="0"/>
              <w:adjustRightInd w:val="0"/>
              <w:jc w:val="center"/>
              <w:rPr>
                <w:sz w:val="28"/>
                <w:szCs w:val="28"/>
              </w:rPr>
            </w:pPr>
            <w:r w:rsidRPr="00F50F20">
              <w:rPr>
                <w:sz w:val="28"/>
                <w:szCs w:val="28"/>
              </w:rPr>
              <w:t>5000,00 рублей</w:t>
            </w:r>
          </w:p>
        </w:tc>
      </w:tr>
    </w:tbl>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F50F20">
      <w:pPr>
        <w:autoSpaceDE w:val="0"/>
        <w:autoSpaceDN w:val="0"/>
        <w:adjustRightInd w:val="0"/>
        <w:rPr>
          <w:sz w:val="28"/>
          <w:szCs w:val="28"/>
        </w:rPr>
      </w:pPr>
    </w:p>
    <w:p w:rsidR="00F50F20" w:rsidRPr="00F50F20" w:rsidRDefault="00F50F20" w:rsidP="00C5132C">
      <w:pPr>
        <w:pageBreakBefore/>
        <w:autoSpaceDE w:val="0"/>
        <w:autoSpaceDN w:val="0"/>
        <w:adjustRightInd w:val="0"/>
        <w:ind w:left="4395"/>
        <w:jc w:val="center"/>
        <w:rPr>
          <w:spacing w:val="-4"/>
          <w:sz w:val="28"/>
          <w:szCs w:val="28"/>
        </w:rPr>
      </w:pPr>
      <w:r w:rsidRPr="00F50F20">
        <w:rPr>
          <w:spacing w:val="-4"/>
          <w:sz w:val="28"/>
          <w:szCs w:val="28"/>
        </w:rPr>
        <w:lastRenderedPageBreak/>
        <w:t>ПРИЛОЖЕНИЕ 3</w:t>
      </w:r>
    </w:p>
    <w:p w:rsidR="00F50F20" w:rsidRPr="00F50F20" w:rsidRDefault="00F50F20" w:rsidP="0051188A">
      <w:pPr>
        <w:autoSpaceDE w:val="0"/>
        <w:autoSpaceDN w:val="0"/>
        <w:adjustRightInd w:val="0"/>
        <w:ind w:left="4395"/>
        <w:jc w:val="center"/>
        <w:rPr>
          <w:sz w:val="28"/>
          <w:szCs w:val="28"/>
        </w:rPr>
      </w:pPr>
      <w:r w:rsidRPr="00F50F20">
        <w:rPr>
          <w:spacing w:val="-4"/>
          <w:sz w:val="28"/>
          <w:szCs w:val="28"/>
        </w:rPr>
        <w:t xml:space="preserve">к Положению </w:t>
      </w:r>
      <w:r w:rsidRPr="00F50F20">
        <w:rPr>
          <w:sz w:val="28"/>
          <w:szCs w:val="28"/>
        </w:rPr>
        <w:t>об оплате труда работников</w:t>
      </w:r>
      <w:r w:rsidR="00C5132C">
        <w:rPr>
          <w:sz w:val="28"/>
          <w:szCs w:val="28"/>
        </w:rPr>
        <w:t xml:space="preserve"> </w:t>
      </w:r>
      <w:r w:rsidRPr="00F50F20">
        <w:rPr>
          <w:sz w:val="28"/>
          <w:szCs w:val="28"/>
        </w:rPr>
        <w:t>муниципальных бюджетных и</w:t>
      </w:r>
      <w:r w:rsidR="00C5132C">
        <w:rPr>
          <w:sz w:val="28"/>
          <w:szCs w:val="28"/>
        </w:rPr>
        <w:t xml:space="preserve"> </w:t>
      </w:r>
      <w:r w:rsidRPr="00F50F20">
        <w:rPr>
          <w:sz w:val="28"/>
          <w:szCs w:val="28"/>
        </w:rPr>
        <w:t>автоно</w:t>
      </w:r>
      <w:r w:rsidRPr="00F50F20">
        <w:rPr>
          <w:sz w:val="28"/>
          <w:szCs w:val="28"/>
        </w:rPr>
        <w:t>м</w:t>
      </w:r>
      <w:r w:rsidRPr="00F50F20">
        <w:rPr>
          <w:sz w:val="28"/>
          <w:szCs w:val="28"/>
        </w:rPr>
        <w:t>ных учреждений физической</w:t>
      </w:r>
      <w:r w:rsidR="00C5132C">
        <w:rPr>
          <w:sz w:val="28"/>
          <w:szCs w:val="28"/>
        </w:rPr>
        <w:t xml:space="preserve"> </w:t>
      </w:r>
      <w:r w:rsidRPr="00F50F20">
        <w:rPr>
          <w:sz w:val="28"/>
          <w:szCs w:val="28"/>
        </w:rPr>
        <w:t>культуры и спорта, подведомственных</w:t>
      </w:r>
      <w:r w:rsidR="00C5132C">
        <w:rPr>
          <w:sz w:val="28"/>
          <w:szCs w:val="28"/>
        </w:rPr>
        <w:t xml:space="preserve"> </w:t>
      </w:r>
      <w:r w:rsidRPr="00F50F20">
        <w:rPr>
          <w:sz w:val="28"/>
          <w:szCs w:val="28"/>
        </w:rPr>
        <w:t>Управлению по спорту, туризму и делам</w:t>
      </w:r>
      <w:r w:rsidR="00C5132C">
        <w:rPr>
          <w:sz w:val="28"/>
          <w:szCs w:val="28"/>
        </w:rPr>
        <w:t xml:space="preserve"> </w:t>
      </w:r>
      <w:r w:rsidRPr="00F50F20">
        <w:rPr>
          <w:sz w:val="28"/>
          <w:szCs w:val="28"/>
        </w:rPr>
        <w:t xml:space="preserve">молодежи </w:t>
      </w:r>
      <w:r w:rsidR="00C5132C">
        <w:rPr>
          <w:sz w:val="28"/>
          <w:szCs w:val="28"/>
        </w:rPr>
        <w:t xml:space="preserve"> </w:t>
      </w:r>
      <w:r w:rsidRPr="00F50F20">
        <w:rPr>
          <w:sz w:val="28"/>
          <w:szCs w:val="28"/>
        </w:rPr>
        <w:t>администрации города Троицка</w:t>
      </w:r>
    </w:p>
    <w:p w:rsidR="00F50F20" w:rsidRDefault="00F50F20" w:rsidP="00C5132C">
      <w:pPr>
        <w:autoSpaceDE w:val="0"/>
        <w:autoSpaceDN w:val="0"/>
        <w:adjustRightInd w:val="0"/>
        <w:jc w:val="center"/>
        <w:rPr>
          <w:sz w:val="28"/>
          <w:szCs w:val="28"/>
        </w:rPr>
      </w:pPr>
    </w:p>
    <w:p w:rsidR="00C5132C" w:rsidRPr="00F50F20" w:rsidRDefault="00C5132C" w:rsidP="00C5132C">
      <w:pPr>
        <w:autoSpaceDE w:val="0"/>
        <w:autoSpaceDN w:val="0"/>
        <w:adjustRightInd w:val="0"/>
        <w:jc w:val="center"/>
        <w:rPr>
          <w:sz w:val="28"/>
          <w:szCs w:val="28"/>
        </w:rPr>
      </w:pPr>
    </w:p>
    <w:p w:rsidR="00F50F20" w:rsidRPr="00F50F20" w:rsidRDefault="00F50F20" w:rsidP="00C5132C">
      <w:pPr>
        <w:autoSpaceDE w:val="0"/>
        <w:autoSpaceDN w:val="0"/>
        <w:adjustRightInd w:val="0"/>
        <w:jc w:val="center"/>
        <w:rPr>
          <w:sz w:val="28"/>
          <w:szCs w:val="28"/>
        </w:rPr>
      </w:pPr>
    </w:p>
    <w:p w:rsidR="00F50F20" w:rsidRPr="00F50F20" w:rsidRDefault="00F50F20" w:rsidP="00C5132C">
      <w:pPr>
        <w:autoSpaceDE w:val="0"/>
        <w:autoSpaceDN w:val="0"/>
        <w:adjustRightInd w:val="0"/>
        <w:jc w:val="center"/>
        <w:rPr>
          <w:sz w:val="28"/>
          <w:szCs w:val="28"/>
        </w:rPr>
      </w:pPr>
      <w:r w:rsidRPr="00F50F20">
        <w:rPr>
          <w:sz w:val="28"/>
          <w:szCs w:val="28"/>
        </w:rPr>
        <w:t>ПОРЯДОК</w:t>
      </w:r>
    </w:p>
    <w:p w:rsidR="00F50F20" w:rsidRPr="00F50F20" w:rsidRDefault="00F50F20" w:rsidP="00297CA7">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назначения ежемесячной стимулирующей надбавки к окладу за выслугу лет работникам муниципальных учреждений, подведомственных Управлению по сп</w:t>
      </w:r>
      <w:r w:rsidR="0051188A">
        <w:rPr>
          <w:rFonts w:ascii="Times New Roman" w:hAnsi="Times New Roman" w:cs="Times New Roman"/>
          <w:sz w:val="28"/>
          <w:szCs w:val="28"/>
        </w:rPr>
        <w:t>орту, туризму и делам молодежи а</w:t>
      </w:r>
      <w:r w:rsidRPr="00F50F20">
        <w:rPr>
          <w:rFonts w:ascii="Times New Roman" w:hAnsi="Times New Roman" w:cs="Times New Roman"/>
          <w:sz w:val="28"/>
          <w:szCs w:val="28"/>
        </w:rPr>
        <w:t>дминистрации города Троицка</w:t>
      </w:r>
    </w:p>
    <w:p w:rsidR="00F50F20" w:rsidRDefault="00F50F20" w:rsidP="00F50F20">
      <w:pPr>
        <w:pStyle w:val="ConsPlusNormal"/>
        <w:jc w:val="both"/>
        <w:rPr>
          <w:rFonts w:ascii="Times New Roman" w:hAnsi="Times New Roman" w:cs="Times New Roman"/>
          <w:sz w:val="28"/>
          <w:szCs w:val="28"/>
        </w:rPr>
      </w:pPr>
    </w:p>
    <w:p w:rsidR="00C5132C" w:rsidRPr="00F50F20" w:rsidRDefault="00C5132C" w:rsidP="00F50F20">
      <w:pPr>
        <w:pStyle w:val="ConsPlusNormal"/>
        <w:jc w:val="both"/>
        <w:rPr>
          <w:rFonts w:ascii="Times New Roman" w:hAnsi="Times New Roman" w:cs="Times New Roman"/>
          <w:sz w:val="28"/>
          <w:szCs w:val="28"/>
        </w:rPr>
      </w:pP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1. Общие положения</w:t>
      </w: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Выплата ежемесячной стимулирующей надбавки к окладу за выслугу лет работникам муниципальных учреждений, подведомственных Управлению по спорту, туризму и делам молодежи администрации города Троицка.</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Размеры (в процентах от оклада) при выслуге лет:</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от 1 года до 5 лет - 10 %;</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от 5 лет до 10 лет - 15 %;</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от 10 лет до 15 лет - 20 %;</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от 15 лет до 20 лет - 25 %;</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от 20 лет и выше - 30 %.</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Максимальный размер надбавки не может превышать 30 процентов оклада.</w:t>
      </w:r>
    </w:p>
    <w:p w:rsidR="00F50F20" w:rsidRPr="00F50F20" w:rsidRDefault="00F50F20" w:rsidP="00F50F20">
      <w:pPr>
        <w:pStyle w:val="ConsPlusNormal"/>
        <w:jc w:val="center"/>
        <w:rPr>
          <w:rFonts w:ascii="Times New Roman" w:hAnsi="Times New Roman" w:cs="Times New Roman"/>
          <w:sz w:val="28"/>
          <w:szCs w:val="28"/>
        </w:rPr>
      </w:pPr>
    </w:p>
    <w:p w:rsidR="00F50F20" w:rsidRPr="00F50F20" w:rsidRDefault="00F50F20" w:rsidP="00F50F20">
      <w:pPr>
        <w:pStyle w:val="ConsPlusNormal"/>
        <w:jc w:val="center"/>
        <w:rPr>
          <w:rFonts w:ascii="Times New Roman" w:hAnsi="Times New Roman" w:cs="Times New Roman"/>
          <w:sz w:val="28"/>
          <w:szCs w:val="28"/>
        </w:rPr>
      </w:pP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2. Исчисление стажа работы, дающего право</w:t>
      </w: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на получение надбавки за выслугу лет</w:t>
      </w: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В общий стаж работы, дающий право на получение ежемесячной ст</w:t>
      </w:r>
      <w:r w:rsidRPr="00F50F20">
        <w:rPr>
          <w:rFonts w:ascii="Times New Roman" w:hAnsi="Times New Roman" w:cs="Times New Roman"/>
          <w:sz w:val="28"/>
          <w:szCs w:val="28"/>
        </w:rPr>
        <w:t>и</w:t>
      </w:r>
      <w:r w:rsidRPr="00F50F20">
        <w:rPr>
          <w:rFonts w:ascii="Times New Roman" w:hAnsi="Times New Roman" w:cs="Times New Roman"/>
          <w:sz w:val="28"/>
          <w:szCs w:val="28"/>
        </w:rPr>
        <w:t>мулирующей надбавки за выслугу лет работникам муниципальных учрежд</w:t>
      </w:r>
      <w:r w:rsidRPr="00F50F20">
        <w:rPr>
          <w:rFonts w:ascii="Times New Roman" w:hAnsi="Times New Roman" w:cs="Times New Roman"/>
          <w:sz w:val="28"/>
          <w:szCs w:val="28"/>
        </w:rPr>
        <w:t>е</w:t>
      </w:r>
      <w:r w:rsidRPr="00F50F20">
        <w:rPr>
          <w:rFonts w:ascii="Times New Roman" w:hAnsi="Times New Roman" w:cs="Times New Roman"/>
          <w:sz w:val="28"/>
          <w:szCs w:val="28"/>
        </w:rPr>
        <w:t>ний, включается:</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 время работы в государственных и муниципальных учреждениях спо</w:t>
      </w:r>
      <w:r w:rsidRPr="00F50F20">
        <w:rPr>
          <w:rFonts w:ascii="Times New Roman" w:hAnsi="Times New Roman" w:cs="Times New Roman"/>
          <w:sz w:val="28"/>
          <w:szCs w:val="28"/>
        </w:rPr>
        <w:t>р</w:t>
      </w:r>
      <w:r w:rsidRPr="00F50F20">
        <w:rPr>
          <w:rFonts w:ascii="Times New Roman" w:hAnsi="Times New Roman" w:cs="Times New Roman"/>
          <w:sz w:val="28"/>
          <w:szCs w:val="28"/>
        </w:rPr>
        <w:t>та;</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 время работы на выборных должностях на постоянной основе в орг</w:t>
      </w:r>
      <w:r w:rsidRPr="00F50F20">
        <w:rPr>
          <w:rFonts w:ascii="Times New Roman" w:hAnsi="Times New Roman" w:cs="Times New Roman"/>
          <w:sz w:val="28"/>
          <w:szCs w:val="28"/>
        </w:rPr>
        <w:t>а</w:t>
      </w:r>
      <w:r w:rsidRPr="00F50F20">
        <w:rPr>
          <w:rFonts w:ascii="Times New Roman" w:hAnsi="Times New Roman" w:cs="Times New Roman"/>
          <w:sz w:val="28"/>
          <w:szCs w:val="28"/>
        </w:rPr>
        <w:t>нах государственной власти и местного самоуправления;</w:t>
      </w:r>
    </w:p>
    <w:p w:rsidR="00F50F20" w:rsidRPr="00F50F20" w:rsidRDefault="00F50F20" w:rsidP="00C5132C">
      <w:pPr>
        <w:pStyle w:val="ConsPlusNormal"/>
        <w:widowControl/>
        <w:ind w:firstLine="709"/>
        <w:jc w:val="both"/>
        <w:rPr>
          <w:rFonts w:ascii="Times New Roman" w:hAnsi="Times New Roman" w:cs="Times New Roman"/>
          <w:sz w:val="28"/>
          <w:szCs w:val="28"/>
        </w:rPr>
      </w:pPr>
      <w:r w:rsidRPr="00F50F20">
        <w:rPr>
          <w:rFonts w:ascii="Times New Roman" w:hAnsi="Times New Roman" w:cs="Times New Roman"/>
          <w:sz w:val="28"/>
          <w:szCs w:val="28"/>
        </w:rPr>
        <w:t>- время обучения работников муниципальных учреждений в образов</w:t>
      </w:r>
      <w:r w:rsidRPr="00F50F20">
        <w:rPr>
          <w:rFonts w:ascii="Times New Roman" w:hAnsi="Times New Roman" w:cs="Times New Roman"/>
          <w:sz w:val="28"/>
          <w:szCs w:val="28"/>
        </w:rPr>
        <w:t>а</w:t>
      </w:r>
      <w:r w:rsidRPr="00F50F20">
        <w:rPr>
          <w:rFonts w:ascii="Times New Roman" w:hAnsi="Times New Roman" w:cs="Times New Roman"/>
          <w:sz w:val="28"/>
          <w:szCs w:val="28"/>
        </w:rPr>
        <w:t>тельных учреждениях, осуществляющих подготовку, переподготовку, пов</w:t>
      </w:r>
      <w:r w:rsidRPr="00F50F20">
        <w:rPr>
          <w:rFonts w:ascii="Times New Roman" w:hAnsi="Times New Roman" w:cs="Times New Roman"/>
          <w:sz w:val="28"/>
          <w:szCs w:val="28"/>
        </w:rPr>
        <w:t>ы</w:t>
      </w:r>
      <w:r w:rsidRPr="00F50F20">
        <w:rPr>
          <w:rFonts w:ascii="Times New Roman" w:hAnsi="Times New Roman" w:cs="Times New Roman"/>
          <w:sz w:val="28"/>
          <w:szCs w:val="28"/>
        </w:rPr>
        <w:t>шение квалификации кадров, если они работали в этих учреждениях до п</w:t>
      </w:r>
      <w:r w:rsidRPr="00F50F20">
        <w:rPr>
          <w:rFonts w:ascii="Times New Roman" w:hAnsi="Times New Roman" w:cs="Times New Roman"/>
          <w:sz w:val="28"/>
          <w:szCs w:val="28"/>
        </w:rPr>
        <w:t>о</w:t>
      </w:r>
      <w:r w:rsidRPr="00F50F20">
        <w:rPr>
          <w:rFonts w:ascii="Times New Roman" w:hAnsi="Times New Roman" w:cs="Times New Roman"/>
          <w:sz w:val="28"/>
          <w:szCs w:val="28"/>
        </w:rPr>
        <w:t>ступления на учебу;</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lastRenderedPageBreak/>
        <w:t>- время предоставляемых женщинам, состоявшим в трудовых отнош</w:t>
      </w:r>
      <w:r w:rsidRPr="00F50F20">
        <w:rPr>
          <w:rFonts w:ascii="Times New Roman" w:hAnsi="Times New Roman" w:cs="Times New Roman"/>
          <w:sz w:val="28"/>
          <w:szCs w:val="28"/>
        </w:rPr>
        <w:t>е</w:t>
      </w:r>
      <w:r w:rsidRPr="00F50F20">
        <w:rPr>
          <w:rFonts w:ascii="Times New Roman" w:hAnsi="Times New Roman" w:cs="Times New Roman"/>
          <w:sz w:val="28"/>
          <w:szCs w:val="28"/>
        </w:rPr>
        <w:t>ниях с муниципальными учреждениями, частично оплачиваемого отпуска по уходу за ребенком до достижения им возраста полутора лет и дополнительн</w:t>
      </w:r>
      <w:r w:rsidRPr="00F50F20">
        <w:rPr>
          <w:rFonts w:ascii="Times New Roman" w:hAnsi="Times New Roman" w:cs="Times New Roman"/>
          <w:sz w:val="28"/>
          <w:szCs w:val="28"/>
        </w:rPr>
        <w:t>о</w:t>
      </w:r>
      <w:r w:rsidRPr="00F50F20">
        <w:rPr>
          <w:rFonts w:ascii="Times New Roman" w:hAnsi="Times New Roman" w:cs="Times New Roman"/>
          <w:sz w:val="28"/>
          <w:szCs w:val="28"/>
        </w:rPr>
        <w:t>го отпуска без сохранения заработной платы по уходу за ребенком до дост</w:t>
      </w:r>
      <w:r w:rsidRPr="00F50F20">
        <w:rPr>
          <w:rFonts w:ascii="Times New Roman" w:hAnsi="Times New Roman" w:cs="Times New Roman"/>
          <w:sz w:val="28"/>
          <w:szCs w:val="28"/>
        </w:rPr>
        <w:t>и</w:t>
      </w:r>
      <w:r w:rsidRPr="00F50F20">
        <w:rPr>
          <w:rFonts w:ascii="Times New Roman" w:hAnsi="Times New Roman" w:cs="Times New Roman"/>
          <w:sz w:val="28"/>
          <w:szCs w:val="28"/>
        </w:rPr>
        <w:t>жения им возраста трех лет.</w:t>
      </w:r>
    </w:p>
    <w:p w:rsidR="00F50F20" w:rsidRDefault="00F50F20" w:rsidP="00F50F20">
      <w:pPr>
        <w:pStyle w:val="ConsPlusNormal"/>
        <w:jc w:val="both"/>
        <w:rPr>
          <w:rFonts w:ascii="Times New Roman" w:hAnsi="Times New Roman" w:cs="Times New Roman"/>
          <w:sz w:val="28"/>
          <w:szCs w:val="28"/>
        </w:rPr>
      </w:pPr>
    </w:p>
    <w:p w:rsidR="00C5132C" w:rsidRPr="00F50F20" w:rsidRDefault="00C5132C" w:rsidP="00F50F20">
      <w:pPr>
        <w:pStyle w:val="ConsPlusNormal"/>
        <w:jc w:val="both"/>
        <w:rPr>
          <w:rFonts w:ascii="Times New Roman" w:hAnsi="Times New Roman" w:cs="Times New Roman"/>
          <w:sz w:val="28"/>
          <w:szCs w:val="28"/>
        </w:rPr>
      </w:pPr>
    </w:p>
    <w:p w:rsidR="00F50F20" w:rsidRPr="00F50F20" w:rsidRDefault="00F50F20" w:rsidP="00F50F20">
      <w:pPr>
        <w:pStyle w:val="ConsPlusNormal"/>
        <w:jc w:val="center"/>
        <w:rPr>
          <w:rFonts w:ascii="Times New Roman" w:hAnsi="Times New Roman" w:cs="Times New Roman"/>
          <w:sz w:val="28"/>
          <w:szCs w:val="28"/>
        </w:rPr>
      </w:pPr>
      <w:r w:rsidRPr="00F50F20">
        <w:rPr>
          <w:rFonts w:ascii="Times New Roman" w:hAnsi="Times New Roman" w:cs="Times New Roman"/>
          <w:sz w:val="28"/>
          <w:szCs w:val="28"/>
        </w:rPr>
        <w:t>3. Порядок начисления и выплаты надбавки за выслугу лет</w:t>
      </w: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 xml:space="preserve">Надбавка за выслугу лет начисляется </w:t>
      </w:r>
      <w:proofErr w:type="gramStart"/>
      <w:r w:rsidRPr="00F50F20">
        <w:rPr>
          <w:rFonts w:ascii="Times New Roman" w:hAnsi="Times New Roman" w:cs="Times New Roman"/>
          <w:sz w:val="28"/>
          <w:szCs w:val="28"/>
        </w:rPr>
        <w:t>исходя из оклада работника без учета выплат компенсационного и стимулирующего характера и выплачивае</w:t>
      </w:r>
      <w:r w:rsidRPr="00F50F20">
        <w:rPr>
          <w:rFonts w:ascii="Times New Roman" w:hAnsi="Times New Roman" w:cs="Times New Roman"/>
          <w:sz w:val="28"/>
          <w:szCs w:val="28"/>
        </w:rPr>
        <w:t>т</w:t>
      </w:r>
      <w:r w:rsidRPr="00F50F20">
        <w:rPr>
          <w:rFonts w:ascii="Times New Roman" w:hAnsi="Times New Roman" w:cs="Times New Roman"/>
          <w:sz w:val="28"/>
          <w:szCs w:val="28"/>
        </w:rPr>
        <w:t>ся</w:t>
      </w:r>
      <w:proofErr w:type="gramEnd"/>
      <w:r w:rsidRPr="00F50F20">
        <w:rPr>
          <w:rFonts w:ascii="Times New Roman" w:hAnsi="Times New Roman" w:cs="Times New Roman"/>
          <w:sz w:val="28"/>
          <w:szCs w:val="28"/>
        </w:rPr>
        <w:t xml:space="preserve"> ежемесячно одновременно с заработной платой.</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При временном замещении надбавка за выслугу лет начисляется на оклад по основной работе.</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Ежемесячная надбавка за выслугу лет учитывается во всех случаях исчисления среднего заработка.</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Ежемесячная надбавка за выслугу лет с районным коэффициентом выплачивается с момента возникновения права на назначение или изменение размера этой надбавки.</w:t>
      </w:r>
    </w:p>
    <w:p w:rsidR="00F50F20" w:rsidRPr="00F50F20" w:rsidRDefault="00F50F20" w:rsidP="00F50F20">
      <w:pPr>
        <w:pStyle w:val="ConsPlusNormal"/>
        <w:ind w:firstLine="709"/>
        <w:jc w:val="both"/>
        <w:rPr>
          <w:rFonts w:ascii="Times New Roman" w:hAnsi="Times New Roman" w:cs="Times New Roman"/>
          <w:sz w:val="28"/>
          <w:szCs w:val="28"/>
        </w:rPr>
      </w:pPr>
      <w:proofErr w:type="gramStart"/>
      <w:r w:rsidRPr="00F50F20">
        <w:rPr>
          <w:rFonts w:ascii="Times New Roman" w:hAnsi="Times New Roman" w:cs="Times New Roman"/>
          <w:sz w:val="28"/>
          <w:szCs w:val="28"/>
        </w:rPr>
        <w:t>В том случае, если у работника право на назначение или изменение ра</w:t>
      </w:r>
      <w:r w:rsidRPr="00F50F20">
        <w:rPr>
          <w:rFonts w:ascii="Times New Roman" w:hAnsi="Times New Roman" w:cs="Times New Roman"/>
          <w:sz w:val="28"/>
          <w:szCs w:val="28"/>
        </w:rPr>
        <w:t>з</w:t>
      </w:r>
      <w:r w:rsidRPr="00F50F20">
        <w:rPr>
          <w:rFonts w:ascii="Times New Roman" w:hAnsi="Times New Roman" w:cs="Times New Roman"/>
          <w:sz w:val="28"/>
          <w:szCs w:val="28"/>
        </w:rPr>
        <w:t>мера надбавки за выслугу лет наступило в период исполнения государстве</w:t>
      </w:r>
      <w:r w:rsidRPr="00F50F20">
        <w:rPr>
          <w:rFonts w:ascii="Times New Roman" w:hAnsi="Times New Roman" w:cs="Times New Roman"/>
          <w:sz w:val="28"/>
          <w:szCs w:val="28"/>
        </w:rPr>
        <w:t>н</w:t>
      </w:r>
      <w:r w:rsidRPr="00F50F20">
        <w:rPr>
          <w:rFonts w:ascii="Times New Roman" w:hAnsi="Times New Roman" w:cs="Times New Roman"/>
          <w:sz w:val="28"/>
          <w:szCs w:val="28"/>
        </w:rPr>
        <w:t>ных обязанностей, при подготовке, переподготовке или повышении квалиф</w:t>
      </w:r>
      <w:r w:rsidRPr="00F50F20">
        <w:rPr>
          <w:rFonts w:ascii="Times New Roman" w:hAnsi="Times New Roman" w:cs="Times New Roman"/>
          <w:sz w:val="28"/>
          <w:szCs w:val="28"/>
        </w:rPr>
        <w:t>и</w:t>
      </w:r>
      <w:r w:rsidRPr="00F50F20">
        <w:rPr>
          <w:rFonts w:ascii="Times New Roman" w:hAnsi="Times New Roman" w:cs="Times New Roman"/>
          <w:sz w:val="28"/>
          <w:szCs w:val="28"/>
        </w:rPr>
        <w:t>кации с отрывом от работы в образовательном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w:t>
      </w:r>
      <w:proofErr w:type="gramEnd"/>
      <w:r w:rsidRPr="00F50F20">
        <w:rPr>
          <w:rFonts w:ascii="Times New Roman" w:hAnsi="Times New Roman" w:cs="Times New Roman"/>
          <w:sz w:val="28"/>
          <w:szCs w:val="28"/>
        </w:rPr>
        <w:t xml:space="preserve"> наступления этого права и производится соо</w:t>
      </w:r>
      <w:r w:rsidRPr="00F50F20">
        <w:rPr>
          <w:rFonts w:ascii="Times New Roman" w:hAnsi="Times New Roman" w:cs="Times New Roman"/>
          <w:sz w:val="28"/>
          <w:szCs w:val="28"/>
        </w:rPr>
        <w:t>т</w:t>
      </w:r>
      <w:r w:rsidRPr="00F50F20">
        <w:rPr>
          <w:rFonts w:ascii="Times New Roman" w:hAnsi="Times New Roman" w:cs="Times New Roman"/>
          <w:sz w:val="28"/>
          <w:szCs w:val="28"/>
        </w:rPr>
        <w:t>ветствующий перерасчет среднего заработка.</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Если право на назначение или изменение размера ежемесячной стим</w:t>
      </w:r>
      <w:r w:rsidRPr="00F50F20">
        <w:rPr>
          <w:rFonts w:ascii="Times New Roman" w:hAnsi="Times New Roman" w:cs="Times New Roman"/>
          <w:sz w:val="28"/>
          <w:szCs w:val="28"/>
        </w:rPr>
        <w:t>у</w:t>
      </w:r>
      <w:r w:rsidRPr="00F50F20">
        <w:rPr>
          <w:rFonts w:ascii="Times New Roman" w:hAnsi="Times New Roman" w:cs="Times New Roman"/>
          <w:sz w:val="28"/>
          <w:szCs w:val="28"/>
        </w:rPr>
        <w:t>лирующей надбавки за выслугу лет наступило в период пребывания работника в очередном отпуске либо в период его временной нетрудоспособности, в</w:t>
      </w:r>
      <w:r w:rsidRPr="00F50F20">
        <w:rPr>
          <w:rFonts w:ascii="Times New Roman" w:hAnsi="Times New Roman" w:cs="Times New Roman"/>
          <w:sz w:val="28"/>
          <w:szCs w:val="28"/>
        </w:rPr>
        <w:t>ы</w:t>
      </w:r>
      <w:r w:rsidRPr="00F50F20">
        <w:rPr>
          <w:rFonts w:ascii="Times New Roman" w:hAnsi="Times New Roman" w:cs="Times New Roman"/>
          <w:sz w:val="28"/>
          <w:szCs w:val="28"/>
        </w:rPr>
        <w:t>плата новой надбавки производится после окончания отпуска или прекращ</w:t>
      </w:r>
      <w:r w:rsidRPr="00F50F20">
        <w:rPr>
          <w:rFonts w:ascii="Times New Roman" w:hAnsi="Times New Roman" w:cs="Times New Roman"/>
          <w:sz w:val="28"/>
          <w:szCs w:val="28"/>
        </w:rPr>
        <w:t>е</w:t>
      </w:r>
      <w:r w:rsidRPr="00F50F20">
        <w:rPr>
          <w:rFonts w:ascii="Times New Roman" w:hAnsi="Times New Roman" w:cs="Times New Roman"/>
          <w:sz w:val="28"/>
          <w:szCs w:val="28"/>
        </w:rPr>
        <w:t>ния временной нетрудоспособности.</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Назначение надбавки за выслугу лет производится на основании пр</w:t>
      </w:r>
      <w:r w:rsidRPr="00F50F20">
        <w:rPr>
          <w:rFonts w:ascii="Times New Roman" w:hAnsi="Times New Roman" w:cs="Times New Roman"/>
          <w:sz w:val="28"/>
          <w:szCs w:val="28"/>
        </w:rPr>
        <w:t>и</w:t>
      </w:r>
      <w:r w:rsidRPr="00F50F20">
        <w:rPr>
          <w:rFonts w:ascii="Times New Roman" w:hAnsi="Times New Roman" w:cs="Times New Roman"/>
          <w:sz w:val="28"/>
          <w:szCs w:val="28"/>
        </w:rPr>
        <w:t>каза руководителя муниципального учреждения, принятого по представлению комиссии по установлению трудового стажа.</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При увольнении работника надбавка за выслугу лет начисляется пр</w:t>
      </w:r>
      <w:r w:rsidRPr="00F50F20">
        <w:rPr>
          <w:rFonts w:ascii="Times New Roman" w:hAnsi="Times New Roman" w:cs="Times New Roman"/>
          <w:sz w:val="28"/>
          <w:szCs w:val="28"/>
        </w:rPr>
        <w:t>о</w:t>
      </w:r>
      <w:r w:rsidRPr="00F50F20">
        <w:rPr>
          <w:rFonts w:ascii="Times New Roman" w:hAnsi="Times New Roman" w:cs="Times New Roman"/>
          <w:sz w:val="28"/>
          <w:szCs w:val="28"/>
        </w:rPr>
        <w:t>порционально отработанному времени, и ее выплата производится при око</w:t>
      </w:r>
      <w:r w:rsidRPr="00F50F20">
        <w:rPr>
          <w:rFonts w:ascii="Times New Roman" w:hAnsi="Times New Roman" w:cs="Times New Roman"/>
          <w:sz w:val="28"/>
          <w:szCs w:val="28"/>
        </w:rPr>
        <w:t>н</w:t>
      </w:r>
      <w:r w:rsidRPr="00F50F20">
        <w:rPr>
          <w:rFonts w:ascii="Times New Roman" w:hAnsi="Times New Roman" w:cs="Times New Roman"/>
          <w:sz w:val="28"/>
          <w:szCs w:val="28"/>
        </w:rPr>
        <w:t>чательном расчете.</w:t>
      </w:r>
    </w:p>
    <w:p w:rsidR="00F50F20" w:rsidRPr="00F50F20" w:rsidRDefault="00F50F20" w:rsidP="00F50F20">
      <w:pPr>
        <w:pStyle w:val="ConsPlusNormal"/>
        <w:ind w:firstLine="709"/>
        <w:jc w:val="both"/>
        <w:rPr>
          <w:rFonts w:ascii="Times New Roman" w:hAnsi="Times New Roman" w:cs="Times New Roman"/>
          <w:sz w:val="28"/>
          <w:szCs w:val="28"/>
        </w:rPr>
      </w:pPr>
    </w:p>
    <w:p w:rsidR="000F2702" w:rsidRPr="00F50F20" w:rsidRDefault="000F2702" w:rsidP="00F50F20">
      <w:pPr>
        <w:pStyle w:val="ConsPlusNormal"/>
        <w:ind w:firstLine="709"/>
        <w:jc w:val="both"/>
        <w:rPr>
          <w:rFonts w:ascii="Times New Roman" w:hAnsi="Times New Roman" w:cs="Times New Roman"/>
          <w:sz w:val="28"/>
          <w:szCs w:val="28"/>
        </w:rPr>
      </w:pP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4. Порядок установления стажа работы, дающего</w:t>
      </w: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право на получение надбавки за выслугу лет</w:t>
      </w: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Стаж работы для выплаты ежемесячной стимулирующей надбавки за выслугу лет определяется комиссией по установлению трудового стажа.</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lastRenderedPageBreak/>
        <w:t>Состав комиссии по установлению трудового стажа утверждается р</w:t>
      </w:r>
      <w:r w:rsidRPr="00F50F20">
        <w:rPr>
          <w:rFonts w:ascii="Times New Roman" w:hAnsi="Times New Roman" w:cs="Times New Roman"/>
          <w:sz w:val="28"/>
          <w:szCs w:val="28"/>
        </w:rPr>
        <w:t>у</w:t>
      </w:r>
      <w:r w:rsidRPr="00F50F20">
        <w:rPr>
          <w:rFonts w:ascii="Times New Roman" w:hAnsi="Times New Roman" w:cs="Times New Roman"/>
          <w:sz w:val="28"/>
          <w:szCs w:val="28"/>
        </w:rPr>
        <w:t>ководителем муниципального учреждения.</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Основным документом для определения общего стажа работы, да</w:t>
      </w:r>
      <w:r w:rsidRPr="00F50F20">
        <w:rPr>
          <w:rFonts w:ascii="Times New Roman" w:hAnsi="Times New Roman" w:cs="Times New Roman"/>
          <w:sz w:val="28"/>
          <w:szCs w:val="28"/>
        </w:rPr>
        <w:t>ю</w:t>
      </w:r>
      <w:r w:rsidRPr="00F50F20">
        <w:rPr>
          <w:rFonts w:ascii="Times New Roman" w:hAnsi="Times New Roman" w:cs="Times New Roman"/>
          <w:sz w:val="28"/>
          <w:szCs w:val="28"/>
        </w:rPr>
        <w:t>щего право на получение ежемесячной стимулирующей надбавки за выслугу лет, является трудовая книжка либо иные документы, подтверждающие факт работы.</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Решение комиссии по установлению трудового стажа оформляется протоколом и передается руководителю муниципального учреждения для и</w:t>
      </w:r>
      <w:r w:rsidRPr="00F50F20">
        <w:rPr>
          <w:rFonts w:ascii="Times New Roman" w:hAnsi="Times New Roman" w:cs="Times New Roman"/>
          <w:sz w:val="28"/>
          <w:szCs w:val="28"/>
        </w:rPr>
        <w:t>з</w:t>
      </w:r>
      <w:r w:rsidRPr="00F50F20">
        <w:rPr>
          <w:rFonts w:ascii="Times New Roman" w:hAnsi="Times New Roman" w:cs="Times New Roman"/>
          <w:sz w:val="28"/>
          <w:szCs w:val="28"/>
        </w:rPr>
        <w:t>дания приказа о выплате надбавки за выслугу лет.</w:t>
      </w:r>
    </w:p>
    <w:p w:rsidR="00F50F20" w:rsidRPr="00F50F20" w:rsidRDefault="00F50F20" w:rsidP="00F50F20">
      <w:pPr>
        <w:pStyle w:val="ConsPlusNormal"/>
        <w:ind w:firstLine="709"/>
        <w:jc w:val="both"/>
        <w:rPr>
          <w:rFonts w:ascii="Times New Roman" w:hAnsi="Times New Roman" w:cs="Times New Roman"/>
          <w:sz w:val="28"/>
          <w:szCs w:val="28"/>
        </w:rPr>
      </w:pPr>
      <w:r w:rsidRPr="00F50F20">
        <w:rPr>
          <w:rFonts w:ascii="Times New Roman" w:hAnsi="Times New Roman" w:cs="Times New Roman"/>
          <w:sz w:val="28"/>
          <w:szCs w:val="28"/>
        </w:rPr>
        <w:t>Выписки из решения указанной комиссии передаются в бухгалтерию для начисления ежемесячной стимулирующей надбавки за выслугу лет и в о</w:t>
      </w:r>
      <w:r w:rsidRPr="00F50F20">
        <w:rPr>
          <w:rFonts w:ascii="Times New Roman" w:hAnsi="Times New Roman" w:cs="Times New Roman"/>
          <w:sz w:val="28"/>
          <w:szCs w:val="28"/>
        </w:rPr>
        <w:t>т</w:t>
      </w:r>
      <w:r w:rsidRPr="00F50F20">
        <w:rPr>
          <w:rFonts w:ascii="Times New Roman" w:hAnsi="Times New Roman" w:cs="Times New Roman"/>
          <w:sz w:val="28"/>
          <w:szCs w:val="28"/>
        </w:rPr>
        <w:t>дел кадров для приобщения к личному делу работника.</w:t>
      </w: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jc w:val="both"/>
        <w:rPr>
          <w:rFonts w:ascii="Times New Roman" w:hAnsi="Times New Roman" w:cs="Times New Roman"/>
          <w:sz w:val="28"/>
          <w:szCs w:val="28"/>
        </w:rPr>
      </w:pP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5. Порядок контроля и ответственность за соблюдение</w:t>
      </w:r>
    </w:p>
    <w:p w:rsidR="00F50F20" w:rsidRPr="00F50F20" w:rsidRDefault="00F50F20" w:rsidP="00F50F20">
      <w:pPr>
        <w:pStyle w:val="ConsPlusNormal"/>
        <w:ind w:firstLine="0"/>
        <w:jc w:val="center"/>
        <w:rPr>
          <w:rFonts w:ascii="Times New Roman" w:hAnsi="Times New Roman" w:cs="Times New Roman"/>
          <w:sz w:val="28"/>
          <w:szCs w:val="28"/>
        </w:rPr>
      </w:pPr>
      <w:r w:rsidRPr="00F50F20">
        <w:rPr>
          <w:rFonts w:ascii="Times New Roman" w:hAnsi="Times New Roman" w:cs="Times New Roman"/>
          <w:sz w:val="28"/>
          <w:szCs w:val="28"/>
        </w:rPr>
        <w:t>установленного порядка начисления надбавки за выслугу лет</w:t>
      </w:r>
    </w:p>
    <w:p w:rsidR="00F50F20" w:rsidRPr="00F50F20" w:rsidRDefault="00F50F20" w:rsidP="00F50F20">
      <w:pPr>
        <w:pStyle w:val="ConsPlusNormal"/>
        <w:ind w:firstLine="709"/>
        <w:jc w:val="both"/>
        <w:rPr>
          <w:rFonts w:ascii="Times New Roman" w:hAnsi="Times New Roman" w:cs="Times New Roman"/>
          <w:sz w:val="28"/>
          <w:szCs w:val="28"/>
        </w:rPr>
      </w:pP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Ответственность за своевременный пересмотр у работников муниц</w:t>
      </w:r>
      <w:r w:rsidRPr="00F50F20">
        <w:rPr>
          <w:rFonts w:ascii="Times New Roman" w:hAnsi="Times New Roman" w:cs="Times New Roman"/>
          <w:sz w:val="28"/>
          <w:szCs w:val="28"/>
        </w:rPr>
        <w:t>и</w:t>
      </w:r>
      <w:r w:rsidRPr="00F50F20">
        <w:rPr>
          <w:rFonts w:ascii="Times New Roman" w:hAnsi="Times New Roman" w:cs="Times New Roman"/>
          <w:sz w:val="28"/>
          <w:szCs w:val="28"/>
        </w:rPr>
        <w:t>пального учреждения размеров надбавок за выслугу лет, как правило, возлаг</w:t>
      </w:r>
      <w:r w:rsidRPr="00F50F20">
        <w:rPr>
          <w:rFonts w:ascii="Times New Roman" w:hAnsi="Times New Roman" w:cs="Times New Roman"/>
          <w:sz w:val="28"/>
          <w:szCs w:val="28"/>
        </w:rPr>
        <w:t>а</w:t>
      </w:r>
      <w:r w:rsidRPr="00F50F20">
        <w:rPr>
          <w:rFonts w:ascii="Times New Roman" w:hAnsi="Times New Roman" w:cs="Times New Roman"/>
          <w:sz w:val="28"/>
          <w:szCs w:val="28"/>
        </w:rPr>
        <w:t>ется на кадровую службу и руководителя этого учреждения.</w:t>
      </w:r>
    </w:p>
    <w:p w:rsidR="00F50F20" w:rsidRPr="00F50F20" w:rsidRDefault="00F50F20" w:rsidP="00F50F20">
      <w:pPr>
        <w:pStyle w:val="ConsPlusNormal"/>
        <w:numPr>
          <w:ilvl w:val="0"/>
          <w:numId w:val="12"/>
        </w:numPr>
        <w:adjustRightInd/>
        <w:jc w:val="both"/>
        <w:rPr>
          <w:rFonts w:ascii="Times New Roman" w:hAnsi="Times New Roman" w:cs="Times New Roman"/>
          <w:sz w:val="28"/>
          <w:szCs w:val="28"/>
        </w:rPr>
      </w:pPr>
      <w:r w:rsidRPr="00F50F20">
        <w:rPr>
          <w:rFonts w:ascii="Times New Roman" w:hAnsi="Times New Roman" w:cs="Times New Roman"/>
          <w:sz w:val="28"/>
          <w:szCs w:val="28"/>
        </w:rPr>
        <w:t>Индивидуальные трудовые споры по вопросам установления стажа работы для назначения надбавок за выслугу лет или определения размеров этих выплат рассматриваются в установленном законодательством порядке.</w:t>
      </w:r>
    </w:p>
    <w:sectPr w:rsidR="00F50F20" w:rsidRPr="00F50F20" w:rsidSect="00FF1F50">
      <w:headerReference w:type="default" r:id="rId17"/>
      <w:type w:val="continuous"/>
      <w:pgSz w:w="11907" w:h="16840"/>
      <w:pgMar w:top="1134" w:right="851" w:bottom="1134" w:left="1418" w:header="720" w:footer="737" w:gutter="0"/>
      <w:cols w:space="720" w:equalWidth="0">
        <w:col w:w="9496" w:space="709"/>
      </w:cols>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B13" w:rsidRDefault="000D7B13" w:rsidP="006B7832">
      <w:r>
        <w:separator/>
      </w:r>
    </w:p>
  </w:endnote>
  <w:endnote w:type="continuationSeparator" w:id="0">
    <w:p w:rsidR="000D7B13" w:rsidRDefault="000D7B13" w:rsidP="006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B13" w:rsidRDefault="000D7B13" w:rsidP="006B7832">
      <w:r>
        <w:separator/>
      </w:r>
    </w:p>
  </w:footnote>
  <w:footnote w:type="continuationSeparator" w:id="0">
    <w:p w:rsidR="000D7B13" w:rsidRDefault="000D7B13" w:rsidP="006B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13" w:rsidRDefault="000D7B13">
    <w:pPr>
      <w:pStyle w:val="a6"/>
      <w:jc w:val="center"/>
    </w:pPr>
  </w:p>
  <w:p w:rsidR="000D7B13" w:rsidRDefault="000D7B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0974"/>
    <w:multiLevelType w:val="hybridMultilevel"/>
    <w:tmpl w:val="945C25CA"/>
    <w:lvl w:ilvl="0" w:tplc="2DFC7D98">
      <w:start w:val="1"/>
      <w:numFmt w:val="decimal"/>
      <w:suff w:val="space"/>
      <w:lvlText w:val="%1)"/>
      <w:lvlJc w:val="left"/>
      <w:pPr>
        <w:ind w:left="0" w:firstLine="709"/>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64B3D38"/>
    <w:multiLevelType w:val="hybridMultilevel"/>
    <w:tmpl w:val="4BF21560"/>
    <w:lvl w:ilvl="0" w:tplc="FEA6ED0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16939"/>
    <w:multiLevelType w:val="hybridMultilevel"/>
    <w:tmpl w:val="4F7A5D5A"/>
    <w:lvl w:ilvl="0" w:tplc="99F844C8">
      <w:start w:val="1"/>
      <w:numFmt w:val="decimal"/>
      <w:suff w:val="space"/>
      <w:lvlText w:val="%1."/>
      <w:lvlJc w:val="left"/>
      <w:pPr>
        <w:ind w:left="0" w:firstLine="709"/>
      </w:pPr>
      <w:rPr>
        <w:rFonts w:ascii="Times New Roman" w:hAnsi="Times New Roman"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6703C2"/>
    <w:multiLevelType w:val="hybridMultilevel"/>
    <w:tmpl w:val="8030521E"/>
    <w:lvl w:ilvl="0" w:tplc="B2DC3D56">
      <w:start w:val="1"/>
      <w:numFmt w:val="decimal"/>
      <w:suff w:val="space"/>
      <w:lvlText w:val="%1)"/>
      <w:lvlJc w:val="left"/>
      <w:pPr>
        <w:ind w:left="0" w:firstLine="709"/>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4CF4035A"/>
    <w:multiLevelType w:val="hybridMultilevel"/>
    <w:tmpl w:val="E49CEFEC"/>
    <w:lvl w:ilvl="0" w:tplc="C200332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54246A"/>
    <w:multiLevelType w:val="hybridMultilevel"/>
    <w:tmpl w:val="39803AFA"/>
    <w:lvl w:ilvl="0" w:tplc="898EA416">
      <w:start w:val="40"/>
      <w:numFmt w:val="decimal"/>
      <w:lvlText w:val="%1."/>
      <w:lvlJc w:val="left"/>
      <w:pPr>
        <w:ind w:left="1084" w:hanging="37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886A09"/>
    <w:multiLevelType w:val="hybridMultilevel"/>
    <w:tmpl w:val="CF4AF338"/>
    <w:lvl w:ilvl="0" w:tplc="C658B08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AC437E"/>
    <w:multiLevelType w:val="multilevel"/>
    <w:tmpl w:val="8A787E22"/>
    <w:lvl w:ilvl="0">
      <w:start w:val="1"/>
      <w:numFmt w:val="decimal"/>
      <w:suff w:val="space"/>
      <w:lvlText w:val="%1."/>
      <w:lvlJc w:val="left"/>
      <w:pPr>
        <w:ind w:left="786" w:hanging="360"/>
      </w:pPr>
      <w:rPr>
        <w:rFonts w:hint="default"/>
        <w:b w:val="0"/>
      </w:rPr>
    </w:lvl>
    <w:lvl w:ilvl="1">
      <w:start w:val="1"/>
      <w:numFmt w:val="decimal"/>
      <w:lvlText w:val="%2)"/>
      <w:lvlJc w:val="left"/>
      <w:pPr>
        <w:ind w:left="1789" w:hanging="360"/>
      </w:pPr>
      <w:rPr>
        <w:rFonts w:ascii="Times New Roman" w:hAnsi="Times New Roman" w:cs="Times New Roman" w:hint="default"/>
        <w:b w:val="0"/>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nsid w:val="691108D7"/>
    <w:multiLevelType w:val="hybridMultilevel"/>
    <w:tmpl w:val="BF6E5194"/>
    <w:lvl w:ilvl="0" w:tplc="3F46ED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B0578ED"/>
    <w:multiLevelType w:val="hybridMultilevel"/>
    <w:tmpl w:val="03BA3FCE"/>
    <w:lvl w:ilvl="0" w:tplc="6E5050E6">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2D2D0F"/>
    <w:multiLevelType w:val="hybridMultilevel"/>
    <w:tmpl w:val="F9724DDC"/>
    <w:lvl w:ilvl="0" w:tplc="43F4381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6A6B4B"/>
    <w:multiLevelType w:val="hybridMultilevel"/>
    <w:tmpl w:val="D2EA0984"/>
    <w:lvl w:ilvl="0" w:tplc="C7EE70C0">
      <w:start w:val="1"/>
      <w:numFmt w:val="decimal"/>
      <w:suff w:val="space"/>
      <w:lvlText w:val="%1)"/>
      <w:lvlJc w:val="left"/>
      <w:pPr>
        <w:ind w:left="0" w:firstLine="709"/>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CDE19D6"/>
    <w:multiLevelType w:val="hybridMultilevel"/>
    <w:tmpl w:val="FC946BB6"/>
    <w:lvl w:ilvl="0" w:tplc="9A0C340C">
      <w:start w:val="1"/>
      <w:numFmt w:val="decimal"/>
      <w:suff w:val="space"/>
      <w:lvlText w:val="%1)"/>
      <w:lvlJc w:val="left"/>
      <w:pPr>
        <w:ind w:left="0" w:firstLine="709"/>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7F693980"/>
    <w:multiLevelType w:val="hybridMultilevel"/>
    <w:tmpl w:val="7CA2ED68"/>
    <w:lvl w:ilvl="0" w:tplc="7DAA80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3"/>
  </w:num>
  <w:num w:numId="5">
    <w:abstractNumId w:val="9"/>
  </w:num>
  <w:num w:numId="6">
    <w:abstractNumId w:val="4"/>
  </w:num>
  <w:num w:numId="7">
    <w:abstractNumId w:val="11"/>
  </w:num>
  <w:num w:numId="8">
    <w:abstractNumId w:val="12"/>
  </w:num>
  <w:num w:numId="9">
    <w:abstractNumId w:val="1"/>
  </w:num>
  <w:num w:numId="10">
    <w:abstractNumId w:val="0"/>
  </w:num>
  <w:num w:numId="11">
    <w:abstractNumId w:val="8"/>
  </w:num>
  <w:num w:numId="12">
    <w:abstractNumId w:val="6"/>
  </w:num>
  <w:num w:numId="13">
    <w:abstractNumId w:val="1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60"/>
    <w:rsid w:val="0001139F"/>
    <w:rsid w:val="00017CE3"/>
    <w:rsid w:val="00025041"/>
    <w:rsid w:val="00025DB8"/>
    <w:rsid w:val="00044F1A"/>
    <w:rsid w:val="00052AAC"/>
    <w:rsid w:val="00052DC7"/>
    <w:rsid w:val="000613E4"/>
    <w:rsid w:val="000A676B"/>
    <w:rsid w:val="000A791A"/>
    <w:rsid w:val="000B07BD"/>
    <w:rsid w:val="000B276D"/>
    <w:rsid w:val="000B31CB"/>
    <w:rsid w:val="000B68B6"/>
    <w:rsid w:val="000C1061"/>
    <w:rsid w:val="000D7B13"/>
    <w:rsid w:val="000E2D69"/>
    <w:rsid w:val="000F092E"/>
    <w:rsid w:val="000F2702"/>
    <w:rsid w:val="000F72CA"/>
    <w:rsid w:val="0010575B"/>
    <w:rsid w:val="001065F1"/>
    <w:rsid w:val="00113A60"/>
    <w:rsid w:val="00115B09"/>
    <w:rsid w:val="00116246"/>
    <w:rsid w:val="00134695"/>
    <w:rsid w:val="00137126"/>
    <w:rsid w:val="001414CD"/>
    <w:rsid w:val="00156744"/>
    <w:rsid w:val="001577DB"/>
    <w:rsid w:val="001606EE"/>
    <w:rsid w:val="00161518"/>
    <w:rsid w:val="001760D7"/>
    <w:rsid w:val="00177EDE"/>
    <w:rsid w:val="001813AD"/>
    <w:rsid w:val="0018448B"/>
    <w:rsid w:val="001938C4"/>
    <w:rsid w:val="001969E1"/>
    <w:rsid w:val="001A4CCE"/>
    <w:rsid w:val="001A5A14"/>
    <w:rsid w:val="001C464F"/>
    <w:rsid w:val="001C4AAA"/>
    <w:rsid w:val="001D6704"/>
    <w:rsid w:val="001D776E"/>
    <w:rsid w:val="00217173"/>
    <w:rsid w:val="00226E71"/>
    <w:rsid w:val="0023005F"/>
    <w:rsid w:val="002335EC"/>
    <w:rsid w:val="002404B2"/>
    <w:rsid w:val="00244075"/>
    <w:rsid w:val="0025346C"/>
    <w:rsid w:val="00260580"/>
    <w:rsid w:val="00265DF4"/>
    <w:rsid w:val="002700D6"/>
    <w:rsid w:val="00297CA7"/>
    <w:rsid w:val="002A26CD"/>
    <w:rsid w:val="002A727E"/>
    <w:rsid w:val="002A74A1"/>
    <w:rsid w:val="002A75F2"/>
    <w:rsid w:val="002B517F"/>
    <w:rsid w:val="002B6B32"/>
    <w:rsid w:val="002D4D4A"/>
    <w:rsid w:val="002D5358"/>
    <w:rsid w:val="002D7459"/>
    <w:rsid w:val="002E645C"/>
    <w:rsid w:val="002F5DB7"/>
    <w:rsid w:val="00305EED"/>
    <w:rsid w:val="00310B54"/>
    <w:rsid w:val="00313ABC"/>
    <w:rsid w:val="00315A53"/>
    <w:rsid w:val="003162C5"/>
    <w:rsid w:val="003202D4"/>
    <w:rsid w:val="00324B61"/>
    <w:rsid w:val="003316AA"/>
    <w:rsid w:val="003339B5"/>
    <w:rsid w:val="00336797"/>
    <w:rsid w:val="00342D45"/>
    <w:rsid w:val="003536E9"/>
    <w:rsid w:val="003634EA"/>
    <w:rsid w:val="00370090"/>
    <w:rsid w:val="003751ED"/>
    <w:rsid w:val="00383970"/>
    <w:rsid w:val="00391899"/>
    <w:rsid w:val="003A1C26"/>
    <w:rsid w:val="003A5A88"/>
    <w:rsid w:val="003A672B"/>
    <w:rsid w:val="003B29AA"/>
    <w:rsid w:val="003B3F28"/>
    <w:rsid w:val="003E11F4"/>
    <w:rsid w:val="003E1E89"/>
    <w:rsid w:val="00421A90"/>
    <w:rsid w:val="00422636"/>
    <w:rsid w:val="00451EC0"/>
    <w:rsid w:val="004530FD"/>
    <w:rsid w:val="00460669"/>
    <w:rsid w:val="00463A0F"/>
    <w:rsid w:val="004662AD"/>
    <w:rsid w:val="004673B5"/>
    <w:rsid w:val="00472BFF"/>
    <w:rsid w:val="00475D96"/>
    <w:rsid w:val="00487138"/>
    <w:rsid w:val="004924E6"/>
    <w:rsid w:val="00496C02"/>
    <w:rsid w:val="004B4D67"/>
    <w:rsid w:val="004D4369"/>
    <w:rsid w:val="004E5B79"/>
    <w:rsid w:val="004E7227"/>
    <w:rsid w:val="004E792B"/>
    <w:rsid w:val="004F2BFD"/>
    <w:rsid w:val="00507A5C"/>
    <w:rsid w:val="0051188A"/>
    <w:rsid w:val="00511E37"/>
    <w:rsid w:val="00517571"/>
    <w:rsid w:val="00521EAF"/>
    <w:rsid w:val="0052263C"/>
    <w:rsid w:val="005448E0"/>
    <w:rsid w:val="00547C79"/>
    <w:rsid w:val="005538BE"/>
    <w:rsid w:val="00560CEE"/>
    <w:rsid w:val="00561462"/>
    <w:rsid w:val="005A1319"/>
    <w:rsid w:val="005A6C8A"/>
    <w:rsid w:val="005B0D8F"/>
    <w:rsid w:val="005C5226"/>
    <w:rsid w:val="005D6D72"/>
    <w:rsid w:val="00602079"/>
    <w:rsid w:val="00605F03"/>
    <w:rsid w:val="00607541"/>
    <w:rsid w:val="00607AC2"/>
    <w:rsid w:val="00612A49"/>
    <w:rsid w:val="006138FB"/>
    <w:rsid w:val="00615824"/>
    <w:rsid w:val="00623E71"/>
    <w:rsid w:val="00623E97"/>
    <w:rsid w:val="0063046B"/>
    <w:rsid w:val="00630814"/>
    <w:rsid w:val="006328F9"/>
    <w:rsid w:val="00640230"/>
    <w:rsid w:val="0064479A"/>
    <w:rsid w:val="0064795B"/>
    <w:rsid w:val="00650C71"/>
    <w:rsid w:val="00657F5A"/>
    <w:rsid w:val="00662DF6"/>
    <w:rsid w:val="00664EC0"/>
    <w:rsid w:val="006767A2"/>
    <w:rsid w:val="0068580C"/>
    <w:rsid w:val="006A0A5B"/>
    <w:rsid w:val="006B0516"/>
    <w:rsid w:val="006B0FB1"/>
    <w:rsid w:val="006B450F"/>
    <w:rsid w:val="006B7832"/>
    <w:rsid w:val="006C4416"/>
    <w:rsid w:val="006E2964"/>
    <w:rsid w:val="006E5133"/>
    <w:rsid w:val="007002F1"/>
    <w:rsid w:val="00701CB3"/>
    <w:rsid w:val="00723A4F"/>
    <w:rsid w:val="00730021"/>
    <w:rsid w:val="0073492A"/>
    <w:rsid w:val="007415CD"/>
    <w:rsid w:val="007417DE"/>
    <w:rsid w:val="00750123"/>
    <w:rsid w:val="00752071"/>
    <w:rsid w:val="00753E1C"/>
    <w:rsid w:val="00762559"/>
    <w:rsid w:val="007737F5"/>
    <w:rsid w:val="007740B4"/>
    <w:rsid w:val="00776D7F"/>
    <w:rsid w:val="0077795A"/>
    <w:rsid w:val="00781AB1"/>
    <w:rsid w:val="00785E82"/>
    <w:rsid w:val="00791880"/>
    <w:rsid w:val="00794FDD"/>
    <w:rsid w:val="0079584A"/>
    <w:rsid w:val="007A1AA0"/>
    <w:rsid w:val="007A3F3E"/>
    <w:rsid w:val="007A4BD0"/>
    <w:rsid w:val="007B3CA2"/>
    <w:rsid w:val="007C0209"/>
    <w:rsid w:val="007E61CB"/>
    <w:rsid w:val="007F4AD6"/>
    <w:rsid w:val="00800594"/>
    <w:rsid w:val="0080498C"/>
    <w:rsid w:val="00805135"/>
    <w:rsid w:val="00805388"/>
    <w:rsid w:val="0081300B"/>
    <w:rsid w:val="00817627"/>
    <w:rsid w:val="0082382D"/>
    <w:rsid w:val="00826339"/>
    <w:rsid w:val="00844B7C"/>
    <w:rsid w:val="00866CDA"/>
    <w:rsid w:val="008819DD"/>
    <w:rsid w:val="00884C2B"/>
    <w:rsid w:val="008907F4"/>
    <w:rsid w:val="008C2467"/>
    <w:rsid w:val="008C52C0"/>
    <w:rsid w:val="008C75C7"/>
    <w:rsid w:val="008D4CB0"/>
    <w:rsid w:val="008D5F69"/>
    <w:rsid w:val="008D7E46"/>
    <w:rsid w:val="00916E51"/>
    <w:rsid w:val="00921368"/>
    <w:rsid w:val="009316E8"/>
    <w:rsid w:val="00932523"/>
    <w:rsid w:val="009438E2"/>
    <w:rsid w:val="0094446C"/>
    <w:rsid w:val="009512D0"/>
    <w:rsid w:val="0095216E"/>
    <w:rsid w:val="00972062"/>
    <w:rsid w:val="00997065"/>
    <w:rsid w:val="009B1F7E"/>
    <w:rsid w:val="009B528B"/>
    <w:rsid w:val="009C6B2E"/>
    <w:rsid w:val="009D4F03"/>
    <w:rsid w:val="009E3C83"/>
    <w:rsid w:val="00A13620"/>
    <w:rsid w:val="00A13868"/>
    <w:rsid w:val="00A2373D"/>
    <w:rsid w:val="00A401DF"/>
    <w:rsid w:val="00A404F3"/>
    <w:rsid w:val="00A42367"/>
    <w:rsid w:val="00A44B35"/>
    <w:rsid w:val="00A52923"/>
    <w:rsid w:val="00A5668B"/>
    <w:rsid w:val="00A7092F"/>
    <w:rsid w:val="00A70D4E"/>
    <w:rsid w:val="00A81AFF"/>
    <w:rsid w:val="00A97CD5"/>
    <w:rsid w:val="00AA0516"/>
    <w:rsid w:val="00AA7235"/>
    <w:rsid w:val="00AA7C78"/>
    <w:rsid w:val="00AB54A5"/>
    <w:rsid w:val="00AC1A2B"/>
    <w:rsid w:val="00AD0396"/>
    <w:rsid w:val="00AF1E50"/>
    <w:rsid w:val="00B242FB"/>
    <w:rsid w:val="00B244B7"/>
    <w:rsid w:val="00B33A0A"/>
    <w:rsid w:val="00B44BF5"/>
    <w:rsid w:val="00B45AC0"/>
    <w:rsid w:val="00B559A9"/>
    <w:rsid w:val="00B6453B"/>
    <w:rsid w:val="00B6697B"/>
    <w:rsid w:val="00B67166"/>
    <w:rsid w:val="00B95046"/>
    <w:rsid w:val="00BA7720"/>
    <w:rsid w:val="00BB1B1E"/>
    <w:rsid w:val="00BB3C37"/>
    <w:rsid w:val="00BC136B"/>
    <w:rsid w:val="00BC2299"/>
    <w:rsid w:val="00BC2741"/>
    <w:rsid w:val="00BD0155"/>
    <w:rsid w:val="00BF278E"/>
    <w:rsid w:val="00BF65AA"/>
    <w:rsid w:val="00C03E1D"/>
    <w:rsid w:val="00C07953"/>
    <w:rsid w:val="00C11969"/>
    <w:rsid w:val="00C25B03"/>
    <w:rsid w:val="00C26246"/>
    <w:rsid w:val="00C4315C"/>
    <w:rsid w:val="00C47829"/>
    <w:rsid w:val="00C47D0F"/>
    <w:rsid w:val="00C5132C"/>
    <w:rsid w:val="00C52EC7"/>
    <w:rsid w:val="00C742D5"/>
    <w:rsid w:val="00C74853"/>
    <w:rsid w:val="00C7778F"/>
    <w:rsid w:val="00C803AD"/>
    <w:rsid w:val="00C80BA1"/>
    <w:rsid w:val="00C9496A"/>
    <w:rsid w:val="00CA2BEB"/>
    <w:rsid w:val="00CB05FB"/>
    <w:rsid w:val="00CB1D27"/>
    <w:rsid w:val="00CB2F5F"/>
    <w:rsid w:val="00CB4533"/>
    <w:rsid w:val="00CC24FC"/>
    <w:rsid w:val="00CC5FB4"/>
    <w:rsid w:val="00CD5C12"/>
    <w:rsid w:val="00CD774E"/>
    <w:rsid w:val="00CE4DF6"/>
    <w:rsid w:val="00CE58CE"/>
    <w:rsid w:val="00CF08BB"/>
    <w:rsid w:val="00D115AA"/>
    <w:rsid w:val="00D14FC3"/>
    <w:rsid w:val="00D21640"/>
    <w:rsid w:val="00D313BE"/>
    <w:rsid w:val="00D31A08"/>
    <w:rsid w:val="00D45F80"/>
    <w:rsid w:val="00D542F6"/>
    <w:rsid w:val="00D54F86"/>
    <w:rsid w:val="00D62AD8"/>
    <w:rsid w:val="00D81E01"/>
    <w:rsid w:val="00D82336"/>
    <w:rsid w:val="00D901DF"/>
    <w:rsid w:val="00D94A63"/>
    <w:rsid w:val="00D9760E"/>
    <w:rsid w:val="00DA3014"/>
    <w:rsid w:val="00DA5D03"/>
    <w:rsid w:val="00DB37C1"/>
    <w:rsid w:val="00DC3372"/>
    <w:rsid w:val="00DC476D"/>
    <w:rsid w:val="00DE3A5A"/>
    <w:rsid w:val="00DF16D0"/>
    <w:rsid w:val="00DF69D0"/>
    <w:rsid w:val="00E00B43"/>
    <w:rsid w:val="00E1441D"/>
    <w:rsid w:val="00E37F19"/>
    <w:rsid w:val="00E5104E"/>
    <w:rsid w:val="00E51B9E"/>
    <w:rsid w:val="00E52462"/>
    <w:rsid w:val="00E66B86"/>
    <w:rsid w:val="00E676FF"/>
    <w:rsid w:val="00E709FC"/>
    <w:rsid w:val="00EA57DA"/>
    <w:rsid w:val="00EB1CB6"/>
    <w:rsid w:val="00EB27F8"/>
    <w:rsid w:val="00EB383B"/>
    <w:rsid w:val="00EB5FAB"/>
    <w:rsid w:val="00EB6A28"/>
    <w:rsid w:val="00EC2E12"/>
    <w:rsid w:val="00EC5EFA"/>
    <w:rsid w:val="00ED0AA7"/>
    <w:rsid w:val="00ED6D00"/>
    <w:rsid w:val="00EE1F2F"/>
    <w:rsid w:val="00EE2944"/>
    <w:rsid w:val="00EE50F1"/>
    <w:rsid w:val="00EE72A9"/>
    <w:rsid w:val="00EF1207"/>
    <w:rsid w:val="00EF3F2F"/>
    <w:rsid w:val="00EF588E"/>
    <w:rsid w:val="00EF6F3B"/>
    <w:rsid w:val="00F04F0B"/>
    <w:rsid w:val="00F128CC"/>
    <w:rsid w:val="00F145D5"/>
    <w:rsid w:val="00F16E57"/>
    <w:rsid w:val="00F25153"/>
    <w:rsid w:val="00F265C8"/>
    <w:rsid w:val="00F31D6A"/>
    <w:rsid w:val="00F3392F"/>
    <w:rsid w:val="00F34378"/>
    <w:rsid w:val="00F4586B"/>
    <w:rsid w:val="00F50466"/>
    <w:rsid w:val="00F50F20"/>
    <w:rsid w:val="00F51215"/>
    <w:rsid w:val="00F73D97"/>
    <w:rsid w:val="00FA0689"/>
    <w:rsid w:val="00FA0987"/>
    <w:rsid w:val="00FA4C76"/>
    <w:rsid w:val="00FB15E5"/>
    <w:rsid w:val="00FB351B"/>
    <w:rsid w:val="00FD2CC1"/>
    <w:rsid w:val="00FE7165"/>
    <w:rsid w:val="00FF00AF"/>
    <w:rsid w:val="00FF1F50"/>
    <w:rsid w:val="00FF4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36"/>
  </w:style>
  <w:style w:type="paragraph" w:styleId="1">
    <w:name w:val="heading 1"/>
    <w:basedOn w:val="a"/>
    <w:next w:val="a"/>
    <w:qFormat/>
    <w:rsid w:val="00DC476D"/>
    <w:pPr>
      <w:keepNext/>
      <w:jc w:val="right"/>
      <w:outlineLvl w:val="0"/>
    </w:pPr>
    <w:rPr>
      <w:sz w:val="36"/>
    </w:rPr>
  </w:style>
  <w:style w:type="paragraph" w:styleId="2">
    <w:name w:val="heading 2"/>
    <w:basedOn w:val="a"/>
    <w:next w:val="a"/>
    <w:qFormat/>
    <w:rsid w:val="00DC476D"/>
    <w:pPr>
      <w:keepNext/>
      <w:ind w:right="-284"/>
      <w:jc w:val="center"/>
      <w:outlineLvl w:val="1"/>
    </w:pPr>
    <w:rPr>
      <w:b/>
    </w:rPr>
  </w:style>
  <w:style w:type="paragraph" w:styleId="3">
    <w:name w:val="heading 3"/>
    <w:basedOn w:val="a"/>
    <w:next w:val="a"/>
    <w:qFormat/>
    <w:rsid w:val="00DC476D"/>
    <w:pPr>
      <w:keepNext/>
      <w:jc w:val="right"/>
      <w:outlineLvl w:val="2"/>
    </w:pPr>
    <w:rPr>
      <w:b/>
      <w:noProof/>
      <w:sz w:val="24"/>
    </w:rPr>
  </w:style>
  <w:style w:type="paragraph" w:styleId="4">
    <w:name w:val="heading 4"/>
    <w:basedOn w:val="a"/>
    <w:next w:val="a"/>
    <w:qFormat/>
    <w:rsid w:val="00DC476D"/>
    <w:pPr>
      <w:keepNext/>
      <w:jc w:val="center"/>
      <w:outlineLvl w:val="3"/>
    </w:pPr>
    <w:rPr>
      <w:rFonts w:ascii="Arial" w:hAnsi="Arial"/>
      <w:b/>
      <w:noProof/>
      <w:sz w:val="28"/>
    </w:rPr>
  </w:style>
  <w:style w:type="paragraph" w:styleId="5">
    <w:name w:val="heading 5"/>
    <w:basedOn w:val="a"/>
    <w:next w:val="a"/>
    <w:qFormat/>
    <w:rsid w:val="00DC476D"/>
    <w:pPr>
      <w:keepNext/>
      <w:ind w:right="-1"/>
      <w:jc w:val="center"/>
      <w:outlineLvl w:val="4"/>
    </w:pPr>
    <w:rPr>
      <w:rFonts w:ascii="Arial" w:hAnsi="Arial"/>
      <w:b/>
      <w:sz w:val="24"/>
    </w:rPr>
  </w:style>
  <w:style w:type="paragraph" w:styleId="6">
    <w:name w:val="heading 6"/>
    <w:basedOn w:val="a"/>
    <w:next w:val="a"/>
    <w:link w:val="60"/>
    <w:qFormat/>
    <w:rsid w:val="00F50F20"/>
    <w:pPr>
      <w:spacing w:before="240" w:after="60"/>
      <w:outlineLvl w:val="5"/>
    </w:pPr>
    <w:rPr>
      <w:b/>
      <w:bCs/>
      <w:sz w:val="22"/>
      <w:szCs w:val="22"/>
    </w:rPr>
  </w:style>
  <w:style w:type="paragraph" w:styleId="7">
    <w:name w:val="heading 7"/>
    <w:basedOn w:val="a"/>
    <w:next w:val="a"/>
    <w:link w:val="70"/>
    <w:qFormat/>
    <w:rsid w:val="00F50F20"/>
    <w:pPr>
      <w:spacing w:before="240" w:after="60"/>
      <w:outlineLvl w:val="6"/>
    </w:pPr>
    <w:rPr>
      <w:sz w:val="24"/>
      <w:szCs w:val="24"/>
    </w:rPr>
  </w:style>
  <w:style w:type="paragraph" w:styleId="9">
    <w:name w:val="heading 9"/>
    <w:basedOn w:val="a"/>
    <w:next w:val="a"/>
    <w:link w:val="90"/>
    <w:qFormat/>
    <w:rsid w:val="00F50F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476D"/>
    <w:pPr>
      <w:ind w:right="5387"/>
    </w:pPr>
  </w:style>
  <w:style w:type="paragraph" w:styleId="20">
    <w:name w:val="Body Text 2"/>
    <w:basedOn w:val="a"/>
    <w:rsid w:val="00DC476D"/>
    <w:pPr>
      <w:ind w:right="4904"/>
      <w:jc w:val="both"/>
    </w:pPr>
    <w:rPr>
      <w:sz w:val="24"/>
    </w:rPr>
  </w:style>
  <w:style w:type="paragraph" w:styleId="21">
    <w:name w:val="Body Text Indent 2"/>
    <w:basedOn w:val="a"/>
    <w:rsid w:val="00DC476D"/>
    <w:pPr>
      <w:ind w:right="-568" w:firstLine="567"/>
      <w:jc w:val="both"/>
    </w:pPr>
    <w:rPr>
      <w:sz w:val="24"/>
    </w:rPr>
  </w:style>
  <w:style w:type="paragraph" w:styleId="a4">
    <w:name w:val="Body Text Indent"/>
    <w:basedOn w:val="a"/>
    <w:rsid w:val="00DC476D"/>
    <w:pPr>
      <w:ind w:right="-1" w:firstLine="567"/>
      <w:jc w:val="both"/>
    </w:pPr>
    <w:rPr>
      <w:rFonts w:ascii="Courier New" w:hAnsi="Courier New"/>
      <w:sz w:val="22"/>
    </w:rPr>
  </w:style>
  <w:style w:type="paragraph" w:styleId="30">
    <w:name w:val="Body Text 3"/>
    <w:basedOn w:val="a"/>
    <w:rsid w:val="00DC476D"/>
    <w:pPr>
      <w:jc w:val="center"/>
    </w:pPr>
  </w:style>
  <w:style w:type="paragraph" w:customStyle="1" w:styleId="a5">
    <w:name w:val="Прижатый влево"/>
    <w:basedOn w:val="a"/>
    <w:next w:val="a"/>
    <w:rsid w:val="00521EAF"/>
    <w:pPr>
      <w:autoSpaceDE w:val="0"/>
      <w:autoSpaceDN w:val="0"/>
      <w:adjustRightInd w:val="0"/>
    </w:pPr>
    <w:rPr>
      <w:rFonts w:ascii="Arial" w:hAnsi="Arial" w:cs="Arial"/>
    </w:rPr>
  </w:style>
  <w:style w:type="paragraph" w:styleId="a6">
    <w:name w:val="header"/>
    <w:basedOn w:val="a"/>
    <w:link w:val="a7"/>
    <w:rsid w:val="006B7832"/>
    <w:pPr>
      <w:tabs>
        <w:tab w:val="center" w:pos="4677"/>
        <w:tab w:val="right" w:pos="9355"/>
      </w:tabs>
    </w:pPr>
  </w:style>
  <w:style w:type="character" w:customStyle="1" w:styleId="a7">
    <w:name w:val="Верхний колонтитул Знак"/>
    <w:basedOn w:val="a0"/>
    <w:link w:val="a6"/>
    <w:uiPriority w:val="99"/>
    <w:rsid w:val="006B7832"/>
  </w:style>
  <w:style w:type="paragraph" w:styleId="a8">
    <w:name w:val="footer"/>
    <w:basedOn w:val="a"/>
    <w:link w:val="a9"/>
    <w:rsid w:val="006B7832"/>
    <w:pPr>
      <w:tabs>
        <w:tab w:val="center" w:pos="4677"/>
        <w:tab w:val="right" w:pos="9355"/>
      </w:tabs>
    </w:pPr>
  </w:style>
  <w:style w:type="character" w:customStyle="1" w:styleId="a9">
    <w:name w:val="Нижний колонтитул Знак"/>
    <w:basedOn w:val="a0"/>
    <w:link w:val="a8"/>
    <w:rsid w:val="006B7832"/>
  </w:style>
  <w:style w:type="paragraph" w:styleId="aa">
    <w:name w:val="List Paragraph"/>
    <w:basedOn w:val="a"/>
    <w:qFormat/>
    <w:rsid w:val="002F5DB7"/>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6B0516"/>
    <w:rPr>
      <w:rFonts w:ascii="Tahoma" w:hAnsi="Tahoma" w:cs="Tahoma"/>
      <w:sz w:val="16"/>
      <w:szCs w:val="16"/>
    </w:rPr>
  </w:style>
  <w:style w:type="character" w:customStyle="1" w:styleId="ac">
    <w:name w:val="Текст выноски Знак"/>
    <w:basedOn w:val="a0"/>
    <w:link w:val="ab"/>
    <w:rsid w:val="006B0516"/>
    <w:rPr>
      <w:rFonts w:ascii="Tahoma" w:hAnsi="Tahoma" w:cs="Tahoma"/>
      <w:sz w:val="16"/>
      <w:szCs w:val="16"/>
    </w:rPr>
  </w:style>
  <w:style w:type="paragraph" w:customStyle="1" w:styleId="ListParagraph1">
    <w:name w:val="List Paragraph1"/>
    <w:autoRedefine/>
    <w:uiPriority w:val="99"/>
    <w:rsid w:val="000C1061"/>
    <w:pPr>
      <w:tabs>
        <w:tab w:val="left" w:pos="0"/>
      </w:tabs>
      <w:ind w:firstLine="709"/>
      <w:jc w:val="both"/>
    </w:pPr>
    <w:rPr>
      <w:color w:val="000000"/>
      <w:sz w:val="28"/>
      <w:szCs w:val="28"/>
    </w:rPr>
  </w:style>
  <w:style w:type="character" w:customStyle="1" w:styleId="60">
    <w:name w:val="Заголовок 6 Знак"/>
    <w:basedOn w:val="a0"/>
    <w:link w:val="6"/>
    <w:rsid w:val="00F50F20"/>
    <w:rPr>
      <w:b/>
      <w:bCs/>
      <w:sz w:val="22"/>
      <w:szCs w:val="22"/>
    </w:rPr>
  </w:style>
  <w:style w:type="character" w:customStyle="1" w:styleId="70">
    <w:name w:val="Заголовок 7 Знак"/>
    <w:basedOn w:val="a0"/>
    <w:link w:val="7"/>
    <w:rsid w:val="00F50F20"/>
    <w:rPr>
      <w:sz w:val="24"/>
      <w:szCs w:val="24"/>
    </w:rPr>
  </w:style>
  <w:style w:type="character" w:customStyle="1" w:styleId="90">
    <w:name w:val="Заголовок 9 Знак"/>
    <w:basedOn w:val="a0"/>
    <w:link w:val="9"/>
    <w:rsid w:val="00F50F20"/>
    <w:rPr>
      <w:rFonts w:ascii="Arial" w:hAnsi="Arial" w:cs="Arial"/>
      <w:sz w:val="22"/>
      <w:szCs w:val="22"/>
    </w:rPr>
  </w:style>
  <w:style w:type="paragraph" w:customStyle="1" w:styleId="10">
    <w:name w:val="Знак1"/>
    <w:basedOn w:val="a"/>
    <w:rsid w:val="00F50F20"/>
    <w:pPr>
      <w:spacing w:after="160" w:line="240" w:lineRule="exact"/>
    </w:pPr>
    <w:rPr>
      <w:rFonts w:ascii="Verdana" w:hAnsi="Verdana"/>
      <w:lang w:val="en-US" w:eastAsia="en-US"/>
    </w:rPr>
  </w:style>
  <w:style w:type="paragraph" w:styleId="31">
    <w:name w:val="Body Text Indent 3"/>
    <w:basedOn w:val="a"/>
    <w:link w:val="32"/>
    <w:rsid w:val="00F50F20"/>
    <w:pPr>
      <w:spacing w:after="120"/>
      <w:ind w:left="283"/>
    </w:pPr>
    <w:rPr>
      <w:sz w:val="16"/>
      <w:szCs w:val="16"/>
    </w:rPr>
  </w:style>
  <w:style w:type="character" w:customStyle="1" w:styleId="32">
    <w:name w:val="Основной текст с отступом 3 Знак"/>
    <w:basedOn w:val="a0"/>
    <w:link w:val="31"/>
    <w:rsid w:val="00F50F20"/>
    <w:rPr>
      <w:sz w:val="16"/>
      <w:szCs w:val="16"/>
    </w:rPr>
  </w:style>
  <w:style w:type="paragraph" w:styleId="ad">
    <w:name w:val="Title"/>
    <w:basedOn w:val="a"/>
    <w:link w:val="ae"/>
    <w:qFormat/>
    <w:rsid w:val="00F50F20"/>
    <w:pPr>
      <w:ind w:left="2124" w:firstLine="1416"/>
      <w:jc w:val="center"/>
    </w:pPr>
    <w:rPr>
      <w:sz w:val="28"/>
      <w:szCs w:val="24"/>
    </w:rPr>
  </w:style>
  <w:style w:type="character" w:customStyle="1" w:styleId="ae">
    <w:name w:val="Название Знак"/>
    <w:basedOn w:val="a0"/>
    <w:link w:val="ad"/>
    <w:rsid w:val="00F50F20"/>
    <w:rPr>
      <w:sz w:val="28"/>
      <w:szCs w:val="24"/>
    </w:rPr>
  </w:style>
  <w:style w:type="character" w:styleId="af">
    <w:name w:val="page number"/>
    <w:basedOn w:val="a0"/>
    <w:rsid w:val="00F50F20"/>
  </w:style>
  <w:style w:type="table" w:styleId="af0">
    <w:name w:val="Table Grid"/>
    <w:basedOn w:val="a1"/>
    <w:rsid w:val="00F5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0F20"/>
    <w:pPr>
      <w:widowControl w:val="0"/>
      <w:autoSpaceDE w:val="0"/>
      <w:autoSpaceDN w:val="0"/>
      <w:adjustRightInd w:val="0"/>
      <w:ind w:firstLine="720"/>
    </w:pPr>
    <w:rPr>
      <w:rFonts w:ascii="Arial" w:hAnsi="Arial" w:cs="Arial"/>
    </w:rPr>
  </w:style>
  <w:style w:type="paragraph" w:customStyle="1" w:styleId="ConsNonformat">
    <w:name w:val="ConsNonformat"/>
    <w:rsid w:val="00F50F20"/>
    <w:pPr>
      <w:autoSpaceDE w:val="0"/>
      <w:autoSpaceDN w:val="0"/>
      <w:adjustRightInd w:val="0"/>
      <w:ind w:right="19772"/>
    </w:pPr>
    <w:rPr>
      <w:rFonts w:ascii="Courier New" w:hAnsi="Courier New" w:cs="Courier New"/>
      <w:sz w:val="16"/>
      <w:szCs w:val="16"/>
    </w:rPr>
  </w:style>
  <w:style w:type="paragraph" w:customStyle="1" w:styleId="ConsNormal">
    <w:name w:val="ConsNormal"/>
    <w:rsid w:val="00F50F20"/>
    <w:pPr>
      <w:autoSpaceDE w:val="0"/>
      <w:autoSpaceDN w:val="0"/>
      <w:adjustRightInd w:val="0"/>
      <w:ind w:right="19772" w:firstLine="720"/>
    </w:pPr>
    <w:rPr>
      <w:rFonts w:ascii="Arial" w:hAnsi="Arial" w:cs="Arial"/>
      <w:sz w:val="16"/>
      <w:szCs w:val="16"/>
    </w:rPr>
  </w:style>
  <w:style w:type="paragraph" w:customStyle="1" w:styleId="ConsTitle">
    <w:name w:val="ConsTitle"/>
    <w:rsid w:val="00F50F20"/>
    <w:pPr>
      <w:autoSpaceDE w:val="0"/>
      <w:autoSpaceDN w:val="0"/>
      <w:adjustRightInd w:val="0"/>
      <w:ind w:right="19772"/>
    </w:pPr>
    <w:rPr>
      <w:rFonts w:ascii="Arial" w:hAnsi="Arial" w:cs="Arial"/>
      <w:b/>
      <w:bCs/>
      <w:sz w:val="14"/>
      <w:szCs w:val="14"/>
    </w:rPr>
  </w:style>
  <w:style w:type="paragraph" w:customStyle="1" w:styleId="11">
    <w:name w:val="Обычный1"/>
    <w:rsid w:val="00F50F20"/>
    <w:rPr>
      <w:snapToGrid w:val="0"/>
    </w:rPr>
  </w:style>
  <w:style w:type="character" w:styleId="af1">
    <w:name w:val="annotation reference"/>
    <w:basedOn w:val="a0"/>
    <w:semiHidden/>
    <w:rsid w:val="00F50F20"/>
    <w:rPr>
      <w:sz w:val="16"/>
      <w:szCs w:val="16"/>
    </w:rPr>
  </w:style>
  <w:style w:type="paragraph" w:styleId="af2">
    <w:name w:val="annotation text"/>
    <w:basedOn w:val="a"/>
    <w:link w:val="af3"/>
    <w:semiHidden/>
    <w:rsid w:val="00F50F20"/>
  </w:style>
  <w:style w:type="character" w:customStyle="1" w:styleId="af3">
    <w:name w:val="Текст примечания Знак"/>
    <w:basedOn w:val="a0"/>
    <w:link w:val="af2"/>
    <w:semiHidden/>
    <w:rsid w:val="00F50F20"/>
  </w:style>
  <w:style w:type="paragraph" w:styleId="af4">
    <w:name w:val="annotation subject"/>
    <w:basedOn w:val="af2"/>
    <w:next w:val="af2"/>
    <w:link w:val="af5"/>
    <w:semiHidden/>
    <w:rsid w:val="00F50F20"/>
    <w:rPr>
      <w:b/>
      <w:bCs/>
    </w:rPr>
  </w:style>
  <w:style w:type="character" w:customStyle="1" w:styleId="af5">
    <w:name w:val="Тема примечания Знак"/>
    <w:basedOn w:val="af3"/>
    <w:link w:val="af4"/>
    <w:semiHidden/>
    <w:rsid w:val="00F50F20"/>
    <w:rPr>
      <w:b/>
      <w:bCs/>
    </w:rPr>
  </w:style>
  <w:style w:type="paragraph" w:customStyle="1" w:styleId="12">
    <w:name w:val="Нижний колонтитул1"/>
    <w:autoRedefine/>
    <w:rsid w:val="00F50F20"/>
    <w:pPr>
      <w:tabs>
        <w:tab w:val="center" w:pos="4677"/>
        <w:tab w:val="right" w:pos="9355"/>
      </w:tabs>
    </w:pPr>
    <w:rPr>
      <w:rFonts w:eastAsia="ヒラギノ角ゴ Pro W3"/>
      <w:color w:val="000000"/>
      <w:sz w:val="22"/>
    </w:rPr>
  </w:style>
  <w:style w:type="paragraph" w:customStyle="1" w:styleId="ConsPlusTitle">
    <w:name w:val="ConsPlusTitle"/>
    <w:rsid w:val="00F50F20"/>
    <w:pPr>
      <w:widowControl w:val="0"/>
      <w:autoSpaceDE w:val="0"/>
      <w:autoSpaceDN w:val="0"/>
      <w:adjustRightInd w:val="0"/>
    </w:pPr>
    <w:rPr>
      <w:rFonts w:ascii="Arial" w:hAnsi="Arial" w:cs="Arial"/>
      <w:b/>
      <w:bCs/>
    </w:rPr>
  </w:style>
  <w:style w:type="paragraph" w:styleId="af6">
    <w:name w:val="footnote text"/>
    <w:basedOn w:val="a"/>
    <w:link w:val="af7"/>
    <w:semiHidden/>
    <w:rsid w:val="00F50F20"/>
  </w:style>
  <w:style w:type="character" w:customStyle="1" w:styleId="af7">
    <w:name w:val="Текст сноски Знак"/>
    <w:basedOn w:val="a0"/>
    <w:link w:val="af6"/>
    <w:semiHidden/>
    <w:rsid w:val="00F50F20"/>
  </w:style>
  <w:style w:type="paragraph" w:customStyle="1" w:styleId="ConsPlusNonformat">
    <w:name w:val="ConsPlusNonformat"/>
    <w:rsid w:val="00F50F20"/>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F50F20"/>
    <w:pPr>
      <w:widowControl w:val="0"/>
      <w:autoSpaceDE w:val="0"/>
      <w:autoSpaceDN w:val="0"/>
      <w:adjustRightInd w:val="0"/>
      <w:jc w:val="both"/>
    </w:pPr>
    <w:rPr>
      <w:rFonts w:ascii="Courier New" w:hAnsi="Courier New" w:cs="Courier New"/>
    </w:rPr>
  </w:style>
  <w:style w:type="paragraph" w:customStyle="1" w:styleId="af9">
    <w:name w:val="Знак Знак Знак Знак"/>
    <w:basedOn w:val="a"/>
    <w:rsid w:val="00F50F20"/>
    <w:pPr>
      <w:spacing w:after="160" w:line="240" w:lineRule="exact"/>
    </w:pPr>
    <w:rPr>
      <w:rFonts w:ascii="Verdana" w:hAnsi="Verdana"/>
      <w:lang w:val="en-US" w:eastAsia="en-US"/>
    </w:rPr>
  </w:style>
  <w:style w:type="character" w:styleId="afa">
    <w:name w:val="Hyperlink"/>
    <w:basedOn w:val="a0"/>
    <w:uiPriority w:val="99"/>
    <w:semiHidden/>
    <w:unhideWhenUsed/>
    <w:rsid w:val="00F50F20"/>
    <w:rPr>
      <w:color w:val="0000FF"/>
      <w:u w:val="single"/>
    </w:rPr>
  </w:style>
  <w:style w:type="table" w:customStyle="1" w:styleId="13">
    <w:name w:val="Сетка таблицы1"/>
    <w:basedOn w:val="a1"/>
    <w:next w:val="af0"/>
    <w:rsid w:val="00F5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36"/>
  </w:style>
  <w:style w:type="paragraph" w:styleId="1">
    <w:name w:val="heading 1"/>
    <w:basedOn w:val="a"/>
    <w:next w:val="a"/>
    <w:qFormat/>
    <w:rsid w:val="00DC476D"/>
    <w:pPr>
      <w:keepNext/>
      <w:jc w:val="right"/>
      <w:outlineLvl w:val="0"/>
    </w:pPr>
    <w:rPr>
      <w:sz w:val="36"/>
    </w:rPr>
  </w:style>
  <w:style w:type="paragraph" w:styleId="2">
    <w:name w:val="heading 2"/>
    <w:basedOn w:val="a"/>
    <w:next w:val="a"/>
    <w:qFormat/>
    <w:rsid w:val="00DC476D"/>
    <w:pPr>
      <w:keepNext/>
      <w:ind w:right="-284"/>
      <w:jc w:val="center"/>
      <w:outlineLvl w:val="1"/>
    </w:pPr>
    <w:rPr>
      <w:b/>
    </w:rPr>
  </w:style>
  <w:style w:type="paragraph" w:styleId="3">
    <w:name w:val="heading 3"/>
    <w:basedOn w:val="a"/>
    <w:next w:val="a"/>
    <w:qFormat/>
    <w:rsid w:val="00DC476D"/>
    <w:pPr>
      <w:keepNext/>
      <w:jc w:val="right"/>
      <w:outlineLvl w:val="2"/>
    </w:pPr>
    <w:rPr>
      <w:b/>
      <w:noProof/>
      <w:sz w:val="24"/>
    </w:rPr>
  </w:style>
  <w:style w:type="paragraph" w:styleId="4">
    <w:name w:val="heading 4"/>
    <w:basedOn w:val="a"/>
    <w:next w:val="a"/>
    <w:qFormat/>
    <w:rsid w:val="00DC476D"/>
    <w:pPr>
      <w:keepNext/>
      <w:jc w:val="center"/>
      <w:outlineLvl w:val="3"/>
    </w:pPr>
    <w:rPr>
      <w:rFonts w:ascii="Arial" w:hAnsi="Arial"/>
      <w:b/>
      <w:noProof/>
      <w:sz w:val="28"/>
    </w:rPr>
  </w:style>
  <w:style w:type="paragraph" w:styleId="5">
    <w:name w:val="heading 5"/>
    <w:basedOn w:val="a"/>
    <w:next w:val="a"/>
    <w:qFormat/>
    <w:rsid w:val="00DC476D"/>
    <w:pPr>
      <w:keepNext/>
      <w:ind w:right="-1"/>
      <w:jc w:val="center"/>
      <w:outlineLvl w:val="4"/>
    </w:pPr>
    <w:rPr>
      <w:rFonts w:ascii="Arial" w:hAnsi="Arial"/>
      <w:b/>
      <w:sz w:val="24"/>
    </w:rPr>
  </w:style>
  <w:style w:type="paragraph" w:styleId="6">
    <w:name w:val="heading 6"/>
    <w:basedOn w:val="a"/>
    <w:next w:val="a"/>
    <w:link w:val="60"/>
    <w:qFormat/>
    <w:rsid w:val="00F50F20"/>
    <w:pPr>
      <w:spacing w:before="240" w:after="60"/>
      <w:outlineLvl w:val="5"/>
    </w:pPr>
    <w:rPr>
      <w:b/>
      <w:bCs/>
      <w:sz w:val="22"/>
      <w:szCs w:val="22"/>
    </w:rPr>
  </w:style>
  <w:style w:type="paragraph" w:styleId="7">
    <w:name w:val="heading 7"/>
    <w:basedOn w:val="a"/>
    <w:next w:val="a"/>
    <w:link w:val="70"/>
    <w:qFormat/>
    <w:rsid w:val="00F50F20"/>
    <w:pPr>
      <w:spacing w:before="240" w:after="60"/>
      <w:outlineLvl w:val="6"/>
    </w:pPr>
    <w:rPr>
      <w:sz w:val="24"/>
      <w:szCs w:val="24"/>
    </w:rPr>
  </w:style>
  <w:style w:type="paragraph" w:styleId="9">
    <w:name w:val="heading 9"/>
    <w:basedOn w:val="a"/>
    <w:next w:val="a"/>
    <w:link w:val="90"/>
    <w:qFormat/>
    <w:rsid w:val="00F50F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476D"/>
    <w:pPr>
      <w:ind w:right="5387"/>
    </w:pPr>
  </w:style>
  <w:style w:type="paragraph" w:styleId="20">
    <w:name w:val="Body Text 2"/>
    <w:basedOn w:val="a"/>
    <w:rsid w:val="00DC476D"/>
    <w:pPr>
      <w:ind w:right="4904"/>
      <w:jc w:val="both"/>
    </w:pPr>
    <w:rPr>
      <w:sz w:val="24"/>
    </w:rPr>
  </w:style>
  <w:style w:type="paragraph" w:styleId="21">
    <w:name w:val="Body Text Indent 2"/>
    <w:basedOn w:val="a"/>
    <w:rsid w:val="00DC476D"/>
    <w:pPr>
      <w:ind w:right="-568" w:firstLine="567"/>
      <w:jc w:val="both"/>
    </w:pPr>
    <w:rPr>
      <w:sz w:val="24"/>
    </w:rPr>
  </w:style>
  <w:style w:type="paragraph" w:styleId="a4">
    <w:name w:val="Body Text Indent"/>
    <w:basedOn w:val="a"/>
    <w:rsid w:val="00DC476D"/>
    <w:pPr>
      <w:ind w:right="-1" w:firstLine="567"/>
      <w:jc w:val="both"/>
    </w:pPr>
    <w:rPr>
      <w:rFonts w:ascii="Courier New" w:hAnsi="Courier New"/>
      <w:sz w:val="22"/>
    </w:rPr>
  </w:style>
  <w:style w:type="paragraph" w:styleId="30">
    <w:name w:val="Body Text 3"/>
    <w:basedOn w:val="a"/>
    <w:rsid w:val="00DC476D"/>
    <w:pPr>
      <w:jc w:val="center"/>
    </w:pPr>
  </w:style>
  <w:style w:type="paragraph" w:customStyle="1" w:styleId="a5">
    <w:name w:val="Прижатый влево"/>
    <w:basedOn w:val="a"/>
    <w:next w:val="a"/>
    <w:rsid w:val="00521EAF"/>
    <w:pPr>
      <w:autoSpaceDE w:val="0"/>
      <w:autoSpaceDN w:val="0"/>
      <w:adjustRightInd w:val="0"/>
    </w:pPr>
    <w:rPr>
      <w:rFonts w:ascii="Arial" w:hAnsi="Arial" w:cs="Arial"/>
    </w:rPr>
  </w:style>
  <w:style w:type="paragraph" w:styleId="a6">
    <w:name w:val="header"/>
    <w:basedOn w:val="a"/>
    <w:link w:val="a7"/>
    <w:rsid w:val="006B7832"/>
    <w:pPr>
      <w:tabs>
        <w:tab w:val="center" w:pos="4677"/>
        <w:tab w:val="right" w:pos="9355"/>
      </w:tabs>
    </w:pPr>
  </w:style>
  <w:style w:type="character" w:customStyle="1" w:styleId="a7">
    <w:name w:val="Верхний колонтитул Знак"/>
    <w:basedOn w:val="a0"/>
    <w:link w:val="a6"/>
    <w:uiPriority w:val="99"/>
    <w:rsid w:val="006B7832"/>
  </w:style>
  <w:style w:type="paragraph" w:styleId="a8">
    <w:name w:val="footer"/>
    <w:basedOn w:val="a"/>
    <w:link w:val="a9"/>
    <w:rsid w:val="006B7832"/>
    <w:pPr>
      <w:tabs>
        <w:tab w:val="center" w:pos="4677"/>
        <w:tab w:val="right" w:pos="9355"/>
      </w:tabs>
    </w:pPr>
  </w:style>
  <w:style w:type="character" w:customStyle="1" w:styleId="a9">
    <w:name w:val="Нижний колонтитул Знак"/>
    <w:basedOn w:val="a0"/>
    <w:link w:val="a8"/>
    <w:rsid w:val="006B7832"/>
  </w:style>
  <w:style w:type="paragraph" w:styleId="aa">
    <w:name w:val="List Paragraph"/>
    <w:basedOn w:val="a"/>
    <w:qFormat/>
    <w:rsid w:val="002F5DB7"/>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6B0516"/>
    <w:rPr>
      <w:rFonts w:ascii="Tahoma" w:hAnsi="Tahoma" w:cs="Tahoma"/>
      <w:sz w:val="16"/>
      <w:szCs w:val="16"/>
    </w:rPr>
  </w:style>
  <w:style w:type="character" w:customStyle="1" w:styleId="ac">
    <w:name w:val="Текст выноски Знак"/>
    <w:basedOn w:val="a0"/>
    <w:link w:val="ab"/>
    <w:rsid w:val="006B0516"/>
    <w:rPr>
      <w:rFonts w:ascii="Tahoma" w:hAnsi="Tahoma" w:cs="Tahoma"/>
      <w:sz w:val="16"/>
      <w:szCs w:val="16"/>
    </w:rPr>
  </w:style>
  <w:style w:type="paragraph" w:customStyle="1" w:styleId="ListParagraph1">
    <w:name w:val="List Paragraph1"/>
    <w:autoRedefine/>
    <w:uiPriority w:val="99"/>
    <w:rsid w:val="000C1061"/>
    <w:pPr>
      <w:tabs>
        <w:tab w:val="left" w:pos="0"/>
      </w:tabs>
      <w:ind w:firstLine="709"/>
      <w:jc w:val="both"/>
    </w:pPr>
    <w:rPr>
      <w:color w:val="000000"/>
      <w:sz w:val="28"/>
      <w:szCs w:val="28"/>
    </w:rPr>
  </w:style>
  <w:style w:type="character" w:customStyle="1" w:styleId="60">
    <w:name w:val="Заголовок 6 Знак"/>
    <w:basedOn w:val="a0"/>
    <w:link w:val="6"/>
    <w:rsid w:val="00F50F20"/>
    <w:rPr>
      <w:b/>
      <w:bCs/>
      <w:sz w:val="22"/>
      <w:szCs w:val="22"/>
    </w:rPr>
  </w:style>
  <w:style w:type="character" w:customStyle="1" w:styleId="70">
    <w:name w:val="Заголовок 7 Знак"/>
    <w:basedOn w:val="a0"/>
    <w:link w:val="7"/>
    <w:rsid w:val="00F50F20"/>
    <w:rPr>
      <w:sz w:val="24"/>
      <w:szCs w:val="24"/>
    </w:rPr>
  </w:style>
  <w:style w:type="character" w:customStyle="1" w:styleId="90">
    <w:name w:val="Заголовок 9 Знак"/>
    <w:basedOn w:val="a0"/>
    <w:link w:val="9"/>
    <w:rsid w:val="00F50F20"/>
    <w:rPr>
      <w:rFonts w:ascii="Arial" w:hAnsi="Arial" w:cs="Arial"/>
      <w:sz w:val="22"/>
      <w:szCs w:val="22"/>
    </w:rPr>
  </w:style>
  <w:style w:type="paragraph" w:customStyle="1" w:styleId="10">
    <w:name w:val="Знак1"/>
    <w:basedOn w:val="a"/>
    <w:rsid w:val="00F50F20"/>
    <w:pPr>
      <w:spacing w:after="160" w:line="240" w:lineRule="exact"/>
    </w:pPr>
    <w:rPr>
      <w:rFonts w:ascii="Verdana" w:hAnsi="Verdana"/>
      <w:lang w:val="en-US" w:eastAsia="en-US"/>
    </w:rPr>
  </w:style>
  <w:style w:type="paragraph" w:styleId="31">
    <w:name w:val="Body Text Indent 3"/>
    <w:basedOn w:val="a"/>
    <w:link w:val="32"/>
    <w:rsid w:val="00F50F20"/>
    <w:pPr>
      <w:spacing w:after="120"/>
      <w:ind w:left="283"/>
    </w:pPr>
    <w:rPr>
      <w:sz w:val="16"/>
      <w:szCs w:val="16"/>
    </w:rPr>
  </w:style>
  <w:style w:type="character" w:customStyle="1" w:styleId="32">
    <w:name w:val="Основной текст с отступом 3 Знак"/>
    <w:basedOn w:val="a0"/>
    <w:link w:val="31"/>
    <w:rsid w:val="00F50F20"/>
    <w:rPr>
      <w:sz w:val="16"/>
      <w:szCs w:val="16"/>
    </w:rPr>
  </w:style>
  <w:style w:type="paragraph" w:styleId="ad">
    <w:name w:val="Title"/>
    <w:basedOn w:val="a"/>
    <w:link w:val="ae"/>
    <w:qFormat/>
    <w:rsid w:val="00F50F20"/>
    <w:pPr>
      <w:ind w:left="2124" w:firstLine="1416"/>
      <w:jc w:val="center"/>
    </w:pPr>
    <w:rPr>
      <w:sz w:val="28"/>
      <w:szCs w:val="24"/>
    </w:rPr>
  </w:style>
  <w:style w:type="character" w:customStyle="1" w:styleId="ae">
    <w:name w:val="Название Знак"/>
    <w:basedOn w:val="a0"/>
    <w:link w:val="ad"/>
    <w:rsid w:val="00F50F20"/>
    <w:rPr>
      <w:sz w:val="28"/>
      <w:szCs w:val="24"/>
    </w:rPr>
  </w:style>
  <w:style w:type="character" w:styleId="af">
    <w:name w:val="page number"/>
    <w:basedOn w:val="a0"/>
    <w:rsid w:val="00F50F20"/>
  </w:style>
  <w:style w:type="table" w:styleId="af0">
    <w:name w:val="Table Grid"/>
    <w:basedOn w:val="a1"/>
    <w:rsid w:val="00F5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0F20"/>
    <w:pPr>
      <w:widowControl w:val="0"/>
      <w:autoSpaceDE w:val="0"/>
      <w:autoSpaceDN w:val="0"/>
      <w:adjustRightInd w:val="0"/>
      <w:ind w:firstLine="720"/>
    </w:pPr>
    <w:rPr>
      <w:rFonts w:ascii="Arial" w:hAnsi="Arial" w:cs="Arial"/>
    </w:rPr>
  </w:style>
  <w:style w:type="paragraph" w:customStyle="1" w:styleId="ConsNonformat">
    <w:name w:val="ConsNonformat"/>
    <w:rsid w:val="00F50F20"/>
    <w:pPr>
      <w:autoSpaceDE w:val="0"/>
      <w:autoSpaceDN w:val="0"/>
      <w:adjustRightInd w:val="0"/>
      <w:ind w:right="19772"/>
    </w:pPr>
    <w:rPr>
      <w:rFonts w:ascii="Courier New" w:hAnsi="Courier New" w:cs="Courier New"/>
      <w:sz w:val="16"/>
      <w:szCs w:val="16"/>
    </w:rPr>
  </w:style>
  <w:style w:type="paragraph" w:customStyle="1" w:styleId="ConsNormal">
    <w:name w:val="ConsNormal"/>
    <w:rsid w:val="00F50F20"/>
    <w:pPr>
      <w:autoSpaceDE w:val="0"/>
      <w:autoSpaceDN w:val="0"/>
      <w:adjustRightInd w:val="0"/>
      <w:ind w:right="19772" w:firstLine="720"/>
    </w:pPr>
    <w:rPr>
      <w:rFonts w:ascii="Arial" w:hAnsi="Arial" w:cs="Arial"/>
      <w:sz w:val="16"/>
      <w:szCs w:val="16"/>
    </w:rPr>
  </w:style>
  <w:style w:type="paragraph" w:customStyle="1" w:styleId="ConsTitle">
    <w:name w:val="ConsTitle"/>
    <w:rsid w:val="00F50F20"/>
    <w:pPr>
      <w:autoSpaceDE w:val="0"/>
      <w:autoSpaceDN w:val="0"/>
      <w:adjustRightInd w:val="0"/>
      <w:ind w:right="19772"/>
    </w:pPr>
    <w:rPr>
      <w:rFonts w:ascii="Arial" w:hAnsi="Arial" w:cs="Arial"/>
      <w:b/>
      <w:bCs/>
      <w:sz w:val="14"/>
      <w:szCs w:val="14"/>
    </w:rPr>
  </w:style>
  <w:style w:type="paragraph" w:customStyle="1" w:styleId="11">
    <w:name w:val="Обычный1"/>
    <w:rsid w:val="00F50F20"/>
    <w:rPr>
      <w:snapToGrid w:val="0"/>
    </w:rPr>
  </w:style>
  <w:style w:type="character" w:styleId="af1">
    <w:name w:val="annotation reference"/>
    <w:basedOn w:val="a0"/>
    <w:semiHidden/>
    <w:rsid w:val="00F50F20"/>
    <w:rPr>
      <w:sz w:val="16"/>
      <w:szCs w:val="16"/>
    </w:rPr>
  </w:style>
  <w:style w:type="paragraph" w:styleId="af2">
    <w:name w:val="annotation text"/>
    <w:basedOn w:val="a"/>
    <w:link w:val="af3"/>
    <w:semiHidden/>
    <w:rsid w:val="00F50F20"/>
  </w:style>
  <w:style w:type="character" w:customStyle="1" w:styleId="af3">
    <w:name w:val="Текст примечания Знак"/>
    <w:basedOn w:val="a0"/>
    <w:link w:val="af2"/>
    <w:semiHidden/>
    <w:rsid w:val="00F50F20"/>
  </w:style>
  <w:style w:type="paragraph" w:styleId="af4">
    <w:name w:val="annotation subject"/>
    <w:basedOn w:val="af2"/>
    <w:next w:val="af2"/>
    <w:link w:val="af5"/>
    <w:semiHidden/>
    <w:rsid w:val="00F50F20"/>
    <w:rPr>
      <w:b/>
      <w:bCs/>
    </w:rPr>
  </w:style>
  <w:style w:type="character" w:customStyle="1" w:styleId="af5">
    <w:name w:val="Тема примечания Знак"/>
    <w:basedOn w:val="af3"/>
    <w:link w:val="af4"/>
    <w:semiHidden/>
    <w:rsid w:val="00F50F20"/>
    <w:rPr>
      <w:b/>
      <w:bCs/>
    </w:rPr>
  </w:style>
  <w:style w:type="paragraph" w:customStyle="1" w:styleId="12">
    <w:name w:val="Нижний колонтитул1"/>
    <w:autoRedefine/>
    <w:rsid w:val="00F50F20"/>
    <w:pPr>
      <w:tabs>
        <w:tab w:val="center" w:pos="4677"/>
        <w:tab w:val="right" w:pos="9355"/>
      </w:tabs>
    </w:pPr>
    <w:rPr>
      <w:rFonts w:eastAsia="ヒラギノ角ゴ Pro W3"/>
      <w:color w:val="000000"/>
      <w:sz w:val="22"/>
    </w:rPr>
  </w:style>
  <w:style w:type="paragraph" w:customStyle="1" w:styleId="ConsPlusTitle">
    <w:name w:val="ConsPlusTitle"/>
    <w:rsid w:val="00F50F20"/>
    <w:pPr>
      <w:widowControl w:val="0"/>
      <w:autoSpaceDE w:val="0"/>
      <w:autoSpaceDN w:val="0"/>
      <w:adjustRightInd w:val="0"/>
    </w:pPr>
    <w:rPr>
      <w:rFonts w:ascii="Arial" w:hAnsi="Arial" w:cs="Arial"/>
      <w:b/>
      <w:bCs/>
    </w:rPr>
  </w:style>
  <w:style w:type="paragraph" w:styleId="af6">
    <w:name w:val="footnote text"/>
    <w:basedOn w:val="a"/>
    <w:link w:val="af7"/>
    <w:semiHidden/>
    <w:rsid w:val="00F50F20"/>
  </w:style>
  <w:style w:type="character" w:customStyle="1" w:styleId="af7">
    <w:name w:val="Текст сноски Знак"/>
    <w:basedOn w:val="a0"/>
    <w:link w:val="af6"/>
    <w:semiHidden/>
    <w:rsid w:val="00F50F20"/>
  </w:style>
  <w:style w:type="paragraph" w:customStyle="1" w:styleId="ConsPlusNonformat">
    <w:name w:val="ConsPlusNonformat"/>
    <w:rsid w:val="00F50F20"/>
    <w:pPr>
      <w:widowControl w:val="0"/>
      <w:autoSpaceDE w:val="0"/>
      <w:autoSpaceDN w:val="0"/>
      <w:adjustRightInd w:val="0"/>
    </w:pPr>
    <w:rPr>
      <w:rFonts w:ascii="Courier New" w:hAnsi="Courier New" w:cs="Courier New"/>
    </w:rPr>
  </w:style>
  <w:style w:type="paragraph" w:customStyle="1" w:styleId="af8">
    <w:name w:val="Таблицы (моноширинный)"/>
    <w:basedOn w:val="a"/>
    <w:next w:val="a"/>
    <w:rsid w:val="00F50F20"/>
    <w:pPr>
      <w:widowControl w:val="0"/>
      <w:autoSpaceDE w:val="0"/>
      <w:autoSpaceDN w:val="0"/>
      <w:adjustRightInd w:val="0"/>
      <w:jc w:val="both"/>
    </w:pPr>
    <w:rPr>
      <w:rFonts w:ascii="Courier New" w:hAnsi="Courier New" w:cs="Courier New"/>
    </w:rPr>
  </w:style>
  <w:style w:type="paragraph" w:customStyle="1" w:styleId="af9">
    <w:name w:val="Знак Знак Знак Знак"/>
    <w:basedOn w:val="a"/>
    <w:rsid w:val="00F50F20"/>
    <w:pPr>
      <w:spacing w:after="160" w:line="240" w:lineRule="exact"/>
    </w:pPr>
    <w:rPr>
      <w:rFonts w:ascii="Verdana" w:hAnsi="Verdana"/>
      <w:lang w:val="en-US" w:eastAsia="en-US"/>
    </w:rPr>
  </w:style>
  <w:style w:type="character" w:styleId="afa">
    <w:name w:val="Hyperlink"/>
    <w:basedOn w:val="a0"/>
    <w:uiPriority w:val="99"/>
    <w:semiHidden/>
    <w:unhideWhenUsed/>
    <w:rsid w:val="00F50F20"/>
    <w:rPr>
      <w:color w:val="0000FF"/>
      <w:u w:val="single"/>
    </w:rPr>
  </w:style>
  <w:style w:type="table" w:customStyle="1" w:styleId="13">
    <w:name w:val="Сетка таблицы1"/>
    <w:basedOn w:val="a1"/>
    <w:next w:val="af0"/>
    <w:rsid w:val="00F5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75E3F175422A83D879A932AFE7EE56AFD1E265C09D50233C23383BEC89BB8E33A5F04640242B0Dv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075E3F175422A83D879A932AFE7EE56AED7EA63C39D50233C23383B0Ev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075E3F175422A83D879A932AFE7EE56AFD1E265C09D50233C23383BEC89BB8E33A5F04640242B0Dv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75E3F175422A83D879A932AFE7EE56AED7EA63C39D50233C23383B0EvCK" TargetMode="External"/><Relationship Id="rId5" Type="http://schemas.openxmlformats.org/officeDocument/2006/relationships/settings" Target="settings.xml"/><Relationship Id="rId15" Type="http://schemas.openxmlformats.org/officeDocument/2006/relationships/hyperlink" Target="consultantplus://offline/ref=7075E3F175422A83D879A932AFE7EE56AFD1E265C09D50233C23383BEC89BB8E33A5F04640242B0DvEK" TargetMode="External"/><Relationship Id="rId10" Type="http://schemas.openxmlformats.org/officeDocument/2006/relationships/hyperlink" Target="consultantplus://offline/ref=7075E3F175422A83D879A932AFE7EE56A0DCE664C49D50233C23383BEC89BB8E33A5F04640242B0DvE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075E3F175422A83D879A932AFE7EE56A6D4EA62C0940D29347A3439EB86E49934ECFC4740242BD708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3346-8237-4F75-9183-304F4263A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24</Pages>
  <Words>5604</Words>
  <Characters>42285</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Windows User</cp:lastModifiedBy>
  <cp:revision>102</cp:revision>
  <cp:lastPrinted>2021-08-27T04:33:00Z</cp:lastPrinted>
  <dcterms:created xsi:type="dcterms:W3CDTF">2021-08-12T10:24:00Z</dcterms:created>
  <dcterms:modified xsi:type="dcterms:W3CDTF">2021-11-22T10:52:00Z</dcterms:modified>
</cp:coreProperties>
</file>