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71" w:rsidRPr="009E0171" w:rsidRDefault="00B0172A" w:rsidP="009E017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675640" cy="787400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171" w:rsidRPr="003738C9" w:rsidRDefault="009E0171" w:rsidP="00917B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  <w:r w:rsidRPr="003738C9">
        <w:rPr>
          <w:rFonts w:ascii="Times New Roman" w:hAnsi="Times New Roman" w:cs="Times New Roman"/>
          <w:sz w:val="32"/>
          <w:szCs w:val="28"/>
        </w:rPr>
        <w:t>Собрание депутатов города Троицка</w:t>
      </w:r>
    </w:p>
    <w:p w:rsidR="009E0171" w:rsidRPr="003738C9" w:rsidRDefault="009E0171" w:rsidP="00917B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28"/>
        </w:rPr>
      </w:pPr>
      <w:r w:rsidRPr="003738C9">
        <w:rPr>
          <w:rFonts w:ascii="Times New Roman" w:hAnsi="Times New Roman" w:cs="Times New Roman"/>
          <w:sz w:val="32"/>
          <w:szCs w:val="28"/>
        </w:rPr>
        <w:t>Челябинской области</w:t>
      </w:r>
    </w:p>
    <w:p w:rsidR="009E0171" w:rsidRPr="009E0171" w:rsidRDefault="009E0171" w:rsidP="00917B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0171" w:rsidRPr="009E0171" w:rsidRDefault="009E0171" w:rsidP="00917B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0171">
        <w:rPr>
          <w:rFonts w:ascii="Times New Roman" w:hAnsi="Times New Roman" w:cs="Times New Roman"/>
          <w:sz w:val="28"/>
          <w:szCs w:val="28"/>
        </w:rPr>
        <w:t>Шестой созыв</w:t>
      </w:r>
    </w:p>
    <w:p w:rsidR="009E0171" w:rsidRPr="009E0171" w:rsidRDefault="00FD13EA" w:rsidP="00917B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9E0171" w:rsidRPr="009E0171">
        <w:rPr>
          <w:rFonts w:ascii="Times New Roman" w:hAnsi="Times New Roman" w:cs="Times New Roman"/>
          <w:sz w:val="28"/>
          <w:szCs w:val="28"/>
        </w:rPr>
        <w:t>дцат</w:t>
      </w:r>
      <w:r w:rsidR="00E06EEA">
        <w:rPr>
          <w:rFonts w:ascii="Times New Roman" w:hAnsi="Times New Roman" w:cs="Times New Roman"/>
          <w:sz w:val="28"/>
          <w:szCs w:val="28"/>
        </w:rPr>
        <w:t>ь девя</w:t>
      </w:r>
      <w:r w:rsidR="00381A32">
        <w:rPr>
          <w:rFonts w:ascii="Times New Roman" w:hAnsi="Times New Roman" w:cs="Times New Roman"/>
          <w:sz w:val="28"/>
          <w:szCs w:val="28"/>
        </w:rPr>
        <w:t>тое</w:t>
      </w:r>
      <w:r w:rsidR="009E0171" w:rsidRPr="009E0171">
        <w:rPr>
          <w:rFonts w:ascii="Times New Roman" w:hAnsi="Times New Roman" w:cs="Times New Roman"/>
          <w:sz w:val="28"/>
          <w:szCs w:val="28"/>
        </w:rPr>
        <w:t xml:space="preserve"> заседание</w:t>
      </w:r>
    </w:p>
    <w:p w:rsidR="009E0171" w:rsidRPr="009E0171" w:rsidRDefault="009E0171" w:rsidP="00917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171" w:rsidRPr="009E0171" w:rsidRDefault="009E0171" w:rsidP="00917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017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E0171">
        <w:rPr>
          <w:rFonts w:ascii="Times New Roman" w:hAnsi="Times New Roman" w:cs="Times New Roman"/>
          <w:b/>
          <w:sz w:val="28"/>
          <w:szCs w:val="28"/>
        </w:rPr>
        <w:t xml:space="preserve"> Е Ш Е </w:t>
      </w:r>
      <w:bookmarkStart w:id="0" w:name="_GoBack"/>
      <w:bookmarkEnd w:id="0"/>
      <w:r w:rsidRPr="009E0171">
        <w:rPr>
          <w:rFonts w:ascii="Times New Roman" w:hAnsi="Times New Roman" w:cs="Times New Roman"/>
          <w:b/>
          <w:sz w:val="28"/>
          <w:szCs w:val="28"/>
        </w:rPr>
        <w:t>Н И Е</w:t>
      </w:r>
    </w:p>
    <w:p w:rsidR="009E0171" w:rsidRPr="009E0171" w:rsidRDefault="009E0171" w:rsidP="009E0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171" w:rsidRPr="009E0171" w:rsidRDefault="009E0171" w:rsidP="009E0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171" w:rsidRPr="009E0171" w:rsidRDefault="009E0171" w:rsidP="009E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171">
        <w:rPr>
          <w:rFonts w:ascii="Times New Roman" w:hAnsi="Times New Roman" w:cs="Times New Roman"/>
          <w:sz w:val="28"/>
          <w:szCs w:val="28"/>
        </w:rPr>
        <w:t xml:space="preserve">от </w:t>
      </w:r>
      <w:r w:rsidR="005D49FE">
        <w:rPr>
          <w:rFonts w:ascii="Times New Roman" w:hAnsi="Times New Roman" w:cs="Times New Roman"/>
          <w:sz w:val="28"/>
          <w:szCs w:val="28"/>
          <w:u w:val="single"/>
        </w:rPr>
        <w:t>27.10</w:t>
      </w:r>
      <w:r w:rsidR="00B0172A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381A32" w:rsidRPr="00B82E7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9E0171">
        <w:rPr>
          <w:rFonts w:ascii="Times New Roman" w:hAnsi="Times New Roman" w:cs="Times New Roman"/>
          <w:sz w:val="28"/>
          <w:szCs w:val="28"/>
        </w:rPr>
        <w:t xml:space="preserve"> № </w:t>
      </w:r>
      <w:r w:rsidR="00C87AA9">
        <w:rPr>
          <w:rFonts w:ascii="Times New Roman" w:hAnsi="Times New Roman" w:cs="Times New Roman"/>
          <w:sz w:val="28"/>
          <w:szCs w:val="28"/>
          <w:u w:val="single"/>
        </w:rPr>
        <w:t>144</w:t>
      </w:r>
    </w:p>
    <w:p w:rsidR="009E0171" w:rsidRPr="009E0171" w:rsidRDefault="009E0171" w:rsidP="009E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171">
        <w:rPr>
          <w:rFonts w:ascii="Times New Roman" w:hAnsi="Times New Roman" w:cs="Times New Roman"/>
          <w:sz w:val="28"/>
          <w:szCs w:val="28"/>
        </w:rPr>
        <w:t xml:space="preserve">      г. Троицк</w:t>
      </w:r>
    </w:p>
    <w:p w:rsidR="009E0171" w:rsidRPr="009E0171" w:rsidRDefault="009E0171" w:rsidP="009E0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171" w:rsidRPr="009E0171" w:rsidRDefault="009E0171" w:rsidP="009E0171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 w:rsidRPr="009E0171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</w:t>
      </w:r>
      <w:r w:rsidR="00B0172A">
        <w:rPr>
          <w:rFonts w:ascii="Times New Roman" w:hAnsi="Times New Roman" w:cs="Times New Roman"/>
          <w:sz w:val="28"/>
          <w:szCs w:val="28"/>
        </w:rPr>
        <w:t xml:space="preserve">ов города              Троицка </w:t>
      </w:r>
      <w:r w:rsidRPr="009E0171">
        <w:rPr>
          <w:rFonts w:ascii="Times New Roman" w:hAnsi="Times New Roman" w:cs="Times New Roman"/>
          <w:sz w:val="28"/>
          <w:szCs w:val="28"/>
        </w:rPr>
        <w:t xml:space="preserve">от </w:t>
      </w:r>
      <w:r w:rsidR="00DF69A9">
        <w:rPr>
          <w:rFonts w:ascii="Times New Roman" w:hAnsi="Times New Roman" w:cs="Times New Roman"/>
          <w:sz w:val="28"/>
          <w:szCs w:val="28"/>
        </w:rPr>
        <w:t>29.09.2011 года № 151</w:t>
      </w:r>
      <w:r w:rsidR="0088138D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9E0171">
        <w:rPr>
          <w:rFonts w:ascii="Times New Roman" w:hAnsi="Times New Roman" w:cs="Times New Roman"/>
          <w:sz w:val="28"/>
          <w:szCs w:val="28"/>
        </w:rPr>
        <w:t xml:space="preserve"> </w:t>
      </w:r>
      <w:r w:rsidR="00DF69A9">
        <w:rPr>
          <w:rFonts w:ascii="Times New Roman" w:hAnsi="Times New Roman" w:cs="Times New Roman"/>
          <w:sz w:val="28"/>
          <w:szCs w:val="28"/>
        </w:rPr>
        <w:t>Правил содержания мест захоронения на территории города Троицка»</w:t>
      </w:r>
    </w:p>
    <w:p w:rsidR="009E0171" w:rsidRPr="009E0171" w:rsidRDefault="009E0171" w:rsidP="009E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71" w:rsidRPr="009E0171" w:rsidRDefault="009E0171" w:rsidP="009E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71" w:rsidRPr="009E0171" w:rsidRDefault="00DF69A9" w:rsidP="00881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руководствуясь Уставом города Троицка, </w:t>
      </w:r>
      <w:r w:rsidR="009E0171" w:rsidRPr="009E0171">
        <w:rPr>
          <w:rFonts w:ascii="Times New Roman" w:hAnsi="Times New Roman" w:cs="Times New Roman"/>
          <w:sz w:val="28"/>
          <w:szCs w:val="28"/>
        </w:rPr>
        <w:t xml:space="preserve"> Собрание депутатов города Троицка</w:t>
      </w:r>
    </w:p>
    <w:p w:rsidR="009E0171" w:rsidRPr="009E0171" w:rsidRDefault="009E0171" w:rsidP="00881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171">
        <w:rPr>
          <w:rFonts w:ascii="Times New Roman" w:hAnsi="Times New Roman" w:cs="Times New Roman"/>
          <w:kern w:val="32"/>
          <w:sz w:val="28"/>
          <w:szCs w:val="28"/>
        </w:rPr>
        <w:t>РЕШАЕТ:</w:t>
      </w:r>
    </w:p>
    <w:p w:rsidR="009E0171" w:rsidRDefault="00517B54" w:rsidP="00881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E0171" w:rsidRPr="009E0171">
        <w:rPr>
          <w:rFonts w:ascii="Times New Roman" w:hAnsi="Times New Roman" w:cs="Times New Roman"/>
          <w:sz w:val="28"/>
          <w:szCs w:val="28"/>
        </w:rPr>
        <w:t>Внести в</w:t>
      </w:r>
      <w:r w:rsidR="00DF69A9">
        <w:rPr>
          <w:rFonts w:ascii="Times New Roman" w:hAnsi="Times New Roman" w:cs="Times New Roman"/>
          <w:sz w:val="28"/>
          <w:szCs w:val="28"/>
        </w:rPr>
        <w:t xml:space="preserve"> Правила содержания мест захоронения на территории города Троицка, утвержденные решением Собрания депутатов города Троицка от 29.09.2011 года № 151,</w:t>
      </w:r>
      <w:r w:rsidR="009E0171" w:rsidRPr="009E0171">
        <w:rPr>
          <w:rFonts w:ascii="Times New Roman" w:hAnsi="Times New Roman" w:cs="Times New Roman"/>
          <w:sz w:val="28"/>
          <w:szCs w:val="28"/>
        </w:rPr>
        <w:t xml:space="preserve"> </w:t>
      </w:r>
      <w:r w:rsidR="00DF69A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E0171" w:rsidRPr="009E0171">
        <w:rPr>
          <w:rFonts w:ascii="Times New Roman" w:hAnsi="Times New Roman" w:cs="Times New Roman"/>
          <w:sz w:val="28"/>
          <w:szCs w:val="28"/>
        </w:rPr>
        <w:t xml:space="preserve">изменения: </w:t>
      </w:r>
    </w:p>
    <w:p w:rsidR="00F563AF" w:rsidRDefault="00E360D9" w:rsidP="00881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4670F">
        <w:rPr>
          <w:rFonts w:ascii="Times New Roman" w:hAnsi="Times New Roman" w:cs="Times New Roman"/>
          <w:sz w:val="28"/>
          <w:szCs w:val="28"/>
        </w:rPr>
        <w:t>в пункте 2</w:t>
      </w:r>
      <w:r w:rsidR="00F56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F563AF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>землями общего пользования Троицкого городского округа»</w:t>
      </w:r>
      <w:r w:rsidR="00F563AF">
        <w:rPr>
          <w:rFonts w:ascii="Times New Roman" w:hAnsi="Times New Roman" w:cs="Times New Roman"/>
          <w:sz w:val="28"/>
          <w:szCs w:val="28"/>
        </w:rPr>
        <w:t xml:space="preserve"> заменить словами «находятся в Управлении жилищно-коммунального хозяйства, </w:t>
      </w:r>
      <w:r w:rsidR="00B0172A">
        <w:rPr>
          <w:rFonts w:ascii="Times New Roman" w:hAnsi="Times New Roman" w:cs="Times New Roman"/>
          <w:sz w:val="28"/>
          <w:szCs w:val="28"/>
        </w:rPr>
        <w:t xml:space="preserve">экологии, </w:t>
      </w:r>
      <w:r w:rsidR="00F563AF">
        <w:rPr>
          <w:rFonts w:ascii="Times New Roman" w:hAnsi="Times New Roman" w:cs="Times New Roman"/>
          <w:sz w:val="28"/>
          <w:szCs w:val="28"/>
        </w:rPr>
        <w:t>благоустройства, транспорта и связи администрации города Троицка на праве постоянного (бессрочного) пользования».</w:t>
      </w:r>
    </w:p>
    <w:p w:rsidR="00E60D0A" w:rsidRPr="009E0171" w:rsidRDefault="00F563AF" w:rsidP="0088138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13EA">
        <w:rPr>
          <w:rFonts w:ascii="Times New Roman" w:hAnsi="Times New Roman" w:cs="Times New Roman"/>
          <w:sz w:val="28"/>
          <w:szCs w:val="28"/>
        </w:rPr>
        <w:t>)</w:t>
      </w:r>
      <w:r w:rsidR="00517B54">
        <w:rPr>
          <w:rFonts w:ascii="Times New Roman" w:hAnsi="Times New Roman" w:cs="Times New Roman"/>
          <w:sz w:val="28"/>
          <w:szCs w:val="28"/>
        </w:rPr>
        <w:t xml:space="preserve"> </w:t>
      </w:r>
      <w:r w:rsidR="00E60D0A" w:rsidRPr="009E0171">
        <w:rPr>
          <w:rFonts w:ascii="Times New Roman" w:hAnsi="Times New Roman" w:cs="Times New Roman"/>
          <w:sz w:val="28"/>
          <w:szCs w:val="28"/>
        </w:rPr>
        <w:t>пункт 1</w:t>
      </w:r>
      <w:r w:rsidR="00E60D0A">
        <w:rPr>
          <w:rFonts w:ascii="Times New Roman" w:hAnsi="Times New Roman" w:cs="Times New Roman"/>
          <w:sz w:val="28"/>
          <w:szCs w:val="28"/>
        </w:rPr>
        <w:t>7</w:t>
      </w:r>
      <w:r w:rsidR="00E60D0A" w:rsidRPr="009E0171">
        <w:rPr>
          <w:rFonts w:ascii="Times New Roman" w:hAnsi="Times New Roman" w:cs="Times New Roman"/>
          <w:sz w:val="28"/>
          <w:szCs w:val="28"/>
        </w:rPr>
        <w:t>.1. изложить в следующей редакции:</w:t>
      </w:r>
    </w:p>
    <w:p w:rsidR="00DF69A9" w:rsidRDefault="004A5C66" w:rsidP="0088138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«17.1. </w:t>
      </w:r>
      <w:r w:rsidR="00DF69A9">
        <w:rPr>
          <w:rFonts w:ascii="Times New Roman" w:hAnsi="Times New Roman" w:cs="Times New Roman"/>
          <w:sz w:val="28"/>
          <w:szCs w:val="28"/>
        </w:rPr>
        <w:t>На кладбищах могут быть предусмотрены места почетных захоронений в целях увековечения памяти умерших лиц.</w:t>
      </w:r>
    </w:p>
    <w:p w:rsidR="00DF69A9" w:rsidRDefault="00DF69A9" w:rsidP="0088138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местах почетных захоронений могут быть захоронены Герои Советского Союза, Герои Российской Федерации, полные кавалеры ордена Славы, Герои Социалистического Труда, полные кавалеры ордена Трудовой Славы, заслуженные работники различных сфер деятельности, П</w:t>
      </w:r>
      <w:r w:rsidR="00391CA0">
        <w:rPr>
          <w:rFonts w:ascii="Times New Roman" w:hAnsi="Times New Roman" w:cs="Times New Roman"/>
          <w:sz w:val="28"/>
          <w:szCs w:val="28"/>
        </w:rPr>
        <w:t xml:space="preserve">очетные </w:t>
      </w:r>
      <w:r w:rsidR="00391CA0">
        <w:rPr>
          <w:rFonts w:ascii="Times New Roman" w:hAnsi="Times New Roman" w:cs="Times New Roman"/>
          <w:sz w:val="28"/>
          <w:szCs w:val="28"/>
        </w:rPr>
        <w:lastRenderedPageBreak/>
        <w:t>граждане города Троицка, участники боевых действий, а также граждане, внесшие достойный вклад в развитие города Троицка</w:t>
      </w:r>
      <w:r w:rsidR="00E60D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9A9" w:rsidRDefault="0034670F" w:rsidP="0088138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13EA">
        <w:rPr>
          <w:rFonts w:ascii="Times New Roman" w:hAnsi="Times New Roman" w:cs="Times New Roman"/>
          <w:sz w:val="28"/>
          <w:szCs w:val="28"/>
        </w:rPr>
        <w:t>)</w:t>
      </w:r>
      <w:r w:rsidR="00E60D0A">
        <w:rPr>
          <w:rFonts w:ascii="Times New Roman" w:hAnsi="Times New Roman" w:cs="Times New Roman"/>
          <w:sz w:val="28"/>
          <w:szCs w:val="28"/>
        </w:rPr>
        <w:t xml:space="preserve"> дополнить пунктом 17.2</w:t>
      </w:r>
      <w:r w:rsidR="00DF69A9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D5221F">
        <w:rPr>
          <w:rFonts w:ascii="Times New Roman" w:hAnsi="Times New Roman" w:cs="Times New Roman"/>
          <w:sz w:val="28"/>
          <w:szCs w:val="28"/>
        </w:rPr>
        <w:t>его</w:t>
      </w:r>
      <w:r w:rsidR="00DF69A9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5221F">
        <w:rPr>
          <w:rFonts w:ascii="Times New Roman" w:hAnsi="Times New Roman" w:cs="Times New Roman"/>
          <w:sz w:val="28"/>
          <w:szCs w:val="28"/>
        </w:rPr>
        <w:t>я</w:t>
      </w:r>
      <w:r w:rsidR="00DF69A9">
        <w:rPr>
          <w:rFonts w:ascii="Times New Roman" w:hAnsi="Times New Roman" w:cs="Times New Roman"/>
          <w:sz w:val="28"/>
          <w:szCs w:val="28"/>
        </w:rPr>
        <w:t>:</w:t>
      </w:r>
    </w:p>
    <w:p w:rsidR="00DF69A9" w:rsidRDefault="00E60D0A" w:rsidP="0088138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5C66">
        <w:rPr>
          <w:rFonts w:ascii="Times New Roman" w:hAnsi="Times New Roman" w:cs="Times New Roman"/>
          <w:sz w:val="28"/>
          <w:szCs w:val="28"/>
        </w:rPr>
        <w:t>17.2. Решение</w:t>
      </w:r>
      <w:r>
        <w:rPr>
          <w:rFonts w:ascii="Times New Roman" w:hAnsi="Times New Roman" w:cs="Times New Roman"/>
          <w:sz w:val="28"/>
          <w:szCs w:val="28"/>
        </w:rPr>
        <w:t xml:space="preserve"> о погребении на месте почетного захоронения принимает Управление в установленном порядке после письменного согласования с </w:t>
      </w:r>
      <w:r w:rsidR="001C53F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оветом Общественной палаты</w:t>
      </w:r>
      <w:r w:rsidR="004A5C66">
        <w:rPr>
          <w:rFonts w:ascii="Times New Roman" w:hAnsi="Times New Roman" w:cs="Times New Roman"/>
          <w:sz w:val="28"/>
          <w:szCs w:val="28"/>
        </w:rPr>
        <w:t xml:space="preserve"> города Троицка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60D0A" w:rsidRDefault="0034670F" w:rsidP="0088138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5C66">
        <w:rPr>
          <w:rFonts w:ascii="Times New Roman" w:hAnsi="Times New Roman" w:cs="Times New Roman"/>
          <w:sz w:val="28"/>
          <w:szCs w:val="28"/>
        </w:rPr>
        <w:t>)</w:t>
      </w:r>
      <w:r w:rsidR="00D5221F">
        <w:rPr>
          <w:rFonts w:ascii="Times New Roman" w:hAnsi="Times New Roman" w:cs="Times New Roman"/>
          <w:sz w:val="28"/>
          <w:szCs w:val="28"/>
        </w:rPr>
        <w:t xml:space="preserve"> дополнить пунктом 17.3 следующего</w:t>
      </w:r>
      <w:r w:rsidR="00E60D0A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5221F">
        <w:rPr>
          <w:rFonts w:ascii="Times New Roman" w:hAnsi="Times New Roman" w:cs="Times New Roman"/>
          <w:sz w:val="28"/>
          <w:szCs w:val="28"/>
        </w:rPr>
        <w:t>я</w:t>
      </w:r>
      <w:r w:rsidR="00E60D0A">
        <w:rPr>
          <w:rFonts w:ascii="Times New Roman" w:hAnsi="Times New Roman" w:cs="Times New Roman"/>
          <w:sz w:val="28"/>
          <w:szCs w:val="28"/>
        </w:rPr>
        <w:t>:</w:t>
      </w:r>
    </w:p>
    <w:p w:rsidR="00D5221F" w:rsidRDefault="00E60D0A" w:rsidP="0088138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5C66">
        <w:rPr>
          <w:rFonts w:ascii="Times New Roman" w:hAnsi="Times New Roman" w:cs="Times New Roman"/>
          <w:sz w:val="28"/>
          <w:szCs w:val="28"/>
        </w:rPr>
        <w:t>17.3. </w:t>
      </w:r>
      <w:r>
        <w:rPr>
          <w:rFonts w:ascii="Times New Roman" w:hAnsi="Times New Roman" w:cs="Times New Roman"/>
          <w:sz w:val="28"/>
          <w:szCs w:val="28"/>
        </w:rPr>
        <w:t>На местах почетных захоронений запрещается создавать семейные (родовые) захоронения».</w:t>
      </w:r>
    </w:p>
    <w:p w:rsidR="009E0171" w:rsidRPr="009E0171" w:rsidRDefault="00517B54" w:rsidP="00881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C87A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7AA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9E0171" w:rsidRPr="009E0171">
        <w:rPr>
          <w:rFonts w:ascii="Times New Roman" w:hAnsi="Times New Roman" w:cs="Times New Roman"/>
          <w:sz w:val="28"/>
          <w:szCs w:val="28"/>
        </w:rPr>
        <w:t xml:space="preserve">настоящего решения поручить постоянной                    комиссии по </w:t>
      </w:r>
      <w:r w:rsidR="00C87AA9" w:rsidRPr="00C87AA9">
        <w:rPr>
          <w:rFonts w:ascii="Times New Roman" w:hAnsi="Times New Roman" w:cs="Times New Roman"/>
          <w:sz w:val="28"/>
          <w:szCs w:val="28"/>
        </w:rPr>
        <w:t>городскому хозяйству, промышленности и предпринимательству (Черный В.М.)</w:t>
      </w:r>
      <w:r w:rsidR="009E0171" w:rsidRPr="009E0171">
        <w:rPr>
          <w:rFonts w:ascii="Times New Roman" w:hAnsi="Times New Roman" w:cs="Times New Roman"/>
          <w:sz w:val="28"/>
          <w:szCs w:val="28"/>
        </w:rPr>
        <w:t>.</w:t>
      </w:r>
    </w:p>
    <w:p w:rsidR="009E0171" w:rsidRPr="009E0171" w:rsidRDefault="00D5221F" w:rsidP="00881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E0171" w:rsidRPr="009E0171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«Вперед».</w:t>
      </w:r>
    </w:p>
    <w:p w:rsidR="009E0171" w:rsidRPr="009E0171" w:rsidRDefault="00517B54" w:rsidP="00881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E0171" w:rsidRPr="009E017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                            опубликования.</w:t>
      </w:r>
    </w:p>
    <w:p w:rsidR="009E0171" w:rsidRPr="00391CA0" w:rsidRDefault="009E0171" w:rsidP="009E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38D" w:rsidRPr="00391CA0" w:rsidRDefault="0088138D" w:rsidP="009E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71" w:rsidRPr="009E0171" w:rsidRDefault="009E0171" w:rsidP="009E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71" w:rsidRPr="009E0171" w:rsidRDefault="009E0171" w:rsidP="009E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171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9E0171" w:rsidRPr="009E0171" w:rsidRDefault="009E0171" w:rsidP="009E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171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Pr="009E0171">
        <w:rPr>
          <w:rFonts w:ascii="Times New Roman" w:hAnsi="Times New Roman" w:cs="Times New Roman"/>
          <w:sz w:val="28"/>
          <w:szCs w:val="28"/>
        </w:rPr>
        <w:tab/>
      </w:r>
      <w:r w:rsidRPr="009E0171">
        <w:rPr>
          <w:rFonts w:ascii="Times New Roman" w:hAnsi="Times New Roman" w:cs="Times New Roman"/>
          <w:sz w:val="28"/>
          <w:szCs w:val="28"/>
        </w:rPr>
        <w:tab/>
      </w:r>
      <w:r w:rsidRPr="009E0171">
        <w:rPr>
          <w:rFonts w:ascii="Times New Roman" w:hAnsi="Times New Roman" w:cs="Times New Roman"/>
          <w:sz w:val="28"/>
          <w:szCs w:val="28"/>
        </w:rPr>
        <w:tab/>
      </w:r>
      <w:r w:rsidRPr="009E0171">
        <w:rPr>
          <w:rFonts w:ascii="Times New Roman" w:hAnsi="Times New Roman" w:cs="Times New Roman"/>
          <w:sz w:val="28"/>
          <w:szCs w:val="28"/>
        </w:rPr>
        <w:tab/>
      </w:r>
      <w:r w:rsidRPr="009E0171">
        <w:rPr>
          <w:rFonts w:ascii="Times New Roman" w:hAnsi="Times New Roman" w:cs="Times New Roman"/>
          <w:sz w:val="28"/>
          <w:szCs w:val="28"/>
        </w:rPr>
        <w:tab/>
      </w:r>
      <w:r w:rsidRPr="009E0171">
        <w:rPr>
          <w:rFonts w:ascii="Times New Roman" w:hAnsi="Times New Roman" w:cs="Times New Roman"/>
          <w:sz w:val="28"/>
          <w:szCs w:val="28"/>
        </w:rPr>
        <w:tab/>
      </w:r>
      <w:r w:rsidR="0088138D" w:rsidRPr="008813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0171">
        <w:rPr>
          <w:rFonts w:ascii="Times New Roman" w:hAnsi="Times New Roman" w:cs="Times New Roman"/>
          <w:sz w:val="28"/>
          <w:szCs w:val="28"/>
        </w:rPr>
        <w:t>В.В. Хасанов</w:t>
      </w:r>
    </w:p>
    <w:p w:rsidR="009E0171" w:rsidRPr="009E0171" w:rsidRDefault="009E0171" w:rsidP="009E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71" w:rsidRPr="00391CA0" w:rsidRDefault="009E0171" w:rsidP="009E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171" w:rsidRPr="009E0171" w:rsidRDefault="009E0171" w:rsidP="009E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171">
        <w:rPr>
          <w:rFonts w:ascii="Times New Roman" w:hAnsi="Times New Roman" w:cs="Times New Roman"/>
          <w:sz w:val="28"/>
          <w:szCs w:val="28"/>
        </w:rPr>
        <w:t>Глав</w:t>
      </w:r>
      <w:r w:rsidR="00D5221F">
        <w:rPr>
          <w:rFonts w:ascii="Times New Roman" w:hAnsi="Times New Roman" w:cs="Times New Roman"/>
          <w:sz w:val="28"/>
          <w:szCs w:val="28"/>
        </w:rPr>
        <w:t>а</w:t>
      </w:r>
      <w:r w:rsidR="0088138D">
        <w:rPr>
          <w:rFonts w:ascii="Times New Roman" w:hAnsi="Times New Roman" w:cs="Times New Roman"/>
          <w:sz w:val="28"/>
          <w:szCs w:val="28"/>
        </w:rPr>
        <w:t xml:space="preserve"> города Троицка</w:t>
      </w:r>
      <w:r w:rsidR="0088138D">
        <w:rPr>
          <w:rFonts w:ascii="Times New Roman" w:hAnsi="Times New Roman" w:cs="Times New Roman"/>
          <w:sz w:val="28"/>
          <w:szCs w:val="28"/>
        </w:rPr>
        <w:tab/>
      </w:r>
      <w:r w:rsidR="0088138D">
        <w:rPr>
          <w:rFonts w:ascii="Times New Roman" w:hAnsi="Times New Roman" w:cs="Times New Roman"/>
          <w:sz w:val="28"/>
          <w:szCs w:val="28"/>
        </w:rPr>
        <w:tab/>
      </w:r>
      <w:r w:rsidR="0088138D">
        <w:rPr>
          <w:rFonts w:ascii="Times New Roman" w:hAnsi="Times New Roman" w:cs="Times New Roman"/>
          <w:sz w:val="28"/>
          <w:szCs w:val="28"/>
        </w:rPr>
        <w:tab/>
      </w:r>
      <w:r w:rsidR="0088138D">
        <w:rPr>
          <w:rFonts w:ascii="Times New Roman" w:hAnsi="Times New Roman" w:cs="Times New Roman"/>
          <w:sz w:val="28"/>
          <w:szCs w:val="28"/>
        </w:rPr>
        <w:tab/>
      </w:r>
      <w:r w:rsidR="0088138D">
        <w:rPr>
          <w:rFonts w:ascii="Times New Roman" w:hAnsi="Times New Roman" w:cs="Times New Roman"/>
          <w:sz w:val="28"/>
          <w:szCs w:val="28"/>
        </w:rPr>
        <w:tab/>
      </w:r>
      <w:r w:rsidR="0088138D">
        <w:rPr>
          <w:rFonts w:ascii="Times New Roman" w:hAnsi="Times New Roman" w:cs="Times New Roman"/>
          <w:sz w:val="28"/>
          <w:szCs w:val="28"/>
        </w:rPr>
        <w:tab/>
      </w:r>
      <w:r w:rsidR="0088138D">
        <w:rPr>
          <w:rFonts w:ascii="Times New Roman" w:hAnsi="Times New Roman" w:cs="Times New Roman"/>
          <w:sz w:val="28"/>
          <w:szCs w:val="28"/>
        </w:rPr>
        <w:tab/>
      </w:r>
      <w:r w:rsidR="0088138D" w:rsidRPr="0088138D">
        <w:rPr>
          <w:rFonts w:ascii="Times New Roman" w:hAnsi="Times New Roman" w:cs="Times New Roman"/>
          <w:sz w:val="28"/>
          <w:szCs w:val="28"/>
        </w:rPr>
        <w:t xml:space="preserve">        </w:t>
      </w:r>
      <w:r w:rsidR="00D5221F">
        <w:rPr>
          <w:rFonts w:ascii="Times New Roman" w:hAnsi="Times New Roman" w:cs="Times New Roman"/>
          <w:sz w:val="28"/>
          <w:szCs w:val="28"/>
        </w:rPr>
        <w:t>А.Г. Виноградов</w:t>
      </w:r>
    </w:p>
    <w:p w:rsidR="009E0171" w:rsidRPr="009E0171" w:rsidRDefault="009E0171" w:rsidP="009E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73A" w:rsidRDefault="0011173A" w:rsidP="00B01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173A" w:rsidSect="00B017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754D"/>
    <w:multiLevelType w:val="hybridMultilevel"/>
    <w:tmpl w:val="0FB021CE"/>
    <w:lvl w:ilvl="0" w:tplc="8E1404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8865CA"/>
    <w:multiLevelType w:val="hybridMultilevel"/>
    <w:tmpl w:val="F4BC7E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123"/>
    <w:rsid w:val="00015378"/>
    <w:rsid w:val="000F5823"/>
    <w:rsid w:val="0011173A"/>
    <w:rsid w:val="00146F3C"/>
    <w:rsid w:val="00190474"/>
    <w:rsid w:val="00194786"/>
    <w:rsid w:val="001B7B5F"/>
    <w:rsid w:val="001C02EA"/>
    <w:rsid w:val="001C53FD"/>
    <w:rsid w:val="001E2061"/>
    <w:rsid w:val="00234CEB"/>
    <w:rsid w:val="002942B0"/>
    <w:rsid w:val="002A417F"/>
    <w:rsid w:val="002D4E22"/>
    <w:rsid w:val="0032619E"/>
    <w:rsid w:val="0034670F"/>
    <w:rsid w:val="00370DF3"/>
    <w:rsid w:val="003738C9"/>
    <w:rsid w:val="00381A32"/>
    <w:rsid w:val="00391CA0"/>
    <w:rsid w:val="00394AFC"/>
    <w:rsid w:val="003D3CB6"/>
    <w:rsid w:val="004A5C66"/>
    <w:rsid w:val="004B4A29"/>
    <w:rsid w:val="00517B54"/>
    <w:rsid w:val="00543795"/>
    <w:rsid w:val="0058628E"/>
    <w:rsid w:val="00586DE8"/>
    <w:rsid w:val="005D49FE"/>
    <w:rsid w:val="00620D16"/>
    <w:rsid w:val="00643F1F"/>
    <w:rsid w:val="00650DD3"/>
    <w:rsid w:val="00663B05"/>
    <w:rsid w:val="00682A7C"/>
    <w:rsid w:val="006C6DC4"/>
    <w:rsid w:val="006E5CE8"/>
    <w:rsid w:val="007C7A35"/>
    <w:rsid w:val="007D71DE"/>
    <w:rsid w:val="007F5ED2"/>
    <w:rsid w:val="0088138D"/>
    <w:rsid w:val="00914F1F"/>
    <w:rsid w:val="00917B2A"/>
    <w:rsid w:val="009C117C"/>
    <w:rsid w:val="009C6306"/>
    <w:rsid w:val="009E0171"/>
    <w:rsid w:val="00B0172A"/>
    <w:rsid w:val="00B6650A"/>
    <w:rsid w:val="00B73904"/>
    <w:rsid w:val="00B82E78"/>
    <w:rsid w:val="00C77C1E"/>
    <w:rsid w:val="00C87AA9"/>
    <w:rsid w:val="00D5221F"/>
    <w:rsid w:val="00D816D1"/>
    <w:rsid w:val="00DF69A9"/>
    <w:rsid w:val="00E06123"/>
    <w:rsid w:val="00E06EEA"/>
    <w:rsid w:val="00E22E94"/>
    <w:rsid w:val="00E360D9"/>
    <w:rsid w:val="00E42F8B"/>
    <w:rsid w:val="00E60D0A"/>
    <w:rsid w:val="00E85775"/>
    <w:rsid w:val="00EF09AF"/>
    <w:rsid w:val="00F563AF"/>
    <w:rsid w:val="00F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E0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0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</dc:creator>
  <cp:keywords/>
  <dc:description/>
  <cp:lastModifiedBy>Windows User</cp:lastModifiedBy>
  <cp:revision>41</cp:revision>
  <cp:lastPrinted>2022-10-26T06:39:00Z</cp:lastPrinted>
  <dcterms:created xsi:type="dcterms:W3CDTF">2022-09-29T08:34:00Z</dcterms:created>
  <dcterms:modified xsi:type="dcterms:W3CDTF">2022-11-03T03:50:00Z</dcterms:modified>
</cp:coreProperties>
</file>